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E" w:rsidRPr="006B58EE" w:rsidRDefault="000C73CF" w:rsidP="000C73CF">
      <w:pPr>
        <w:jc w:val="both"/>
        <w:rPr>
          <w:rFonts w:ascii="Times New Roman" w:hAnsi="Times New Roman" w:cs="Times New Roman"/>
          <w:sz w:val="28"/>
          <w:szCs w:val="28"/>
        </w:rPr>
      </w:pPr>
      <w:r w:rsidRPr="000C73CF">
        <w:rPr>
          <w:rFonts w:ascii="Times New Roman" w:hAnsi="Times New Roman" w:cs="Times New Roman"/>
          <w:b/>
          <w:sz w:val="28"/>
          <w:szCs w:val="28"/>
        </w:rPr>
        <w:t>1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A7" w:rsidRPr="000C73CF">
        <w:rPr>
          <w:rFonts w:ascii="Times New Roman" w:hAnsi="Times New Roman" w:cs="Times New Roman"/>
          <w:bCs/>
          <w:sz w:val="28"/>
          <w:szCs w:val="28"/>
        </w:rPr>
        <w:t>Представляю вашему вниманию т</w:t>
      </w:r>
      <w:r w:rsidR="006B58EE" w:rsidRPr="000C73CF">
        <w:rPr>
          <w:rFonts w:ascii="Times New Roman" w:hAnsi="Times New Roman" w:cs="Times New Roman"/>
          <w:bCs/>
          <w:sz w:val="28"/>
          <w:szCs w:val="28"/>
        </w:rPr>
        <w:t>ем</w:t>
      </w:r>
      <w:r w:rsidR="002029A7" w:rsidRPr="000C73CF">
        <w:rPr>
          <w:rFonts w:ascii="Times New Roman" w:hAnsi="Times New Roman" w:cs="Times New Roman"/>
          <w:bCs/>
          <w:sz w:val="28"/>
          <w:szCs w:val="28"/>
        </w:rPr>
        <w:t>у</w:t>
      </w:r>
      <w:r w:rsidR="006B58EE" w:rsidRPr="000C73CF">
        <w:rPr>
          <w:rFonts w:ascii="Times New Roman" w:hAnsi="Times New Roman" w:cs="Times New Roman"/>
          <w:bCs/>
          <w:sz w:val="28"/>
          <w:szCs w:val="28"/>
        </w:rPr>
        <w:t>:</w:t>
      </w:r>
      <w:r w:rsidR="006B5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8EE" w:rsidRPr="006B58EE">
        <w:rPr>
          <w:rFonts w:ascii="Times New Roman" w:hAnsi="Times New Roman" w:cs="Times New Roman"/>
          <w:b/>
          <w:bCs/>
          <w:sz w:val="28"/>
          <w:szCs w:val="28"/>
        </w:rPr>
        <w:t>«Внедрение интерактивных средств и сервисов в образовательный процесс обучающихся с ОВЗ»</w:t>
      </w:r>
    </w:p>
    <w:p w:rsidR="00907581" w:rsidRDefault="00907581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 w:rsidRPr="00907581">
        <w:rPr>
          <w:rFonts w:ascii="Times New Roman" w:hAnsi="Times New Roman" w:cs="Times New Roman"/>
          <w:sz w:val="28"/>
          <w:szCs w:val="28"/>
        </w:rPr>
        <w:t>У детей с ограниченными возможностями здоровья практически отсутствует или очень низкая мотивация к обучению. Сегодня решать эту проблему помогают информационные технологии и использование интерактивных сервисов. Цвет, движение, звук – это те факторы, которые достаточно долго удерживают внимание ребенка, делают процесс обучения более осознанным.</w:t>
      </w:r>
    </w:p>
    <w:p w:rsidR="00A36D36" w:rsidRDefault="00A36D36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36">
        <w:rPr>
          <w:rFonts w:ascii="Times New Roman" w:hAnsi="Times New Roman" w:cs="Times New Roman"/>
          <w:sz w:val="28"/>
          <w:szCs w:val="28"/>
        </w:rPr>
        <w:t>Само слово «</w:t>
      </w:r>
      <w:proofErr w:type="spellStart"/>
      <w:r w:rsidRPr="00A36D36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A36D36">
        <w:rPr>
          <w:rFonts w:ascii="Times New Roman" w:hAnsi="Times New Roman" w:cs="Times New Roman"/>
          <w:sz w:val="28"/>
          <w:szCs w:val="28"/>
        </w:rPr>
        <w:t xml:space="preserve">» переводится как взаимодействие. Т.е. взаимодействие педагога с </w:t>
      </w:r>
      <w:proofErr w:type="gramStart"/>
      <w:r w:rsidRPr="00A36D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6D36">
        <w:rPr>
          <w:rFonts w:ascii="Times New Roman" w:hAnsi="Times New Roman" w:cs="Times New Roman"/>
          <w:sz w:val="28"/>
          <w:szCs w:val="28"/>
        </w:rPr>
        <w:t>, обучающегося с педагогом и друг с другом. А интерактивная технология – это совокупность методов, средств обучения на основе интеграции информационных и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D36" w:rsidRPr="00907581" w:rsidRDefault="000C73CF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 w:rsidRPr="000C73CF">
        <w:rPr>
          <w:rFonts w:ascii="Times New Roman" w:hAnsi="Times New Roman" w:cs="Times New Roman"/>
          <w:b/>
          <w:sz w:val="28"/>
          <w:szCs w:val="28"/>
        </w:rPr>
        <w:t>2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36D36" w:rsidRPr="00A36D36">
        <w:rPr>
          <w:rFonts w:ascii="Times New Roman" w:hAnsi="Times New Roman" w:cs="Times New Roman"/>
          <w:sz w:val="28"/>
          <w:szCs w:val="28"/>
        </w:rPr>
        <w:t>ФГОС интерактивных занятий должно быть не ме</w:t>
      </w:r>
      <w:r w:rsidR="00A36D36">
        <w:rPr>
          <w:rFonts w:ascii="Times New Roman" w:hAnsi="Times New Roman" w:cs="Times New Roman"/>
          <w:sz w:val="28"/>
          <w:szCs w:val="28"/>
        </w:rPr>
        <w:t>нее 20% всех аудиторных занятий</w:t>
      </w:r>
      <w:r w:rsidR="002029A7">
        <w:rPr>
          <w:rFonts w:ascii="Times New Roman" w:hAnsi="Times New Roman" w:cs="Times New Roman"/>
          <w:sz w:val="28"/>
          <w:szCs w:val="28"/>
        </w:rPr>
        <w:t>.</w:t>
      </w:r>
    </w:p>
    <w:p w:rsidR="00907581" w:rsidRPr="00907581" w:rsidRDefault="00907581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 w:rsidRPr="00907581">
        <w:rPr>
          <w:rFonts w:ascii="Times New Roman" w:hAnsi="Times New Roman" w:cs="Times New Roman"/>
          <w:sz w:val="28"/>
          <w:szCs w:val="28"/>
        </w:rPr>
        <w:t>Использование интерактивных сервисов помогает педагогам делать работу привлекательной для детей, наполнять ее новым содержанием, делать процесс обучения более эффективным и практически направленным. Осознание ребенком с ОВЗ того, что ему становятся доступны неведомые раньше знания, умения, формы общения, игры дает ему веру в свои силы</w:t>
      </w:r>
      <w:r w:rsidR="000C73CF">
        <w:rPr>
          <w:rFonts w:ascii="Times New Roman" w:hAnsi="Times New Roman" w:cs="Times New Roman"/>
          <w:sz w:val="28"/>
          <w:szCs w:val="28"/>
        </w:rPr>
        <w:t xml:space="preserve"> и таким образом появляется интерес к предмету</w:t>
      </w:r>
      <w:r w:rsidRPr="00907581">
        <w:rPr>
          <w:rFonts w:ascii="Times New Roman" w:hAnsi="Times New Roman" w:cs="Times New Roman"/>
          <w:sz w:val="28"/>
          <w:szCs w:val="28"/>
        </w:rPr>
        <w:t>.</w:t>
      </w:r>
    </w:p>
    <w:p w:rsidR="00907581" w:rsidRDefault="00907581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 w:rsidRPr="00907581">
        <w:rPr>
          <w:rFonts w:ascii="Times New Roman" w:hAnsi="Times New Roman" w:cs="Times New Roman"/>
          <w:b/>
          <w:bCs/>
          <w:sz w:val="28"/>
          <w:szCs w:val="28"/>
        </w:rPr>
        <w:t>Цель разработки:</w:t>
      </w:r>
      <w:r w:rsidRPr="00907581">
        <w:rPr>
          <w:rFonts w:ascii="Times New Roman" w:hAnsi="Times New Roman" w:cs="Times New Roman"/>
          <w:sz w:val="28"/>
          <w:szCs w:val="28"/>
        </w:rPr>
        <w:t xml:space="preserve"> применение интерактивных </w:t>
      </w:r>
      <w:r w:rsidR="000C73CF">
        <w:rPr>
          <w:rFonts w:ascii="Times New Roman" w:hAnsi="Times New Roman" w:cs="Times New Roman"/>
          <w:sz w:val="28"/>
          <w:szCs w:val="28"/>
        </w:rPr>
        <w:t xml:space="preserve">средств и </w:t>
      </w:r>
      <w:r w:rsidRPr="00907581">
        <w:rPr>
          <w:rFonts w:ascii="Times New Roman" w:hAnsi="Times New Roman" w:cs="Times New Roman"/>
          <w:sz w:val="28"/>
          <w:szCs w:val="28"/>
        </w:rPr>
        <w:t>сервисов для повышения мотивации обучающихся с ограниченными возможностями здоровья на учебных занятиях</w:t>
      </w:r>
      <w:r w:rsidR="00187F93">
        <w:rPr>
          <w:rFonts w:ascii="Times New Roman" w:hAnsi="Times New Roman" w:cs="Times New Roman"/>
          <w:sz w:val="28"/>
          <w:szCs w:val="28"/>
        </w:rPr>
        <w:t xml:space="preserve"> и их развитие с помощью интерактивных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581">
        <w:rPr>
          <w:rFonts w:ascii="Times New Roman" w:hAnsi="Times New Roman" w:cs="Times New Roman"/>
          <w:sz w:val="28"/>
          <w:szCs w:val="28"/>
        </w:rPr>
        <w:t> </w:t>
      </w:r>
    </w:p>
    <w:p w:rsidR="00187F93" w:rsidRPr="009945FA" w:rsidRDefault="00187F93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 выделили:</w:t>
      </w:r>
    </w:p>
    <w:p w:rsidR="009945FA" w:rsidRPr="00187F93" w:rsidRDefault="009945FA" w:rsidP="009945FA">
      <w:pPr>
        <w:pStyle w:val="a3"/>
        <w:numPr>
          <w:ilvl w:val="0"/>
          <w:numId w:val="1"/>
        </w:numPr>
        <w:textAlignment w:val="baseline"/>
        <w:rPr>
          <w:sz w:val="28"/>
        </w:rPr>
      </w:pPr>
      <w:r w:rsidRPr="009945FA">
        <w:rPr>
          <w:rFonts w:eastAsia="+mn-ea"/>
          <w:color w:val="000000"/>
          <w:kern w:val="24"/>
          <w:sz w:val="28"/>
        </w:rPr>
        <w:t>Усиление образовательного эффекта;</w:t>
      </w:r>
    </w:p>
    <w:p w:rsidR="00187F93" w:rsidRPr="009945FA" w:rsidRDefault="00187F93" w:rsidP="00187F93">
      <w:pPr>
        <w:pStyle w:val="a3"/>
        <w:numPr>
          <w:ilvl w:val="0"/>
          <w:numId w:val="1"/>
        </w:numPr>
        <w:textAlignment w:val="baseline"/>
        <w:rPr>
          <w:sz w:val="28"/>
        </w:rPr>
      </w:pPr>
      <w:r w:rsidRPr="00187F93">
        <w:rPr>
          <w:sz w:val="28"/>
        </w:rPr>
        <w:t>Повы</w:t>
      </w:r>
      <w:r>
        <w:rPr>
          <w:sz w:val="28"/>
        </w:rPr>
        <w:t>шение</w:t>
      </w:r>
      <w:r w:rsidRPr="00187F93">
        <w:rPr>
          <w:sz w:val="28"/>
        </w:rPr>
        <w:t xml:space="preserve"> уров</w:t>
      </w:r>
      <w:r>
        <w:rPr>
          <w:sz w:val="28"/>
        </w:rPr>
        <w:t>ня</w:t>
      </w:r>
      <w:r w:rsidRPr="00187F93">
        <w:rPr>
          <w:sz w:val="28"/>
        </w:rPr>
        <w:t xml:space="preserve"> качества образования, </w:t>
      </w:r>
      <w:proofErr w:type="spellStart"/>
      <w:r w:rsidRPr="00187F93">
        <w:rPr>
          <w:sz w:val="28"/>
        </w:rPr>
        <w:t>уровен</w:t>
      </w:r>
      <w:r>
        <w:rPr>
          <w:sz w:val="28"/>
        </w:rPr>
        <w:t>я</w:t>
      </w:r>
      <w:proofErr w:type="spellEnd"/>
      <w:r w:rsidRPr="00187F93">
        <w:rPr>
          <w:sz w:val="28"/>
        </w:rPr>
        <w:t xml:space="preserve"> усвоения знаний по отдельным предметным областям обучающихся с ОВЗ;</w:t>
      </w:r>
    </w:p>
    <w:p w:rsidR="009945FA" w:rsidRPr="009945FA" w:rsidRDefault="009945FA" w:rsidP="009945FA">
      <w:pPr>
        <w:pStyle w:val="a3"/>
        <w:numPr>
          <w:ilvl w:val="0"/>
          <w:numId w:val="1"/>
        </w:numPr>
        <w:textAlignment w:val="baseline"/>
        <w:rPr>
          <w:sz w:val="28"/>
        </w:rPr>
      </w:pPr>
      <w:r w:rsidRPr="009945FA">
        <w:rPr>
          <w:rFonts w:eastAsia="+mn-ea"/>
          <w:color w:val="000000"/>
          <w:kern w:val="24"/>
          <w:sz w:val="28"/>
        </w:rPr>
        <w:t>Активизация познавательной деятельности учащихся с ОВЗ;</w:t>
      </w:r>
    </w:p>
    <w:p w:rsidR="009945FA" w:rsidRPr="009945FA" w:rsidRDefault="009945FA" w:rsidP="009945FA">
      <w:pPr>
        <w:pStyle w:val="a3"/>
        <w:numPr>
          <w:ilvl w:val="0"/>
          <w:numId w:val="1"/>
        </w:numPr>
        <w:textAlignment w:val="baseline"/>
        <w:rPr>
          <w:sz w:val="28"/>
        </w:rPr>
      </w:pPr>
      <w:r w:rsidRPr="009945FA">
        <w:rPr>
          <w:rFonts w:eastAsia="+mn-ea"/>
          <w:color w:val="000000"/>
          <w:kern w:val="24"/>
          <w:sz w:val="28"/>
        </w:rPr>
        <w:t>Осуществление дифференцированного подхода к учащимся с разным уровнем готовности к обучению;</w:t>
      </w:r>
    </w:p>
    <w:p w:rsidR="009945FA" w:rsidRPr="009945FA" w:rsidRDefault="009945FA" w:rsidP="009945FA">
      <w:pPr>
        <w:pStyle w:val="a3"/>
        <w:numPr>
          <w:ilvl w:val="0"/>
          <w:numId w:val="1"/>
        </w:numPr>
        <w:textAlignment w:val="baseline"/>
        <w:rPr>
          <w:sz w:val="28"/>
        </w:rPr>
      </w:pPr>
      <w:r w:rsidRPr="009945FA">
        <w:rPr>
          <w:rFonts w:eastAsia="+mn-ea"/>
          <w:color w:val="000000"/>
          <w:kern w:val="24"/>
          <w:sz w:val="28"/>
        </w:rPr>
        <w:t xml:space="preserve">Проведение уроков на высоком эстетическом уровне (музыка, анимация); </w:t>
      </w:r>
    </w:p>
    <w:p w:rsidR="00000000" w:rsidRPr="00187F93" w:rsidRDefault="0003115E" w:rsidP="00187F93">
      <w:pPr>
        <w:numPr>
          <w:ilvl w:val="0"/>
          <w:numId w:val="1"/>
        </w:numPr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</w:pPr>
      <w:r w:rsidRPr="00187F93">
        <w:rPr>
          <w:rFonts w:ascii="Times New Roman" w:eastAsia="+mn-ea" w:hAnsi="Times New Roman" w:cs="Times New Roman"/>
          <w:color w:val="000000"/>
          <w:kern w:val="24"/>
          <w:sz w:val="28"/>
          <w:szCs w:val="24"/>
          <w:lang w:eastAsia="ru-RU"/>
        </w:rPr>
        <w:t>Повысить информационно-коммуникационную грамотность учителей</w:t>
      </w:r>
    </w:p>
    <w:p w:rsidR="00187F93" w:rsidRDefault="00460893" w:rsidP="00907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обучаются дети с легкой и умеренной умственной отсталостью (с интеллектуальными нарушениями), данные учащиеся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сталкиваются в силу своих особенностей с трудностями в обучении, это: </w:t>
      </w:r>
      <w:r w:rsidRPr="00460893">
        <w:rPr>
          <w:rFonts w:ascii="Times New Roman" w:hAnsi="Times New Roman" w:cs="Times New Roman"/>
          <w:sz w:val="28"/>
          <w:szCs w:val="28"/>
        </w:rPr>
        <w:t>Выраженные нарушения процессов познавательной деятельности, прежде всего восприя</w:t>
      </w:r>
      <w:r>
        <w:rPr>
          <w:rFonts w:ascii="Times New Roman" w:hAnsi="Times New Roman" w:cs="Times New Roman"/>
          <w:sz w:val="28"/>
          <w:szCs w:val="28"/>
        </w:rPr>
        <w:t xml:space="preserve">тия, мышления, внимания, памяти, </w:t>
      </w:r>
      <w:r w:rsidRPr="00460893">
        <w:rPr>
          <w:rFonts w:ascii="Times New Roman" w:hAnsi="Times New Roman" w:cs="Times New Roman"/>
          <w:sz w:val="28"/>
          <w:szCs w:val="28"/>
        </w:rPr>
        <w:t>низкая познавательная активность, отсутствие мотивации к обучению;</w:t>
      </w:r>
      <w:r w:rsidRPr="00460893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0893">
        <w:rPr>
          <w:rFonts w:ascii="Times New Roman" w:hAnsi="Times New Roman" w:cs="Times New Roman"/>
          <w:sz w:val="28"/>
          <w:szCs w:val="28"/>
        </w:rPr>
        <w:t>едостаточность предметно-пространственных представлений, проявляющаяся в их неточности, быстром забывании не только деталей, но и их важных элементов.</w:t>
      </w:r>
      <w:r>
        <w:rPr>
          <w:rFonts w:ascii="Times New Roman" w:hAnsi="Times New Roman" w:cs="Times New Roman"/>
          <w:sz w:val="28"/>
          <w:szCs w:val="28"/>
        </w:rPr>
        <w:t xml:space="preserve"> В связи с трудностями, с которыми сталкиваются обучающиеся, было принято решение внедрить в практику дополнительные средства обучения, которые помогли бы развивать </w:t>
      </w:r>
      <w:r w:rsidRPr="00460893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6089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 xml:space="preserve">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0893">
        <w:rPr>
          <w:rFonts w:ascii="Times New Roman" w:hAnsi="Times New Roman" w:cs="Times New Roman"/>
          <w:sz w:val="28"/>
          <w:szCs w:val="28"/>
        </w:rPr>
        <w:t>.</w:t>
      </w:r>
    </w:p>
    <w:p w:rsidR="00460893" w:rsidRDefault="00187F93" w:rsidP="00907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 </w:t>
      </w:r>
      <w:r w:rsidR="00460893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в учебный процесс дополнительных средств и технологий обучения, был</w:t>
      </w:r>
      <w:r w:rsidR="004608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жизненных компетенций, а также по отдельным  школьным предметам. На слайде представлены результаты экспериментальной группы, 6 человек с умственной отсталостью (интеллектуальными нарушениями), 2 вариант</w:t>
      </w:r>
      <w:r w:rsidR="004608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До внедрения интерактивных средств и после внедрения. </w:t>
      </w:r>
    </w:p>
    <w:p w:rsidR="00187F93" w:rsidRPr="004159DD" w:rsidRDefault="00460893" w:rsidP="00907581">
      <w:pPr>
        <w:rPr>
          <w:rFonts w:ascii="Times New Roman" w:hAnsi="Times New Roman" w:cs="Times New Roman"/>
          <w:sz w:val="24"/>
          <w:szCs w:val="24"/>
        </w:rPr>
      </w:pPr>
      <w:r w:rsidRPr="004159DD">
        <w:rPr>
          <w:rFonts w:ascii="Times New Roman" w:hAnsi="Times New Roman" w:cs="Times New Roman"/>
          <w:sz w:val="24"/>
          <w:szCs w:val="24"/>
          <w:highlight w:val="yellow"/>
        </w:rPr>
        <w:t xml:space="preserve">У детей возникали </w:t>
      </w:r>
      <w:r w:rsidRPr="004159DD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тру</w:t>
      </w:r>
      <w:r w:rsidR="004159DD" w:rsidRPr="004159DD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дности при пересчете предметов</w:t>
      </w:r>
      <w:r w:rsidRPr="004159DD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; при соотнесении количества предметов с цифрой, наблюдались ошибки при соотнесении предметного множества с образом цифры, что объясняется выраженным наруше</w:t>
      </w:r>
      <w:r w:rsidR="004159DD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нием мыслительной деятельности</w:t>
      </w:r>
      <w:proofErr w:type="gramStart"/>
      <w:r w:rsidR="004159DD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4159DD" w:rsidRPr="004159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59DD">
        <w:rPr>
          <w:rFonts w:ascii="Times New Roman" w:hAnsi="Times New Roman" w:cs="Times New Roman"/>
          <w:sz w:val="28"/>
          <w:szCs w:val="28"/>
          <w:lang w:bidi="ru-RU"/>
        </w:rPr>
        <w:t xml:space="preserve">Таким образом, был сделан вывод, что </w:t>
      </w:r>
      <w:r w:rsidR="004159DD" w:rsidRPr="006A143F">
        <w:rPr>
          <w:rFonts w:ascii="Times New Roman" w:hAnsi="Times New Roman" w:cs="Times New Roman"/>
          <w:sz w:val="28"/>
          <w:szCs w:val="28"/>
          <w:lang w:bidi="ru-RU"/>
        </w:rPr>
        <w:t>ученики нуждаются в дополнительных упражнениях и использовании современных технологий для активизации интереса к предмету в целом</w:t>
      </w:r>
      <w:r w:rsidR="004159D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945FA" w:rsidRPr="009945FA" w:rsidRDefault="00187F93" w:rsidP="00907581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видно,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математических представлений </w:t>
      </w:r>
      <w:r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данной группы увеличился.</w:t>
      </w:r>
      <w:r w:rsidR="00460893" w:rsidRPr="004608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144DB3" w:rsidRDefault="006A143F" w:rsidP="00907581">
      <w:pPr>
        <w:rPr>
          <w:rFonts w:ascii="Times New Roman" w:hAnsi="Times New Roman" w:cs="Times New Roman"/>
          <w:sz w:val="16"/>
          <w:szCs w:val="20"/>
          <w:lang w:bidi="ru-RU"/>
        </w:rPr>
      </w:pPr>
      <w:r w:rsidRPr="006A143F">
        <w:rPr>
          <w:rFonts w:ascii="Times New Roman" w:hAnsi="Times New Roman" w:cs="Times New Roman"/>
          <w:sz w:val="28"/>
          <w:szCs w:val="28"/>
          <w:lang w:bidi="ru-RU"/>
        </w:rPr>
        <w:t xml:space="preserve">Для решения выше поставленной проблемы была разработана интерактивная  рабочая тетрадь-тренажёр (с применением интерактивных средств). </w:t>
      </w:r>
      <w:r w:rsidRPr="009A5545">
        <w:rPr>
          <w:rFonts w:ascii="Times New Roman" w:hAnsi="Times New Roman" w:cs="Times New Roman"/>
          <w:sz w:val="16"/>
          <w:szCs w:val="20"/>
          <w:lang w:bidi="ru-RU"/>
        </w:rPr>
        <w:t xml:space="preserve">Задания интерактивной тетради направлены на совершенствование умения </w:t>
      </w:r>
      <w:r w:rsidR="004159DD" w:rsidRPr="009A5545">
        <w:rPr>
          <w:rFonts w:ascii="Times New Roman" w:hAnsi="Times New Roman" w:cs="Times New Roman"/>
          <w:sz w:val="16"/>
          <w:szCs w:val="20"/>
          <w:lang w:bidi="ru-RU"/>
        </w:rPr>
        <w:t>обучающихся</w:t>
      </w:r>
      <w:r w:rsidRPr="009A5545">
        <w:rPr>
          <w:rFonts w:ascii="Times New Roman" w:hAnsi="Times New Roman" w:cs="Times New Roman"/>
          <w:sz w:val="16"/>
          <w:szCs w:val="20"/>
          <w:lang w:bidi="ru-RU"/>
        </w:rPr>
        <w:t xml:space="preserve"> с интересом выполнять математические задания, используя разные формы (индивидуальная, фронтальная) и методические приёмы (выбор геометрических фигур, обводка геометрических фигур, подсчёт фигур и др.). Тетрадь может применяться как на уроках математики, а так и во внеурочное время.</w:t>
      </w:r>
    </w:p>
    <w:p w:rsidR="009A5545" w:rsidRPr="006B58EE" w:rsidRDefault="009A5545" w:rsidP="00907581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4159DD" w:rsidRPr="00144DB3" w:rsidRDefault="004159DD" w:rsidP="0041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Pr="00144DB3">
        <w:rPr>
          <w:rFonts w:ascii="Times New Roman" w:hAnsi="Times New Roman" w:cs="Times New Roman"/>
          <w:sz w:val="28"/>
          <w:szCs w:val="28"/>
        </w:rPr>
        <w:t>Изменения, которые происходят в системе образования в  настоящее время, касаются не только оборудования, качества сети интернет, электронных образовательных ресурсов, но в первую очередь сам</w:t>
      </w:r>
      <w:bookmarkStart w:id="0" w:name="_GoBack"/>
      <w:bookmarkEnd w:id="0"/>
      <w:r w:rsidRPr="00144DB3">
        <w:rPr>
          <w:rFonts w:ascii="Times New Roman" w:hAnsi="Times New Roman" w:cs="Times New Roman"/>
          <w:sz w:val="28"/>
          <w:szCs w:val="28"/>
        </w:rPr>
        <w:t xml:space="preserve">ого учителя: его готовности на </w:t>
      </w:r>
      <w:proofErr w:type="spellStart"/>
      <w:r w:rsidRPr="00144DB3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144DB3">
        <w:rPr>
          <w:rFonts w:ascii="Times New Roman" w:hAnsi="Times New Roman" w:cs="Times New Roman"/>
          <w:sz w:val="28"/>
          <w:szCs w:val="28"/>
        </w:rPr>
        <w:t xml:space="preserve"> и личностном уровне принять изменения, быть в них успешным профессионалом.</w:t>
      </w:r>
    </w:p>
    <w:p w:rsidR="000C73CF" w:rsidRPr="000A7F8F" w:rsidRDefault="000C73CF" w:rsidP="000C73CF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0C73CF">
        <w:rPr>
          <w:rFonts w:ascii="Times New Roman" w:hAnsi="Times New Roman" w:cs="Times New Roman"/>
          <w:sz w:val="28"/>
          <w:szCs w:val="28"/>
          <w:lang w:bidi="ru-RU"/>
        </w:rPr>
        <w:t xml:space="preserve">Одним из мощных ресурсов преобразования в сфере образования является информатизация образования – целенаправленно организованный процесс </w:t>
      </w:r>
      <w:r w:rsidRPr="000C73C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обеспечения сферы образования методологией, технологией и практикой создания и оптимального использования научно-педагогических, учебно-методических разработок, ориентированных на реализацию возможностей информационных и коммуникационных технологий (ИКТ), применяемых в комфортных и </w:t>
      </w:r>
      <w:proofErr w:type="spellStart"/>
      <w:r w:rsidRPr="000C73CF">
        <w:rPr>
          <w:rFonts w:ascii="Times New Roman" w:hAnsi="Times New Roman" w:cs="Times New Roman"/>
          <w:sz w:val="28"/>
          <w:szCs w:val="28"/>
          <w:lang w:bidi="ru-RU"/>
        </w:rPr>
        <w:t>здоровьесберегающих</w:t>
      </w:r>
      <w:proofErr w:type="spellEnd"/>
      <w:r w:rsidRPr="000C73CF">
        <w:rPr>
          <w:rFonts w:ascii="Times New Roman" w:hAnsi="Times New Roman" w:cs="Times New Roman"/>
          <w:sz w:val="28"/>
          <w:szCs w:val="28"/>
          <w:lang w:bidi="ru-RU"/>
        </w:rPr>
        <w:t xml:space="preserve"> условиях.</w:t>
      </w:r>
    </w:p>
    <w:p w:rsidR="009477A9" w:rsidRPr="009477A9" w:rsidRDefault="009477A9" w:rsidP="00907581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A143F" w:rsidRPr="004159DD" w:rsidRDefault="006A143F" w:rsidP="00907581">
      <w:pPr>
        <w:rPr>
          <w:rFonts w:ascii="Times New Roman" w:hAnsi="Times New Roman" w:cs="Times New Roman"/>
          <w:sz w:val="28"/>
          <w:szCs w:val="28"/>
        </w:rPr>
      </w:pPr>
    </w:p>
    <w:p w:rsidR="00CF1D84" w:rsidRPr="00945C6B" w:rsidRDefault="00CF1D84"/>
    <w:p w:rsidR="00945C6B" w:rsidRPr="00945C6B" w:rsidRDefault="00945C6B"/>
    <w:p w:rsidR="00945C6B" w:rsidRPr="00945C6B" w:rsidRDefault="00945C6B"/>
    <w:p w:rsidR="00945C6B" w:rsidRPr="00945C6B" w:rsidRDefault="00945C6B"/>
    <w:p w:rsidR="00945C6B" w:rsidRPr="00945C6B" w:rsidRDefault="00945C6B"/>
    <w:p w:rsidR="007E32C6" w:rsidRDefault="007E32C6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РИСКИ:</w:t>
      </w:r>
    </w:p>
    <w:p w:rsidR="007E32C6" w:rsidRPr="007E32C6" w:rsidRDefault="007E32C6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7E32C6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Ресурсные:</w:t>
      </w:r>
    </w:p>
    <w:p w:rsidR="00945C6B" w:rsidRPr="007E32C6" w:rsidRDefault="00945C6B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945C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Отсутствие надлежащего оборудования и свободного доступа к компьютеру, как следствие, к интернету; </w:t>
      </w:r>
    </w:p>
    <w:p w:rsidR="00945C6B" w:rsidRPr="00945C6B" w:rsidRDefault="00945C6B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945C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Ограниченный выбор доступных программных продуктов, которые можно применить в работе; </w:t>
      </w:r>
    </w:p>
    <w:p w:rsidR="007E32C6" w:rsidRPr="006B58EE" w:rsidRDefault="00945C6B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945C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Низкое качество электронной образовательной продукции. </w:t>
      </w:r>
      <w:r w:rsidRPr="00945C6B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 xml:space="preserve">Мотивационные риски: </w:t>
      </w:r>
    </w:p>
    <w:p w:rsidR="007E32C6" w:rsidRPr="006B58EE" w:rsidRDefault="00945C6B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945C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Низкая мотивация педагогов к освоению ИКТ; </w:t>
      </w:r>
    </w:p>
    <w:p w:rsidR="007E32C6" w:rsidRPr="006B58EE" w:rsidRDefault="00945C6B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945C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Некомпетентность учителя; </w:t>
      </w:r>
    </w:p>
    <w:p w:rsidR="007E32C6" w:rsidRPr="006B58EE" w:rsidRDefault="00945C6B" w:rsidP="00945C6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945C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Слабо разработанная система повышения информационно-коммуникационной грамотности учителей, учитывающая их профессиональные запросы; </w:t>
      </w:r>
    </w:p>
    <w:p w:rsidR="00945C6B" w:rsidRPr="00945C6B" w:rsidRDefault="00945C6B" w:rsidP="00945C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Отсутствие поддержки в коллективе.</w:t>
      </w:r>
    </w:p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/>
    <w:p w:rsidR="004159DD" w:rsidRDefault="004159DD" w:rsidP="004159DD">
      <w:pPr>
        <w:jc w:val="center"/>
      </w:pPr>
      <w:r>
        <w:t xml:space="preserve">Трудности </w:t>
      </w:r>
      <w:proofErr w:type="gramStart"/>
      <w:r>
        <w:t>обучающихся</w:t>
      </w:r>
      <w:proofErr w:type="gramEnd"/>
      <w:r>
        <w:t xml:space="preserve"> с УО:</w:t>
      </w:r>
    </w:p>
    <w:p w:rsidR="004159DD" w:rsidRDefault="004159DD" w:rsidP="004159D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77A9">
        <w:rPr>
          <w:rFonts w:ascii="Times New Roman" w:hAnsi="Times New Roman" w:cs="Times New Roman"/>
          <w:sz w:val="28"/>
          <w:szCs w:val="28"/>
          <w:lang w:bidi="ru-RU"/>
        </w:rPr>
        <w:t xml:space="preserve">Внимание отличается низким уровнем продуктивности и носит неустойчивый характер из-за быстрой истощаемости и отвлекаемости. Объем памяти невелик. При воспроизведении материала, который запечатлен, зачастую возникают искажения. Произвольное запоминание нарушено. Страдает как логическая, так и механическая память. С запаздыванием на 3–5 лет происходит развитие понимания и использования речи, окончательное развитие которой ограничено. Зачастую речь сопровождается дефектами, ей </w:t>
      </w:r>
      <w:proofErr w:type="gramStart"/>
      <w:r w:rsidRPr="009477A9">
        <w:rPr>
          <w:rFonts w:ascii="Times New Roman" w:hAnsi="Times New Roman" w:cs="Times New Roman"/>
          <w:sz w:val="28"/>
          <w:szCs w:val="28"/>
          <w:lang w:bidi="ru-RU"/>
        </w:rPr>
        <w:t>присущи</w:t>
      </w:r>
      <w:proofErr w:type="gramEnd"/>
      <w:r w:rsidRPr="009477A9">
        <w:rPr>
          <w:rFonts w:ascii="Times New Roman" w:hAnsi="Times New Roman" w:cs="Times New Roman"/>
          <w:sz w:val="28"/>
          <w:szCs w:val="28"/>
          <w:lang w:bidi="ru-RU"/>
        </w:rPr>
        <w:t>: косноязычие</w:t>
      </w:r>
      <w:r w:rsidRPr="009477A9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noProof/>
          <w:lang w:eastAsia="ru-RU"/>
        </w:rPr>
        <w:drawing>
          <wp:inline distT="0" distB="0" distL="0" distR="0" wp14:anchorId="31E711DB" wp14:editId="08A4C046">
            <wp:extent cx="2691993" cy="2016366"/>
            <wp:effectExtent l="0" t="0" r="0" b="3175"/>
            <wp:docPr id="1" name="Рисунок 1" descr="https://cf2.ppt-online.org/files2/slide/d/dXLzcD8nUjmWvYMfktoIA4rH27hQO3ySV6C5Bp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d/dXLzcD8nUjmWvYMfktoIA4rH27hQO3ySV6C5Bp/slid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28" cy="201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DD" w:rsidRDefault="004159DD" w:rsidP="004159DD">
      <w:pPr>
        <w:ind w:left="72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Особенности обучения:</w:t>
      </w:r>
    </w:p>
    <w:p w:rsidR="004159DD" w:rsidRPr="000A7F8F" w:rsidRDefault="004159DD" w:rsidP="004159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t>Обучение должно идти на основе наглядности и практической деятельности с реальными предметами.</w:t>
      </w:r>
    </w:p>
    <w:p w:rsidR="004159DD" w:rsidRPr="000A7F8F" w:rsidRDefault="004159DD" w:rsidP="004159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t>Учебная работа должна быть посильна для детей.</w:t>
      </w:r>
    </w:p>
    <w:p w:rsidR="004159DD" w:rsidRPr="000A7F8F" w:rsidRDefault="004159DD" w:rsidP="004159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t>Необходимо учитывать типологические особенности и потенциальные возможности каждого ребёнка, чтобы определить содержание и объём заданий.</w:t>
      </w:r>
    </w:p>
    <w:p w:rsidR="004159DD" w:rsidRPr="000A7F8F" w:rsidRDefault="004159DD" w:rsidP="004159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Особое внимание следует уделять принципу практической направленности обучения.</w:t>
      </w:r>
    </w:p>
    <w:p w:rsidR="004159DD" w:rsidRPr="000A7F8F" w:rsidRDefault="004159DD" w:rsidP="004159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t>Необходимо расширять социальные связи.</w:t>
      </w:r>
    </w:p>
    <w:p w:rsidR="004159DD" w:rsidRPr="000A7F8F" w:rsidRDefault="004159DD" w:rsidP="004159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t>Следует использовать интегрированное обучение, чтобы расширить опыт умственно отсталых детей и развить их восприятие и умение устанавливать связи между предметами.</w:t>
      </w:r>
    </w:p>
    <w:p w:rsidR="004159DD" w:rsidRPr="000A7F8F" w:rsidRDefault="004159DD" w:rsidP="004159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t>Обучение должно строиться в замедленном темпе.</w:t>
      </w:r>
    </w:p>
    <w:p w:rsidR="004159DD" w:rsidRPr="004159DD" w:rsidRDefault="004159DD" w:rsidP="004159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A7F8F">
        <w:rPr>
          <w:rFonts w:ascii="Times New Roman" w:hAnsi="Times New Roman" w:cs="Times New Roman"/>
          <w:sz w:val="28"/>
          <w:szCs w:val="28"/>
          <w:lang w:bidi="ru-RU"/>
        </w:rPr>
        <w:t>Деятельность ребёнка необходимо постоянно стимулировать, развивать его эмоционально-волевую сферу и познавательные процессы</w:t>
      </w:r>
    </w:p>
    <w:p w:rsidR="00945C6B" w:rsidRPr="004159DD" w:rsidRDefault="00A36D36">
      <w:pPr>
        <w:rPr>
          <w:rFonts w:ascii="Times New Roman" w:hAnsi="Times New Roman" w:cs="Times New Roman"/>
          <w:sz w:val="28"/>
          <w:szCs w:val="28"/>
        </w:rPr>
      </w:pPr>
      <w:r w:rsidRPr="004159DD">
        <w:rPr>
          <w:rFonts w:ascii="Times New Roman" w:hAnsi="Times New Roman" w:cs="Times New Roman"/>
          <w:b/>
          <w:sz w:val="28"/>
          <w:szCs w:val="28"/>
        </w:rPr>
        <w:t>Электронные средства обучени</w:t>
      </w:r>
      <w:proofErr w:type="gramStart"/>
      <w:r w:rsidRPr="004159DD">
        <w:rPr>
          <w:rFonts w:ascii="Times New Roman" w:hAnsi="Times New Roman" w:cs="Times New Roman"/>
          <w:b/>
          <w:sz w:val="28"/>
          <w:szCs w:val="28"/>
        </w:rPr>
        <w:t>я</w:t>
      </w:r>
      <w:r w:rsidRPr="004159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59DD">
        <w:rPr>
          <w:rFonts w:ascii="Times New Roman" w:hAnsi="Times New Roman" w:cs="Times New Roman"/>
          <w:sz w:val="28"/>
          <w:szCs w:val="28"/>
        </w:rPr>
        <w:t xml:space="preserve"> это интерактивные доски, сенсорные экраны, информационные панели и иные средства отображения информации, а также компьютеры ноутбуки планшеты</w:t>
      </w:r>
      <w:r w:rsidRPr="004159DD">
        <w:rPr>
          <w:rFonts w:ascii="Times New Roman" w:hAnsi="Times New Roman" w:cs="Times New Roman"/>
          <w:sz w:val="28"/>
          <w:szCs w:val="28"/>
        </w:rPr>
        <w:t>.</w:t>
      </w:r>
    </w:p>
    <w:p w:rsidR="00A36D36" w:rsidRPr="004159DD" w:rsidRDefault="002029A7">
      <w:pPr>
        <w:rPr>
          <w:rFonts w:ascii="Times New Roman" w:hAnsi="Times New Roman" w:cs="Times New Roman"/>
          <w:sz w:val="28"/>
          <w:szCs w:val="28"/>
        </w:rPr>
      </w:pPr>
      <w:r w:rsidRPr="004159DD">
        <w:rPr>
          <w:rFonts w:ascii="Times New Roman" w:hAnsi="Times New Roman" w:cs="Times New Roman"/>
          <w:sz w:val="28"/>
          <w:szCs w:val="28"/>
        </w:rPr>
        <w:t>Общая продолжительность использования ЭСО на уроке не должна превышать для интерактивной доски - </w:t>
      </w:r>
      <w:r w:rsidRPr="004159DD">
        <w:rPr>
          <w:rFonts w:ascii="Times New Roman" w:hAnsi="Times New Roman" w:cs="Times New Roman"/>
          <w:b/>
          <w:bCs/>
          <w:sz w:val="28"/>
          <w:szCs w:val="28"/>
        </w:rPr>
        <w:t>для детей до 10 лет - 20 минут, старше 10 лет - 30 минут</w:t>
      </w:r>
      <w:r w:rsidRPr="004159DD">
        <w:rPr>
          <w:rFonts w:ascii="Times New Roman" w:hAnsi="Times New Roman" w:cs="Times New Roman"/>
          <w:sz w:val="28"/>
          <w:szCs w:val="28"/>
        </w:rPr>
        <w:t>; компьютера - для детей 1 - 2 классов - 20 минут, 3 - 4 классов - 25 минут, 5 - 9 классов - 30 минут, 10 - 11 классов - 35 минут.</w:t>
      </w:r>
    </w:p>
    <w:sectPr w:rsidR="00A36D36" w:rsidRPr="0041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F1B"/>
    <w:multiLevelType w:val="hybridMultilevel"/>
    <w:tmpl w:val="7B3C3092"/>
    <w:lvl w:ilvl="0" w:tplc="CA18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88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9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2C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66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EF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23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5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A9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0F9"/>
    <w:multiLevelType w:val="hybridMultilevel"/>
    <w:tmpl w:val="895C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F26"/>
    <w:multiLevelType w:val="hybridMultilevel"/>
    <w:tmpl w:val="5CE434AE"/>
    <w:lvl w:ilvl="0" w:tplc="80605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68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0D0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C1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86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26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A09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32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87D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158A3"/>
    <w:multiLevelType w:val="multilevel"/>
    <w:tmpl w:val="5B5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26A34"/>
    <w:multiLevelType w:val="hybridMultilevel"/>
    <w:tmpl w:val="388241E4"/>
    <w:lvl w:ilvl="0" w:tplc="15CCB5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CF1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685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41C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2CE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033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207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434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6"/>
    <w:rsid w:val="0003115E"/>
    <w:rsid w:val="000A7F8F"/>
    <w:rsid w:val="000C73CF"/>
    <w:rsid w:val="001234A5"/>
    <w:rsid w:val="00144DB3"/>
    <w:rsid w:val="00187F93"/>
    <w:rsid w:val="002029A7"/>
    <w:rsid w:val="002D6AEE"/>
    <w:rsid w:val="004159DD"/>
    <w:rsid w:val="00460893"/>
    <w:rsid w:val="006A143F"/>
    <w:rsid w:val="006B58EE"/>
    <w:rsid w:val="00720098"/>
    <w:rsid w:val="007E32C6"/>
    <w:rsid w:val="007E4ADD"/>
    <w:rsid w:val="008B5FE8"/>
    <w:rsid w:val="00907581"/>
    <w:rsid w:val="00945C6B"/>
    <w:rsid w:val="009477A9"/>
    <w:rsid w:val="009945FA"/>
    <w:rsid w:val="009A5545"/>
    <w:rsid w:val="00A36D36"/>
    <w:rsid w:val="00BD5808"/>
    <w:rsid w:val="00CF1D84"/>
    <w:rsid w:val="00D850B6"/>
    <w:rsid w:val="00E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4</cp:revision>
  <dcterms:created xsi:type="dcterms:W3CDTF">2024-03-23T17:49:00Z</dcterms:created>
  <dcterms:modified xsi:type="dcterms:W3CDTF">2024-03-25T16:45:00Z</dcterms:modified>
</cp:coreProperties>
</file>