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867" w:rsidRDefault="00EC3867" w:rsidP="0008105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867">
        <w:rPr>
          <w:rFonts w:ascii="Times New Roman" w:hAnsi="Times New Roman" w:cs="Times New Roman"/>
          <w:b/>
          <w:sz w:val="28"/>
          <w:szCs w:val="28"/>
        </w:rPr>
        <w:t>Интерактивные игры как инновационные формы развития творческой личности</w:t>
      </w:r>
      <w:r w:rsidR="00081055">
        <w:rPr>
          <w:rFonts w:ascii="Times New Roman" w:hAnsi="Times New Roman" w:cs="Times New Roman"/>
          <w:b/>
          <w:sz w:val="28"/>
          <w:szCs w:val="28"/>
        </w:rPr>
        <w:t>.</w:t>
      </w:r>
    </w:p>
    <w:p w:rsidR="00081055" w:rsidRPr="00EC3867" w:rsidRDefault="00081055" w:rsidP="0008105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FEC" w:rsidRPr="0021505C" w:rsidRDefault="00EE3FEC" w:rsidP="0008105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1505C">
        <w:rPr>
          <w:rFonts w:ascii="Times New Roman" w:hAnsi="Times New Roman" w:cs="Times New Roman"/>
          <w:sz w:val="28"/>
          <w:szCs w:val="28"/>
        </w:rPr>
        <w:t>Информационно -коммуникативные технологии прочно вошли в нашу жизнь и стали неотъемлемой частью воспитательно</w:t>
      </w:r>
      <w:r w:rsidR="00081055">
        <w:rPr>
          <w:rFonts w:ascii="Times New Roman" w:hAnsi="Times New Roman" w:cs="Times New Roman"/>
          <w:sz w:val="28"/>
          <w:szCs w:val="28"/>
        </w:rPr>
        <w:t xml:space="preserve">го и </w:t>
      </w:r>
      <w:r w:rsidRPr="0021505C">
        <w:rPr>
          <w:rFonts w:ascii="Times New Roman" w:hAnsi="Times New Roman" w:cs="Times New Roman"/>
          <w:sz w:val="28"/>
          <w:szCs w:val="28"/>
        </w:rPr>
        <w:t xml:space="preserve">образовательного процесса. Подрастающее поколение </w:t>
      </w:r>
      <w:r w:rsidR="00081055">
        <w:rPr>
          <w:rFonts w:ascii="Times New Roman" w:hAnsi="Times New Roman" w:cs="Times New Roman"/>
          <w:sz w:val="28"/>
          <w:szCs w:val="28"/>
        </w:rPr>
        <w:t>с самого раннего возраста</w:t>
      </w:r>
      <w:r w:rsidRPr="0021505C">
        <w:rPr>
          <w:rFonts w:ascii="Times New Roman" w:hAnsi="Times New Roman" w:cs="Times New Roman"/>
          <w:sz w:val="28"/>
          <w:szCs w:val="28"/>
        </w:rPr>
        <w:t xml:space="preserve"> </w:t>
      </w:r>
      <w:r w:rsidR="0046632D" w:rsidRPr="0021505C">
        <w:rPr>
          <w:rFonts w:ascii="Times New Roman" w:hAnsi="Times New Roman" w:cs="Times New Roman"/>
          <w:sz w:val="28"/>
          <w:szCs w:val="28"/>
        </w:rPr>
        <w:t>живет электронном</w:t>
      </w:r>
      <w:r w:rsidR="006F0B8E">
        <w:rPr>
          <w:rFonts w:ascii="Times New Roman" w:hAnsi="Times New Roman" w:cs="Times New Roman"/>
          <w:sz w:val="28"/>
          <w:szCs w:val="28"/>
        </w:rPr>
        <w:t xml:space="preserve"> мире и и</w:t>
      </w:r>
      <w:r w:rsidRPr="0021505C">
        <w:rPr>
          <w:rFonts w:ascii="Times New Roman" w:hAnsi="Times New Roman" w:cs="Times New Roman"/>
          <w:sz w:val="28"/>
          <w:szCs w:val="28"/>
        </w:rPr>
        <w:t xml:space="preserve">х </w:t>
      </w:r>
      <w:r w:rsidR="00081055">
        <w:rPr>
          <w:rFonts w:ascii="Times New Roman" w:hAnsi="Times New Roman" w:cs="Times New Roman"/>
          <w:sz w:val="28"/>
          <w:szCs w:val="28"/>
        </w:rPr>
        <w:t xml:space="preserve">повседневность </w:t>
      </w:r>
      <w:r w:rsidR="00081055" w:rsidRPr="0021505C">
        <w:rPr>
          <w:rFonts w:ascii="Times New Roman" w:hAnsi="Times New Roman" w:cs="Times New Roman"/>
          <w:sz w:val="28"/>
          <w:szCs w:val="28"/>
        </w:rPr>
        <w:t>–</w:t>
      </w:r>
      <w:r w:rsidR="0021505C" w:rsidRPr="0021505C">
        <w:rPr>
          <w:rFonts w:ascii="Times New Roman" w:hAnsi="Times New Roman" w:cs="Times New Roman"/>
          <w:sz w:val="28"/>
          <w:szCs w:val="28"/>
        </w:rPr>
        <w:t xml:space="preserve"> это компьютерные игры, игровые приставки, социальные сети. </w:t>
      </w:r>
      <w:r w:rsidRPr="0021505C">
        <w:rPr>
          <w:rFonts w:ascii="Times New Roman" w:hAnsi="Times New Roman" w:cs="Times New Roman"/>
          <w:sz w:val="28"/>
          <w:szCs w:val="28"/>
        </w:rPr>
        <w:t xml:space="preserve"> Дети </w:t>
      </w:r>
      <w:r w:rsidR="0021505C" w:rsidRPr="0021505C">
        <w:rPr>
          <w:rFonts w:ascii="Times New Roman" w:hAnsi="Times New Roman" w:cs="Times New Roman"/>
          <w:sz w:val="28"/>
          <w:szCs w:val="28"/>
        </w:rPr>
        <w:t>все больше восп</w:t>
      </w:r>
      <w:r w:rsidR="00EC3867">
        <w:rPr>
          <w:rFonts w:ascii="Times New Roman" w:hAnsi="Times New Roman" w:cs="Times New Roman"/>
          <w:sz w:val="28"/>
          <w:szCs w:val="28"/>
        </w:rPr>
        <w:t>ринимают информацию визуально. Формат л</w:t>
      </w:r>
      <w:r w:rsidR="0021505C" w:rsidRPr="0021505C">
        <w:rPr>
          <w:rFonts w:ascii="Times New Roman" w:hAnsi="Times New Roman" w:cs="Times New Roman"/>
          <w:sz w:val="28"/>
          <w:szCs w:val="28"/>
        </w:rPr>
        <w:t xml:space="preserve">екций и устных изложений материала быстро уходит в историю. </w:t>
      </w:r>
      <w:r w:rsidRPr="0021505C">
        <w:rPr>
          <w:rFonts w:ascii="Times New Roman" w:hAnsi="Times New Roman" w:cs="Times New Roman"/>
          <w:sz w:val="28"/>
          <w:szCs w:val="28"/>
        </w:rPr>
        <w:t>Поэтому одним из средств, обл</w:t>
      </w:r>
      <w:r w:rsidR="0021505C" w:rsidRPr="0021505C">
        <w:rPr>
          <w:rFonts w:ascii="Times New Roman" w:hAnsi="Times New Roman" w:cs="Times New Roman"/>
          <w:sz w:val="28"/>
          <w:szCs w:val="28"/>
        </w:rPr>
        <w:t xml:space="preserve">адающим уникальной </w:t>
      </w:r>
      <w:r w:rsidR="00844EB9" w:rsidRPr="0021505C">
        <w:rPr>
          <w:rFonts w:ascii="Times New Roman" w:hAnsi="Times New Roman" w:cs="Times New Roman"/>
          <w:sz w:val="28"/>
          <w:szCs w:val="28"/>
        </w:rPr>
        <w:t>возможностью повышения</w:t>
      </w:r>
      <w:r w:rsidRPr="0021505C">
        <w:rPr>
          <w:rFonts w:ascii="Times New Roman" w:hAnsi="Times New Roman" w:cs="Times New Roman"/>
          <w:sz w:val="28"/>
          <w:szCs w:val="28"/>
        </w:rPr>
        <w:t xml:space="preserve"> мотивации </w:t>
      </w:r>
      <w:r w:rsidR="0021505C" w:rsidRPr="0021505C">
        <w:rPr>
          <w:rFonts w:ascii="Times New Roman" w:hAnsi="Times New Roman" w:cs="Times New Roman"/>
          <w:sz w:val="28"/>
          <w:szCs w:val="28"/>
        </w:rPr>
        <w:t>к развитию</w:t>
      </w:r>
      <w:r w:rsidRPr="0021505C">
        <w:rPr>
          <w:rFonts w:ascii="Times New Roman" w:hAnsi="Times New Roman" w:cs="Times New Roman"/>
          <w:sz w:val="28"/>
          <w:szCs w:val="28"/>
        </w:rPr>
        <w:t xml:space="preserve"> </w:t>
      </w:r>
      <w:r w:rsidR="0021505C" w:rsidRPr="0021505C">
        <w:rPr>
          <w:rFonts w:ascii="Times New Roman" w:hAnsi="Times New Roman" w:cs="Times New Roman"/>
          <w:sz w:val="28"/>
          <w:szCs w:val="28"/>
        </w:rPr>
        <w:t xml:space="preserve">в том числе и творческому, </w:t>
      </w:r>
      <w:r w:rsidRPr="0021505C">
        <w:rPr>
          <w:rFonts w:ascii="Times New Roman" w:hAnsi="Times New Roman" w:cs="Times New Roman"/>
          <w:sz w:val="28"/>
          <w:szCs w:val="28"/>
        </w:rPr>
        <w:t xml:space="preserve">создания позитивного эмоционального фона </w:t>
      </w:r>
      <w:r w:rsidR="006F0B8E">
        <w:rPr>
          <w:rFonts w:ascii="Times New Roman" w:hAnsi="Times New Roman" w:cs="Times New Roman"/>
          <w:sz w:val="28"/>
          <w:szCs w:val="28"/>
        </w:rPr>
        <w:t>на занятиях и внеурочной деятельности</w:t>
      </w:r>
      <w:r w:rsidRPr="0021505C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21505C" w:rsidRPr="0021505C">
        <w:rPr>
          <w:rFonts w:ascii="Times New Roman" w:hAnsi="Times New Roman" w:cs="Times New Roman"/>
          <w:sz w:val="28"/>
          <w:szCs w:val="28"/>
        </w:rPr>
        <w:t>создание понятных и близких</w:t>
      </w:r>
      <w:r w:rsidRPr="0021505C">
        <w:rPr>
          <w:rFonts w:ascii="Times New Roman" w:hAnsi="Times New Roman" w:cs="Times New Roman"/>
          <w:sz w:val="28"/>
          <w:szCs w:val="28"/>
        </w:rPr>
        <w:t xml:space="preserve"> </w:t>
      </w:r>
      <w:r w:rsidR="00844EB9">
        <w:rPr>
          <w:rFonts w:ascii="Times New Roman" w:hAnsi="Times New Roman" w:cs="Times New Roman"/>
          <w:sz w:val="28"/>
          <w:szCs w:val="28"/>
        </w:rPr>
        <w:t xml:space="preserve">для </w:t>
      </w:r>
      <w:r w:rsidR="00EC3867">
        <w:rPr>
          <w:rFonts w:ascii="Times New Roman" w:hAnsi="Times New Roman" w:cs="Times New Roman"/>
          <w:sz w:val="28"/>
          <w:szCs w:val="28"/>
        </w:rPr>
        <w:t xml:space="preserve">современного </w:t>
      </w:r>
      <w:r w:rsidR="00844EB9">
        <w:rPr>
          <w:rFonts w:ascii="Times New Roman" w:hAnsi="Times New Roman" w:cs="Times New Roman"/>
          <w:sz w:val="28"/>
          <w:szCs w:val="28"/>
        </w:rPr>
        <w:t>детского</w:t>
      </w:r>
      <w:r w:rsidR="00EC3867">
        <w:rPr>
          <w:rFonts w:ascii="Times New Roman" w:hAnsi="Times New Roman" w:cs="Times New Roman"/>
          <w:sz w:val="28"/>
          <w:szCs w:val="28"/>
        </w:rPr>
        <w:t xml:space="preserve"> </w:t>
      </w:r>
      <w:r w:rsidR="00081055">
        <w:rPr>
          <w:rFonts w:ascii="Times New Roman" w:hAnsi="Times New Roman" w:cs="Times New Roman"/>
          <w:sz w:val="28"/>
          <w:szCs w:val="28"/>
        </w:rPr>
        <w:t>общества электронного</w:t>
      </w:r>
      <w:r w:rsidR="00EC3867">
        <w:rPr>
          <w:rFonts w:ascii="Times New Roman" w:hAnsi="Times New Roman" w:cs="Times New Roman"/>
          <w:sz w:val="28"/>
          <w:szCs w:val="28"/>
        </w:rPr>
        <w:t xml:space="preserve"> дидактического</w:t>
      </w:r>
      <w:r w:rsidR="006F0B8E">
        <w:rPr>
          <w:rFonts w:ascii="Times New Roman" w:hAnsi="Times New Roman" w:cs="Times New Roman"/>
          <w:sz w:val="28"/>
          <w:szCs w:val="28"/>
        </w:rPr>
        <w:t xml:space="preserve"> </w:t>
      </w:r>
      <w:r w:rsidR="00EC3867">
        <w:rPr>
          <w:rFonts w:ascii="Times New Roman" w:hAnsi="Times New Roman" w:cs="Times New Roman"/>
          <w:sz w:val="28"/>
          <w:szCs w:val="28"/>
        </w:rPr>
        <w:t>пособия</w:t>
      </w:r>
      <w:r w:rsidRPr="0021505C">
        <w:rPr>
          <w:rFonts w:ascii="Times New Roman" w:hAnsi="Times New Roman" w:cs="Times New Roman"/>
          <w:sz w:val="28"/>
          <w:szCs w:val="28"/>
        </w:rPr>
        <w:t xml:space="preserve">. </w:t>
      </w:r>
      <w:r w:rsidR="00EC3867">
        <w:rPr>
          <w:rFonts w:ascii="Times New Roman" w:hAnsi="Times New Roman" w:cs="Times New Roman"/>
          <w:sz w:val="28"/>
          <w:szCs w:val="28"/>
        </w:rPr>
        <w:t xml:space="preserve">Одним из </w:t>
      </w:r>
      <w:r w:rsidR="00081055">
        <w:rPr>
          <w:rFonts w:ascii="Times New Roman" w:hAnsi="Times New Roman" w:cs="Times New Roman"/>
          <w:sz w:val="28"/>
          <w:szCs w:val="28"/>
        </w:rPr>
        <w:t xml:space="preserve">таких </w:t>
      </w:r>
      <w:r w:rsidR="00081055" w:rsidRPr="0021505C">
        <w:rPr>
          <w:rFonts w:ascii="Times New Roman" w:hAnsi="Times New Roman" w:cs="Times New Roman"/>
          <w:sz w:val="28"/>
          <w:szCs w:val="28"/>
        </w:rPr>
        <w:t>пособий</w:t>
      </w:r>
      <w:r w:rsidR="00EC3867">
        <w:rPr>
          <w:rFonts w:ascii="Times New Roman" w:hAnsi="Times New Roman" w:cs="Times New Roman"/>
          <w:sz w:val="28"/>
          <w:szCs w:val="28"/>
        </w:rPr>
        <w:t xml:space="preserve"> являются</w:t>
      </w:r>
      <w:r w:rsidRPr="0021505C">
        <w:rPr>
          <w:rFonts w:ascii="Times New Roman" w:hAnsi="Times New Roman" w:cs="Times New Roman"/>
          <w:sz w:val="28"/>
          <w:szCs w:val="28"/>
        </w:rPr>
        <w:t xml:space="preserve"> интерактивные</w:t>
      </w:r>
      <w:r w:rsidR="0021505C" w:rsidRPr="0021505C">
        <w:rPr>
          <w:rFonts w:ascii="Times New Roman" w:hAnsi="Times New Roman" w:cs="Times New Roman"/>
          <w:sz w:val="28"/>
          <w:szCs w:val="28"/>
        </w:rPr>
        <w:t xml:space="preserve"> игры, </w:t>
      </w:r>
      <w:r w:rsidRPr="0021505C">
        <w:rPr>
          <w:rFonts w:ascii="Times New Roman" w:hAnsi="Times New Roman" w:cs="Times New Roman"/>
          <w:sz w:val="28"/>
          <w:szCs w:val="28"/>
        </w:rPr>
        <w:t xml:space="preserve">благодаря которым </w:t>
      </w:r>
      <w:r w:rsidR="0021505C" w:rsidRPr="0021505C">
        <w:rPr>
          <w:rFonts w:ascii="Times New Roman" w:hAnsi="Times New Roman" w:cs="Times New Roman"/>
          <w:sz w:val="28"/>
          <w:szCs w:val="28"/>
        </w:rPr>
        <w:t>обучающийся</w:t>
      </w:r>
      <w:r w:rsidRPr="0021505C">
        <w:rPr>
          <w:rFonts w:ascii="Times New Roman" w:hAnsi="Times New Roman" w:cs="Times New Roman"/>
          <w:sz w:val="28"/>
          <w:szCs w:val="28"/>
        </w:rPr>
        <w:t xml:space="preserve"> становится не просто </w:t>
      </w:r>
      <w:r w:rsidR="0021505C" w:rsidRPr="0021505C">
        <w:rPr>
          <w:rFonts w:ascii="Times New Roman" w:hAnsi="Times New Roman" w:cs="Times New Roman"/>
          <w:sz w:val="28"/>
          <w:szCs w:val="28"/>
        </w:rPr>
        <w:t xml:space="preserve">слушателем, но </w:t>
      </w:r>
      <w:r w:rsidR="00844EB9">
        <w:rPr>
          <w:rFonts w:ascii="Times New Roman" w:hAnsi="Times New Roman" w:cs="Times New Roman"/>
          <w:sz w:val="28"/>
          <w:szCs w:val="28"/>
        </w:rPr>
        <w:t xml:space="preserve">и зрителем, а </w:t>
      </w:r>
      <w:r w:rsidR="0046632D">
        <w:rPr>
          <w:rFonts w:ascii="Times New Roman" w:hAnsi="Times New Roman" w:cs="Times New Roman"/>
          <w:sz w:val="28"/>
          <w:szCs w:val="28"/>
        </w:rPr>
        <w:t>также</w:t>
      </w:r>
      <w:r w:rsidRPr="0021505C">
        <w:rPr>
          <w:rFonts w:ascii="Times New Roman" w:hAnsi="Times New Roman" w:cs="Times New Roman"/>
          <w:sz w:val="28"/>
          <w:szCs w:val="28"/>
        </w:rPr>
        <w:t xml:space="preserve"> активным участником процесса познания</w:t>
      </w:r>
      <w:r w:rsidR="00844EB9">
        <w:rPr>
          <w:rFonts w:ascii="Times New Roman" w:hAnsi="Times New Roman" w:cs="Times New Roman"/>
          <w:sz w:val="28"/>
          <w:szCs w:val="28"/>
        </w:rPr>
        <w:t xml:space="preserve"> нового</w:t>
      </w:r>
      <w:r w:rsidRPr="0021505C">
        <w:rPr>
          <w:rFonts w:ascii="Times New Roman" w:hAnsi="Times New Roman" w:cs="Times New Roman"/>
          <w:sz w:val="28"/>
          <w:szCs w:val="28"/>
        </w:rPr>
        <w:t>.</w:t>
      </w:r>
    </w:p>
    <w:p w:rsidR="009C5F5C" w:rsidRDefault="0004089A" w:rsidP="0008105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Интерактивная игра</w:t>
      </w:r>
      <w:r w:rsidRPr="0004089A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это своеобразный </w:t>
      </w:r>
      <w:r w:rsidRPr="0004089A">
        <w:rPr>
          <w:rFonts w:ascii="Times New Roman" w:hAnsi="Times New Roman" w:cs="Times New Roman"/>
          <w:sz w:val="28"/>
          <w:szCs w:val="28"/>
        </w:rPr>
        <w:t xml:space="preserve">электронный </w:t>
      </w:r>
      <w:r>
        <w:rPr>
          <w:rFonts w:ascii="Times New Roman" w:hAnsi="Times New Roman" w:cs="Times New Roman"/>
          <w:sz w:val="28"/>
          <w:szCs w:val="28"/>
        </w:rPr>
        <w:t>«плакат»</w:t>
      </w:r>
      <w:r w:rsidRPr="0004089A">
        <w:rPr>
          <w:rFonts w:ascii="Times New Roman" w:hAnsi="Times New Roman" w:cs="Times New Roman"/>
          <w:sz w:val="28"/>
          <w:szCs w:val="28"/>
        </w:rPr>
        <w:t xml:space="preserve">, имеющий </w:t>
      </w:r>
      <w:r w:rsidR="0021505C">
        <w:rPr>
          <w:rFonts w:ascii="Times New Roman" w:hAnsi="Times New Roman" w:cs="Times New Roman"/>
          <w:sz w:val="28"/>
          <w:szCs w:val="28"/>
        </w:rPr>
        <w:t xml:space="preserve">удобную </w:t>
      </w:r>
      <w:r w:rsidRPr="0004089A">
        <w:rPr>
          <w:rFonts w:ascii="Times New Roman" w:hAnsi="Times New Roman" w:cs="Times New Roman"/>
          <w:sz w:val="28"/>
          <w:szCs w:val="28"/>
        </w:rPr>
        <w:t xml:space="preserve">интерактивную навигацию, которая позволяет отобразить необходимую информацию: графику, текст, звук. По сравнению с обычными </w:t>
      </w:r>
      <w:r>
        <w:rPr>
          <w:rFonts w:ascii="Times New Roman" w:hAnsi="Times New Roman" w:cs="Times New Roman"/>
          <w:sz w:val="28"/>
          <w:szCs w:val="28"/>
        </w:rPr>
        <w:t>дидактическими материалами</w:t>
      </w:r>
      <w:r w:rsidRPr="0004089A">
        <w:rPr>
          <w:rFonts w:ascii="Times New Roman" w:hAnsi="Times New Roman" w:cs="Times New Roman"/>
          <w:sz w:val="28"/>
          <w:szCs w:val="28"/>
        </w:rPr>
        <w:t xml:space="preserve">, интерактивные электронные </w:t>
      </w:r>
      <w:r>
        <w:rPr>
          <w:rFonts w:ascii="Times New Roman" w:hAnsi="Times New Roman" w:cs="Times New Roman"/>
          <w:sz w:val="28"/>
          <w:szCs w:val="28"/>
        </w:rPr>
        <w:t>игры</w:t>
      </w:r>
      <w:r w:rsidRPr="0004089A">
        <w:rPr>
          <w:rFonts w:ascii="Times New Roman" w:hAnsi="Times New Roman" w:cs="Times New Roman"/>
          <w:sz w:val="28"/>
          <w:szCs w:val="28"/>
        </w:rPr>
        <w:t xml:space="preserve"> являются современным многофункциональным средством </w:t>
      </w:r>
      <w:r>
        <w:rPr>
          <w:rFonts w:ascii="Times New Roman" w:hAnsi="Times New Roman" w:cs="Times New Roman"/>
          <w:sz w:val="28"/>
          <w:szCs w:val="28"/>
        </w:rPr>
        <w:t>взаимодействия с обучающимися</w:t>
      </w:r>
      <w:r w:rsidRPr="0004089A">
        <w:rPr>
          <w:rFonts w:ascii="Times New Roman" w:hAnsi="Times New Roman" w:cs="Times New Roman"/>
          <w:sz w:val="28"/>
          <w:szCs w:val="28"/>
        </w:rPr>
        <w:t xml:space="preserve"> и предоставляют более широкие возможности для организации учебного процесса. Интерактивные </w:t>
      </w:r>
      <w:r>
        <w:rPr>
          <w:rFonts w:ascii="Times New Roman" w:hAnsi="Times New Roman" w:cs="Times New Roman"/>
          <w:sz w:val="28"/>
          <w:szCs w:val="28"/>
        </w:rPr>
        <w:t xml:space="preserve">игры могут быть использованы как для </w:t>
      </w:r>
      <w:r w:rsidRPr="0004089A">
        <w:rPr>
          <w:rFonts w:ascii="Times New Roman" w:hAnsi="Times New Roman" w:cs="Times New Roman"/>
          <w:sz w:val="28"/>
          <w:szCs w:val="28"/>
        </w:rPr>
        <w:t xml:space="preserve">изучения нового материала, </w:t>
      </w:r>
      <w:r>
        <w:rPr>
          <w:rFonts w:ascii="Times New Roman" w:hAnsi="Times New Roman" w:cs="Times New Roman"/>
          <w:sz w:val="28"/>
          <w:szCs w:val="28"/>
        </w:rPr>
        <w:t xml:space="preserve">так и </w:t>
      </w:r>
      <w:r w:rsidRPr="0004089A">
        <w:rPr>
          <w:rFonts w:ascii="Times New Roman" w:hAnsi="Times New Roman" w:cs="Times New Roman"/>
          <w:sz w:val="28"/>
          <w:szCs w:val="28"/>
        </w:rPr>
        <w:t>при повторении пройденного.</w:t>
      </w:r>
    </w:p>
    <w:p w:rsidR="0046632D" w:rsidRPr="00844EB9" w:rsidRDefault="00844EB9" w:rsidP="0008105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44EB9">
        <w:rPr>
          <w:rFonts w:ascii="Times New Roman" w:hAnsi="Times New Roman" w:cs="Times New Roman"/>
          <w:sz w:val="28"/>
          <w:szCs w:val="28"/>
        </w:rPr>
        <w:t>Использование интерактивных игр в творческом пространстве становится уникальной формой развития личности благодаря слиянию классических традиционных, незыблемых основ музыкальной культуры с современными инновационными мультимедийными формами, которые органично интегрируются в традиционную систему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089A" w:rsidRDefault="0004089A" w:rsidP="000810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3FEC">
        <w:rPr>
          <w:rFonts w:ascii="Times New Roman" w:hAnsi="Times New Roman" w:cs="Times New Roman"/>
          <w:sz w:val="28"/>
          <w:szCs w:val="28"/>
        </w:rPr>
        <w:t> </w:t>
      </w:r>
      <w:r w:rsidR="00081055">
        <w:rPr>
          <w:rFonts w:ascii="Times New Roman" w:hAnsi="Times New Roman" w:cs="Times New Roman"/>
          <w:sz w:val="28"/>
          <w:szCs w:val="28"/>
        </w:rPr>
        <w:tab/>
      </w:r>
      <w:r w:rsidRPr="00EE3FEC">
        <w:rPr>
          <w:rFonts w:ascii="Times New Roman" w:hAnsi="Times New Roman" w:cs="Times New Roman"/>
          <w:sz w:val="28"/>
          <w:szCs w:val="28"/>
        </w:rPr>
        <w:t xml:space="preserve">Любые интерактивные игры для обучающихся должны создаваться с учетом </w:t>
      </w:r>
      <w:r w:rsidR="00EC3867">
        <w:rPr>
          <w:rFonts w:ascii="Times New Roman" w:hAnsi="Times New Roman" w:cs="Times New Roman"/>
          <w:sz w:val="28"/>
          <w:szCs w:val="28"/>
        </w:rPr>
        <w:t xml:space="preserve">применяемой области </w:t>
      </w:r>
      <w:r w:rsidRPr="00EE3FEC">
        <w:rPr>
          <w:rFonts w:ascii="Times New Roman" w:hAnsi="Times New Roman" w:cs="Times New Roman"/>
          <w:sz w:val="28"/>
          <w:szCs w:val="28"/>
        </w:rPr>
        <w:t>и возрастных особенностей детей. Обязательно учитывается доступность текста для прочтения, использование понятных и разборчивых картинок</w:t>
      </w:r>
      <w:r w:rsidR="00EE3FEC" w:rsidRPr="00EE3FEC">
        <w:rPr>
          <w:rFonts w:ascii="Times New Roman" w:hAnsi="Times New Roman" w:cs="Times New Roman"/>
          <w:sz w:val="28"/>
          <w:szCs w:val="28"/>
        </w:rPr>
        <w:t>, создание простой и удобной навигации</w:t>
      </w:r>
      <w:r w:rsidRPr="00EE3FEC">
        <w:rPr>
          <w:rFonts w:ascii="Times New Roman" w:hAnsi="Times New Roman" w:cs="Times New Roman"/>
          <w:sz w:val="28"/>
          <w:szCs w:val="28"/>
        </w:rPr>
        <w:t>.</w:t>
      </w:r>
    </w:p>
    <w:p w:rsidR="00D77043" w:rsidRDefault="006F0B8E" w:rsidP="0008105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Большими возможностями для создания таких игр облад</w:t>
      </w:r>
      <w:r w:rsidR="00173B8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ет такой </w:t>
      </w:r>
      <w:r w:rsidR="00173B8A">
        <w:rPr>
          <w:rFonts w:ascii="Times New Roman" w:hAnsi="Times New Roman" w:cs="Times New Roman"/>
          <w:sz w:val="28"/>
          <w:szCs w:val="28"/>
        </w:rPr>
        <w:t>учебный модуль</w:t>
      </w:r>
      <w:r>
        <w:rPr>
          <w:rFonts w:ascii="Times New Roman" w:hAnsi="Times New Roman" w:cs="Times New Roman"/>
          <w:sz w:val="28"/>
          <w:szCs w:val="28"/>
        </w:rPr>
        <w:t xml:space="preserve"> как </w:t>
      </w:r>
      <w:r w:rsidRPr="00173B8A">
        <w:rPr>
          <w:rFonts w:ascii="Times New Roman" w:hAnsi="Times New Roman" w:cs="Times New Roman"/>
          <w:sz w:val="28"/>
          <w:szCs w:val="28"/>
        </w:rPr>
        <w:t xml:space="preserve">LearningApps.org. </w:t>
      </w:r>
      <w:r w:rsidR="00173B8A">
        <w:rPr>
          <w:rFonts w:ascii="Times New Roman" w:hAnsi="Times New Roman" w:cs="Times New Roman"/>
          <w:sz w:val="28"/>
          <w:szCs w:val="28"/>
        </w:rPr>
        <w:t>О</w:t>
      </w:r>
      <w:r w:rsidRPr="00173B8A">
        <w:rPr>
          <w:rFonts w:ascii="Times New Roman" w:hAnsi="Times New Roman" w:cs="Times New Roman"/>
          <w:sz w:val="28"/>
          <w:szCs w:val="28"/>
        </w:rPr>
        <w:t>н создан для поддержки обучения и преподавания с помощью небольших общедоступных</w:t>
      </w:r>
      <w:r w:rsidR="00173B8A">
        <w:rPr>
          <w:rFonts w:ascii="Times New Roman" w:hAnsi="Times New Roman" w:cs="Times New Roman"/>
          <w:sz w:val="28"/>
          <w:szCs w:val="28"/>
        </w:rPr>
        <w:t xml:space="preserve"> интерактивных модулей (</w:t>
      </w:r>
      <w:r w:rsidRPr="00173B8A">
        <w:rPr>
          <w:rFonts w:ascii="Times New Roman" w:hAnsi="Times New Roman" w:cs="Times New Roman"/>
          <w:sz w:val="28"/>
          <w:szCs w:val="28"/>
        </w:rPr>
        <w:t>упражнений).</w:t>
      </w:r>
    </w:p>
    <w:p w:rsidR="00EC3867" w:rsidRDefault="006F0B8E" w:rsidP="0008105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3B8A">
        <w:rPr>
          <w:rFonts w:ascii="Times New Roman" w:hAnsi="Times New Roman" w:cs="Times New Roman"/>
          <w:sz w:val="28"/>
          <w:szCs w:val="28"/>
        </w:rPr>
        <w:t xml:space="preserve"> Данные упражнения создаются онлайн и в дальнейшем могут быть использованы в образовательном процессе. Для создания таких упражнений на сайте предлагается несколько шаблонов (упражнения на классификацию, тесты с множественным выбором и т. д.). Данные упражнения не являются законченными учебными единицами и должны быть интегрированы в сценарий обучения.</w:t>
      </w:r>
    </w:p>
    <w:p w:rsidR="00C369BD" w:rsidRDefault="00C369BD" w:rsidP="00D7704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несколько примеров интерактивных игр для обучающихся ДМШ, ДШИ, </w:t>
      </w:r>
      <w:r w:rsidR="00D77043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ентров детского твор</w:t>
      </w:r>
      <w:r>
        <w:rPr>
          <w:rFonts w:ascii="Times New Roman" w:hAnsi="Times New Roman" w:cs="Times New Roman"/>
          <w:sz w:val="28"/>
          <w:szCs w:val="28"/>
        </w:rPr>
        <w:t>чества</w:t>
      </w:r>
      <w:r w:rsidR="00D77043">
        <w:rPr>
          <w:rFonts w:ascii="Times New Roman" w:hAnsi="Times New Roman" w:cs="Times New Roman"/>
          <w:sz w:val="28"/>
          <w:szCs w:val="28"/>
        </w:rPr>
        <w:t>, Эстетических центров и т.п.</w:t>
      </w:r>
    </w:p>
    <w:p w:rsidR="00C369BD" w:rsidRDefault="00C369BD" w:rsidP="000810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69BD" w:rsidRDefault="00C369BD" w:rsidP="00D770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«Музыкальные жанры»</w:t>
      </w:r>
    </w:p>
    <w:p w:rsidR="00C369BD" w:rsidRDefault="00C369BD" w:rsidP="0004089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3301FD" wp14:editId="09EB0F4F">
            <wp:extent cx="6645910" cy="373634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043" w:rsidRDefault="00D77043" w:rsidP="00D770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7043" w:rsidRDefault="00D77043" w:rsidP="00D770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69BD" w:rsidRDefault="00C369BD" w:rsidP="00D770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Кроссворд «Музыкальный калейдоскоп»</w:t>
      </w:r>
    </w:p>
    <w:p w:rsidR="006A708B" w:rsidRDefault="00C369BD" w:rsidP="0004089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8340F36" wp14:editId="60DDB22E">
            <wp:extent cx="6645910" cy="493395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9BD" w:rsidRPr="006A708B" w:rsidRDefault="00C369BD" w:rsidP="00D77043">
      <w:pPr>
        <w:jc w:val="center"/>
        <w:rPr>
          <w:rFonts w:ascii="Times New Roman" w:hAnsi="Times New Roman" w:cs="Times New Roman"/>
          <w:sz w:val="28"/>
          <w:szCs w:val="28"/>
        </w:rPr>
      </w:pPr>
      <w:r w:rsidRPr="006A708B">
        <w:rPr>
          <w:rFonts w:ascii="Times New Roman" w:hAnsi="Times New Roman" w:cs="Times New Roman"/>
          <w:sz w:val="28"/>
          <w:szCs w:val="28"/>
        </w:rPr>
        <w:t>Хронологическая линейка «От старинного к современному»</w:t>
      </w:r>
    </w:p>
    <w:p w:rsidR="00C369BD" w:rsidRDefault="00C369BD" w:rsidP="0004089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266655" wp14:editId="1C5A6A46">
            <wp:extent cx="6645910" cy="373634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08B" w:rsidRDefault="006A708B" w:rsidP="0004089A">
      <w:pPr>
        <w:rPr>
          <w:rFonts w:ascii="Times New Roman" w:hAnsi="Times New Roman" w:cs="Times New Roman"/>
          <w:sz w:val="28"/>
          <w:szCs w:val="28"/>
        </w:rPr>
      </w:pPr>
    </w:p>
    <w:p w:rsidR="00D77043" w:rsidRDefault="00D77043" w:rsidP="0004089A">
      <w:pPr>
        <w:rPr>
          <w:rFonts w:ascii="Times New Roman" w:hAnsi="Times New Roman" w:cs="Times New Roman"/>
          <w:sz w:val="28"/>
          <w:szCs w:val="28"/>
        </w:rPr>
      </w:pPr>
    </w:p>
    <w:p w:rsidR="00C369BD" w:rsidRDefault="006A708B" w:rsidP="00D770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Найди пару «Звуки музыкальных </w:t>
      </w:r>
      <w:r w:rsidR="00D77043">
        <w:rPr>
          <w:rFonts w:ascii="Times New Roman" w:hAnsi="Times New Roman" w:cs="Times New Roman"/>
          <w:sz w:val="28"/>
          <w:szCs w:val="28"/>
        </w:rPr>
        <w:t>инструментов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369BD" w:rsidRDefault="00C369BD" w:rsidP="0004089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557B55" wp14:editId="25647F0E">
            <wp:extent cx="6645910" cy="373634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08B" w:rsidRDefault="006A708B" w:rsidP="0004089A">
      <w:pPr>
        <w:rPr>
          <w:rFonts w:ascii="Times New Roman" w:hAnsi="Times New Roman" w:cs="Times New Roman"/>
          <w:sz w:val="28"/>
          <w:szCs w:val="28"/>
        </w:rPr>
      </w:pPr>
    </w:p>
    <w:p w:rsidR="006A708B" w:rsidRDefault="006A708B" w:rsidP="0004089A">
      <w:pPr>
        <w:rPr>
          <w:rFonts w:ascii="Times New Roman" w:hAnsi="Times New Roman" w:cs="Times New Roman"/>
          <w:sz w:val="28"/>
          <w:szCs w:val="28"/>
        </w:rPr>
      </w:pPr>
    </w:p>
    <w:p w:rsidR="006A708B" w:rsidRDefault="006A708B" w:rsidP="0004089A">
      <w:pPr>
        <w:rPr>
          <w:rFonts w:ascii="Times New Roman" w:hAnsi="Times New Roman" w:cs="Times New Roman"/>
          <w:sz w:val="28"/>
          <w:szCs w:val="28"/>
        </w:rPr>
      </w:pPr>
    </w:p>
    <w:p w:rsidR="006A708B" w:rsidRDefault="006A708B" w:rsidP="00D770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«Основы нотной грамоты»</w:t>
      </w:r>
    </w:p>
    <w:p w:rsidR="006A708B" w:rsidRDefault="006A708B" w:rsidP="0004089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A1FE75" wp14:editId="34024226">
            <wp:extent cx="6645910" cy="373634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08B" w:rsidRDefault="006A708B" w:rsidP="0004089A">
      <w:pPr>
        <w:rPr>
          <w:rFonts w:ascii="Times New Roman" w:hAnsi="Times New Roman" w:cs="Times New Roman"/>
          <w:sz w:val="28"/>
          <w:szCs w:val="28"/>
        </w:rPr>
      </w:pPr>
    </w:p>
    <w:p w:rsidR="006A708B" w:rsidRDefault="006A708B" w:rsidP="0004089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A708B" w:rsidRDefault="006A708B" w:rsidP="00D770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«Нотный стан»</w:t>
      </w:r>
    </w:p>
    <w:p w:rsidR="006A708B" w:rsidRDefault="006A708B" w:rsidP="0004089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56C9A1" wp14:editId="33BA529F">
            <wp:extent cx="6645910" cy="373634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08B" w:rsidRPr="00C369BD" w:rsidRDefault="006A708B" w:rsidP="000408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Эти и другие интерактивные игры и упражнения можно увидеть здесь: </w:t>
      </w:r>
      <w:r w:rsidR="00F93137">
        <w:rPr>
          <w:rFonts w:ascii="Times New Roman" w:hAnsi="Times New Roman" w:cs="Times New Roman"/>
          <w:sz w:val="28"/>
          <w:szCs w:val="28"/>
        </w:rPr>
        <w:t xml:space="preserve">  </w:t>
      </w:r>
      <w:hyperlink r:id="rId10" w:history="1">
        <w:r w:rsidR="00F93137" w:rsidRPr="00E54C30">
          <w:rPr>
            <w:rStyle w:val="a3"/>
            <w:rFonts w:ascii="Times New Roman" w:hAnsi="Times New Roman" w:cs="Times New Roman"/>
            <w:sz w:val="28"/>
            <w:szCs w:val="28"/>
          </w:rPr>
          <w:t>https://learningapps.org/myapps.php</w:t>
        </w:r>
      </w:hyperlink>
      <w:r w:rsidR="00F93137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6A708B" w:rsidRPr="00C369BD" w:rsidSect="00C369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521"/>
    <w:rsid w:val="0004089A"/>
    <w:rsid w:val="00081055"/>
    <w:rsid w:val="00173B8A"/>
    <w:rsid w:val="001C3EBF"/>
    <w:rsid w:val="0021505C"/>
    <w:rsid w:val="0046632D"/>
    <w:rsid w:val="006A2581"/>
    <w:rsid w:val="006A708B"/>
    <w:rsid w:val="006F0B8E"/>
    <w:rsid w:val="007C4521"/>
    <w:rsid w:val="00844EB9"/>
    <w:rsid w:val="008A1FFA"/>
    <w:rsid w:val="00C369BD"/>
    <w:rsid w:val="00D77043"/>
    <w:rsid w:val="00EC3867"/>
    <w:rsid w:val="00EE3FEC"/>
    <w:rsid w:val="00F14EBE"/>
    <w:rsid w:val="00F93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F6A78"/>
  <w15:chartTrackingRefBased/>
  <w15:docId w15:val="{12C5C569-8D02-4E75-B1E9-EEFB6E132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EE3FEC"/>
  </w:style>
  <w:style w:type="character" w:customStyle="1" w:styleId="c2">
    <w:name w:val="c2"/>
    <w:basedOn w:val="a0"/>
    <w:rsid w:val="00EE3FEC"/>
  </w:style>
  <w:style w:type="character" w:styleId="a3">
    <w:name w:val="Hyperlink"/>
    <w:basedOn w:val="a0"/>
    <w:uiPriority w:val="99"/>
    <w:unhideWhenUsed/>
    <w:rsid w:val="00F9313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learningapps.org/myapps.php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5</Pages>
  <Words>471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</dc:creator>
  <cp:keywords/>
  <dc:description/>
  <cp:lastModifiedBy>Primavera</cp:lastModifiedBy>
  <cp:revision>7</cp:revision>
  <dcterms:created xsi:type="dcterms:W3CDTF">2024-01-25T14:31:00Z</dcterms:created>
  <dcterms:modified xsi:type="dcterms:W3CDTF">2024-04-02T08:26:00Z</dcterms:modified>
</cp:coreProperties>
</file>