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2D" w:rsidRPr="00166E0F" w:rsidRDefault="003F3C2D" w:rsidP="00166E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6E0F">
        <w:rPr>
          <w:rFonts w:ascii="Times New Roman" w:hAnsi="Times New Roman" w:cs="Times New Roman"/>
          <w:b/>
          <w:sz w:val="28"/>
          <w:szCs w:val="28"/>
        </w:rPr>
        <w:t>Развитие ценностных ориентаций учащихся средствами И</w:t>
      </w:r>
      <w:r w:rsidR="00085D36">
        <w:rPr>
          <w:rFonts w:ascii="Times New Roman" w:hAnsi="Times New Roman" w:cs="Times New Roman"/>
          <w:b/>
          <w:sz w:val="28"/>
          <w:szCs w:val="28"/>
        </w:rPr>
        <w:t xml:space="preserve">ностранного </w:t>
      </w:r>
      <w:r w:rsidRPr="00166E0F">
        <w:rPr>
          <w:rFonts w:ascii="Times New Roman" w:hAnsi="Times New Roman" w:cs="Times New Roman"/>
          <w:b/>
          <w:sz w:val="28"/>
          <w:szCs w:val="28"/>
        </w:rPr>
        <w:t>Я</w:t>
      </w:r>
      <w:r w:rsidR="00085D36">
        <w:rPr>
          <w:rFonts w:ascii="Times New Roman" w:hAnsi="Times New Roman" w:cs="Times New Roman"/>
          <w:b/>
          <w:sz w:val="28"/>
          <w:szCs w:val="28"/>
        </w:rPr>
        <w:t>зыка</w:t>
      </w:r>
      <w:r w:rsidRPr="00166E0F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Воспитание в наши дни получает особое значение. Но, однако же, при всей остроте вопросов воспитания в сегодняшних условиях они не всегда адекватно рассматриваются в теории и практике образования. В частности, воспитание еще нередко трактуется «вообще», безотносительно к тому, каковы взгляды преподавателей по проблеме осуществления воспитательной работы, каковы возможности их учеников. Сегодня воспитанным человек должен быть не только как член общества, подчиняющийся правилам, нормам человеческого общежития, по и как «просто» профессионал или носитель иной социальной роли. Ведь воспитание — это формирование целостного, основывающегося по нравственности человека, многомерного его взгляда на действительность, на способы существования в ней. Такая целостность, многомерность обусловливается разными, реализуемыми человеком, сторонами его оценки выполняемой актуальной деятельности, определяющими своим содержанием направления воспитания. Последние, в свою очередь, выражают собой влияние на становление общей позиции человека, в ее разных, соответствующих составу этих направлений интерпретациях.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На основании изучения вопросов воспитания на уроке иностранного языка с позиции изложенного выше, а именно: изучения целей иностранного языка как учебного предмета в практике его преподавания и анализа вопроса в психолого-педагогической и методической литературе, считаю возможным констатировать следующее: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- В иностранном языке как в учебной дисциплине потенциально заложены большие воспитательные возможности, т.к. изучение иностранного языка способствует речевому и общему развитию школьников и в целом совершенствует культуру общения, приобщает школьников к культуре другого народа.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- Иностранный язык является существенным, формирующим личность фактором, который необходим для разностороннего развития учеников и полноценной реализации их возможностей в будущей самостоятельной жизни.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- Обучение иностранным языкам, как и обучение любому другому учебному предмету, преследует всегда воспитательные цели, которые заключаются в том, чтобы средствами иностранного языка развивать у школьников коммуникативную культуру, т.е. формировать коммуникативную компетенцию, культуру восприятия, развивать зрительно-слуховое восприятие и воображение школьников, осознание ими эстетики бытия, развивать </w:t>
      </w:r>
      <w:r w:rsidRPr="00166E0F">
        <w:rPr>
          <w:rFonts w:ascii="Times New Roman" w:hAnsi="Times New Roman" w:cs="Times New Roman"/>
          <w:sz w:val="24"/>
          <w:szCs w:val="24"/>
        </w:rPr>
        <w:lastRenderedPageBreak/>
        <w:t xml:space="preserve">умения эстетически оценивать формы проявления культуры, формировать у школьников культуру мира, формировать мировоззрение, конкретные черты и качества личности: способность к сопереживанию и проникновению в суть идей, выдвигаемых другими людьми, гуманистическую направленность личности, воспитать потребность в самообразовании, способствовать самоопределению, самопознанию и нравственному формированию личности. </w:t>
      </w:r>
    </w:p>
    <w:p w:rsidR="0079704C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- Иностранный язык – это образовательная область, формирующая личность, всесторонне-развитую, высококультурную и духовно богатую, имеющую гуманистические ценностные ориентации и готовую осуществлять межъязыковое взаимодействие в контексте диалога культур. Главная задача иностранного языка – способствовать социализации личности учащегося. При определении возможных путей реализации воспитательной цели обучения на уроках и во внеурочной деятельности средствами иностранного языка выясняется, что оказывать воспитательное влияние на учащихся посредством иностранного языка можно как через содержание обучения, через организацию обучения, т.е. приемы, формы и методы работы, так и посредством личного примера и обаяния учителя иностранного языка.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Рассмотрев состояние вопроса воспитания учащихся средствами иностранного языка в школе был сделан следующий вывод – хотя вся совместная и индивидуальная деятельность нацелена на развитие интеллектуальной, нравственной и эмоционально-волевой сферы личности воспитанников, воспитательный потенциал иностранного языка недостаточно реализуется в процессе его преподавания. И хотя в качестве принципов выступают основополагающие идеи или главные правила построения воспитательного взаимодействия, к примеру, духовности и душевности; защищенности и комфортности; доверия и открытости; сотворчества и содружества; индивидуальности и личностной ориентированности, также были выявлены проблемы осуществления воспитания учащихся средствами иностранного языка, а именно: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- отсутствие готовности у учителей иностранного языка признавать должное значение данного предмета в воспитании учащихся;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- неумение применять на практике методы, приемы и формы воспитательной работы;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- проблема выбора и применения методов и технологий осуществления воспитательного процесса;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- сложность осуществления педагогического общения на иностранном языке;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lastRenderedPageBreak/>
        <w:t xml:space="preserve">- неумение слушать и слышать;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 xml:space="preserve">- недооценка учителями иностранного языка значения подбирать дополнительный материал и адекватные средства обучения к каждому уроку помимо стандартного учебника. </w:t>
      </w:r>
    </w:p>
    <w:p w:rsidR="003F3C2D" w:rsidRPr="00166E0F" w:rsidRDefault="003F3C2D" w:rsidP="00166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0F">
        <w:rPr>
          <w:rFonts w:ascii="Times New Roman" w:hAnsi="Times New Roman" w:cs="Times New Roman"/>
          <w:sz w:val="24"/>
          <w:szCs w:val="24"/>
        </w:rPr>
        <w:t>На основании изложенного правомерно предположить, что проблема воспитания учащихся средствами иностранного языка имеет комплексный характер. Ее корни кроются в недостаточной теоретической разработке воспитательных целей обучения средствами иностранного языка. Следует также помнить, что в качестве главных критериев и показателей результативности воспитательного процесса выступают либо воспитанность детей, либо сформированность жизненно важных потенциалов личности учащихся, либо их интеллектуальная, нравственная и физическая развитость.</w:t>
      </w:r>
    </w:p>
    <w:p w:rsidR="00054AE3" w:rsidRPr="00166E0F" w:rsidRDefault="00054AE3" w:rsidP="00166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AE3" w:rsidRPr="00166E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95" w:rsidRDefault="00997F95" w:rsidP="00313630">
      <w:pPr>
        <w:spacing w:after="0" w:line="240" w:lineRule="auto"/>
      </w:pPr>
      <w:r>
        <w:separator/>
      </w:r>
    </w:p>
  </w:endnote>
  <w:endnote w:type="continuationSeparator" w:id="0">
    <w:p w:rsidR="00997F95" w:rsidRDefault="00997F95" w:rsidP="0031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531628"/>
      <w:docPartObj>
        <w:docPartGallery w:val="Page Numbers (Bottom of Page)"/>
        <w:docPartUnique/>
      </w:docPartObj>
    </w:sdtPr>
    <w:sdtEndPr/>
    <w:sdtContent>
      <w:p w:rsidR="00313630" w:rsidRDefault="003136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36">
          <w:rPr>
            <w:noProof/>
          </w:rPr>
          <w:t>1</w:t>
        </w:r>
        <w:r>
          <w:fldChar w:fldCharType="end"/>
        </w:r>
      </w:p>
    </w:sdtContent>
  </w:sdt>
  <w:p w:rsidR="00313630" w:rsidRDefault="00313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95" w:rsidRDefault="00997F95" w:rsidP="00313630">
      <w:pPr>
        <w:spacing w:after="0" w:line="240" w:lineRule="auto"/>
      </w:pPr>
      <w:r>
        <w:separator/>
      </w:r>
    </w:p>
  </w:footnote>
  <w:footnote w:type="continuationSeparator" w:id="0">
    <w:p w:rsidR="00997F95" w:rsidRDefault="00997F95" w:rsidP="0031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7D"/>
    <w:rsid w:val="00054AE3"/>
    <w:rsid w:val="00085D36"/>
    <w:rsid w:val="00166E0F"/>
    <w:rsid w:val="00313630"/>
    <w:rsid w:val="003F3C2D"/>
    <w:rsid w:val="00771B36"/>
    <w:rsid w:val="0079704C"/>
    <w:rsid w:val="00997F95"/>
    <w:rsid w:val="00C60D7D"/>
    <w:rsid w:val="00C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7C4"/>
  <w15:chartTrackingRefBased/>
  <w15:docId w15:val="{DE18218F-E868-477E-8095-33B759AD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630"/>
  </w:style>
  <w:style w:type="paragraph" w:styleId="a6">
    <w:name w:val="footer"/>
    <w:basedOn w:val="a"/>
    <w:link w:val="a7"/>
    <w:uiPriority w:val="99"/>
    <w:unhideWhenUsed/>
    <w:rsid w:val="0031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gegam</dc:creator>
  <cp:keywords/>
  <dc:description/>
  <cp:lastModifiedBy>gegam</cp:lastModifiedBy>
  <cp:revision>2</cp:revision>
  <dcterms:created xsi:type="dcterms:W3CDTF">2024-04-03T18:07:00Z</dcterms:created>
  <dcterms:modified xsi:type="dcterms:W3CDTF">2024-04-03T18:07:00Z</dcterms:modified>
</cp:coreProperties>
</file>