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E85B" w14:textId="77777777" w:rsidR="007266A8" w:rsidRPr="005F39F0" w:rsidRDefault="007266A8" w:rsidP="007266A8">
      <w:pPr>
        <w:spacing w:line="360" w:lineRule="auto"/>
        <w:ind w:right="-259"/>
        <w:jc w:val="center"/>
        <w:rPr>
          <w:sz w:val="28"/>
          <w:szCs w:val="28"/>
        </w:rPr>
      </w:pPr>
      <w:bookmarkStart w:id="0" w:name="_GoBack"/>
      <w:bookmarkEnd w:id="0"/>
      <w:r w:rsidRPr="005F39F0">
        <w:rPr>
          <w:rFonts w:eastAsia="Times New Roman"/>
          <w:b/>
          <w:bCs/>
          <w:sz w:val="28"/>
          <w:szCs w:val="28"/>
        </w:rPr>
        <w:t>Анализ</w:t>
      </w:r>
    </w:p>
    <w:p w14:paraId="642CF201" w14:textId="77777777" w:rsidR="007266A8" w:rsidRPr="005F39F0" w:rsidRDefault="007266A8" w:rsidP="007266A8">
      <w:pPr>
        <w:spacing w:line="360" w:lineRule="auto"/>
        <w:ind w:right="-259"/>
        <w:jc w:val="center"/>
        <w:rPr>
          <w:sz w:val="28"/>
          <w:szCs w:val="28"/>
        </w:rPr>
      </w:pPr>
      <w:r w:rsidRPr="005F39F0">
        <w:rPr>
          <w:rFonts w:eastAsia="Times New Roman"/>
          <w:b/>
          <w:bCs/>
          <w:sz w:val="28"/>
          <w:szCs w:val="28"/>
        </w:rPr>
        <w:t>работы школьной библиотеки</w:t>
      </w:r>
    </w:p>
    <w:p w14:paraId="2B4CEF73" w14:textId="77777777" w:rsidR="007266A8" w:rsidRDefault="007266A8" w:rsidP="007266A8">
      <w:pPr>
        <w:spacing w:line="360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5F39F0">
        <w:rPr>
          <w:rFonts w:eastAsia="Times New Roman"/>
          <w:b/>
          <w:bCs/>
          <w:sz w:val="28"/>
          <w:szCs w:val="28"/>
        </w:rPr>
        <w:t>за 20</w:t>
      </w:r>
      <w:r>
        <w:rPr>
          <w:rFonts w:eastAsia="Times New Roman"/>
          <w:b/>
          <w:bCs/>
          <w:sz w:val="28"/>
          <w:szCs w:val="28"/>
        </w:rPr>
        <w:t>21</w:t>
      </w:r>
      <w:r w:rsidRPr="005F39F0">
        <w:rPr>
          <w:rFonts w:eastAsia="Times New Roman"/>
          <w:b/>
          <w:bCs/>
          <w:sz w:val="28"/>
          <w:szCs w:val="28"/>
        </w:rPr>
        <w:t>-20</w:t>
      </w:r>
      <w:r>
        <w:rPr>
          <w:rFonts w:eastAsia="Times New Roman"/>
          <w:b/>
          <w:bCs/>
          <w:sz w:val="28"/>
          <w:szCs w:val="28"/>
        </w:rPr>
        <w:t>22</w:t>
      </w:r>
      <w:r w:rsidRPr="005F39F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14:paraId="418AD583" w14:textId="77777777" w:rsidR="007266A8" w:rsidRPr="005F39F0" w:rsidRDefault="007266A8" w:rsidP="007266A8">
      <w:pPr>
        <w:spacing w:line="360" w:lineRule="auto"/>
        <w:ind w:right="-239"/>
        <w:jc w:val="center"/>
        <w:rPr>
          <w:sz w:val="28"/>
          <w:szCs w:val="28"/>
        </w:rPr>
      </w:pPr>
    </w:p>
    <w:p w14:paraId="062DC80D" w14:textId="77777777" w:rsidR="007266A8" w:rsidRPr="005F39F0" w:rsidRDefault="007266A8" w:rsidP="007266A8">
      <w:pPr>
        <w:spacing w:after="240" w:line="360" w:lineRule="auto"/>
        <w:ind w:left="260" w:firstLine="706"/>
        <w:jc w:val="both"/>
        <w:rPr>
          <w:sz w:val="28"/>
          <w:szCs w:val="28"/>
        </w:rPr>
      </w:pPr>
      <w:r w:rsidRPr="005F39F0">
        <w:rPr>
          <w:rFonts w:eastAsia="Times New Roman"/>
          <w:sz w:val="28"/>
          <w:szCs w:val="28"/>
        </w:rPr>
        <w:t>Библиотека является структурным подразделением школы, осуществляющее руководство образовательной деятельностью в сфере формирования информационной культуры школьников и обеспечение учебно-воспитательный процесс информационно</w:t>
      </w:r>
      <w:r>
        <w:rPr>
          <w:rFonts w:eastAsia="Times New Roman"/>
          <w:sz w:val="28"/>
          <w:szCs w:val="28"/>
        </w:rPr>
        <w:t xml:space="preserve"> </w:t>
      </w:r>
      <w:r w:rsidRPr="005F39F0">
        <w:rPr>
          <w:rFonts w:eastAsia="Times New Roman"/>
          <w:sz w:val="28"/>
          <w:szCs w:val="28"/>
        </w:rPr>
        <w:t xml:space="preserve">- документальной литературой. Эта структура многофункциональна: здесь и художественная литература, учебная литература, научно </w:t>
      </w:r>
      <w:r>
        <w:rPr>
          <w:rFonts w:eastAsia="Times New Roman"/>
          <w:sz w:val="28"/>
          <w:szCs w:val="28"/>
        </w:rPr>
        <w:t>-</w:t>
      </w:r>
      <w:r w:rsidRPr="005F39F0">
        <w:rPr>
          <w:rFonts w:eastAsia="Times New Roman"/>
          <w:sz w:val="28"/>
          <w:szCs w:val="28"/>
        </w:rPr>
        <w:t xml:space="preserve"> популярная и справочная литература, методические пособия. Библиотека работала под слоганом «В библиотеке скучно не бывает». </w:t>
      </w:r>
    </w:p>
    <w:p w14:paraId="25605CD0" w14:textId="77777777" w:rsidR="007266A8" w:rsidRDefault="007266A8" w:rsidP="007266A8">
      <w:pPr>
        <w:spacing w:after="240" w:line="360" w:lineRule="auto"/>
        <w:ind w:left="260" w:firstLine="634"/>
        <w:jc w:val="both"/>
        <w:rPr>
          <w:sz w:val="28"/>
          <w:szCs w:val="28"/>
        </w:rPr>
      </w:pPr>
      <w:r w:rsidRPr="005F39F0">
        <w:rPr>
          <w:rFonts w:eastAsia="Times New Roman"/>
          <w:sz w:val="28"/>
          <w:szCs w:val="28"/>
        </w:rPr>
        <w:t>Базовой основой информационной и массовой работы являются книжные выставки, тематические мероприятия для школьников разного формата, обзоры литературы для читателей, индивидуальные беседы у выставок.</w:t>
      </w:r>
      <w:r>
        <w:rPr>
          <w:sz w:val="28"/>
          <w:szCs w:val="28"/>
        </w:rPr>
        <w:t xml:space="preserve"> </w:t>
      </w:r>
    </w:p>
    <w:p w14:paraId="7CD552FA" w14:textId="77777777" w:rsidR="007266A8" w:rsidRDefault="007266A8" w:rsidP="007266A8">
      <w:pPr>
        <w:spacing w:after="240" w:line="360" w:lineRule="auto"/>
        <w:ind w:left="260" w:firstLine="634"/>
        <w:jc w:val="both"/>
        <w:rPr>
          <w:rFonts w:eastAsia="Times New Roman"/>
          <w:sz w:val="28"/>
          <w:szCs w:val="28"/>
        </w:rPr>
      </w:pPr>
      <w:r w:rsidRPr="005F39F0">
        <w:rPr>
          <w:rFonts w:eastAsia="Times New Roman"/>
          <w:sz w:val="28"/>
          <w:szCs w:val="28"/>
        </w:rPr>
        <w:t>Школьная библиотека – это идеальное место, где пересекаются три главные составляющие полноценной среды развития личности: образование, информация и культура.</w:t>
      </w:r>
    </w:p>
    <w:p w14:paraId="1EDD4299" w14:textId="77777777" w:rsidR="007266A8" w:rsidRDefault="007266A8" w:rsidP="007266A8">
      <w:pPr>
        <w:spacing w:after="240" w:line="360" w:lineRule="auto"/>
        <w:ind w:left="260" w:firstLine="634"/>
        <w:jc w:val="both"/>
      </w:pPr>
      <w:r w:rsidRPr="005F39F0">
        <w:rPr>
          <w:sz w:val="28"/>
          <w:szCs w:val="28"/>
        </w:rPr>
        <w:t>Главная задача библиотечной деятельности в школе - ориентация на читателя, удовлетворение читательских потребностей, создание наилучших условий для его личностного роста и самореализации. Специфика организации работы состоит ещё в том, что библиотекарь должен работать в тесном контакте с учителями.</w:t>
      </w:r>
      <w:r w:rsidRPr="005F39F0">
        <w:t xml:space="preserve"> </w:t>
      </w:r>
    </w:p>
    <w:p w14:paraId="2950B223" w14:textId="77777777" w:rsidR="007266A8" w:rsidRDefault="007266A8" w:rsidP="007266A8">
      <w:pPr>
        <w:spacing w:after="240" w:line="360" w:lineRule="auto"/>
        <w:ind w:left="260" w:firstLine="634"/>
        <w:jc w:val="both"/>
      </w:pPr>
    </w:p>
    <w:p w14:paraId="17CEB84B" w14:textId="77777777" w:rsidR="007266A8" w:rsidRDefault="007266A8" w:rsidP="007266A8">
      <w:pPr>
        <w:spacing w:after="240" w:line="360" w:lineRule="auto"/>
        <w:ind w:left="260" w:firstLine="634"/>
        <w:jc w:val="both"/>
        <w:rPr>
          <w:b/>
          <w:sz w:val="28"/>
          <w:szCs w:val="28"/>
        </w:rPr>
      </w:pPr>
    </w:p>
    <w:p w14:paraId="7080C4F9" w14:textId="77777777" w:rsidR="007266A8" w:rsidRPr="005F39F0" w:rsidRDefault="007266A8" w:rsidP="007266A8">
      <w:pPr>
        <w:spacing w:after="240" w:line="360" w:lineRule="auto"/>
        <w:ind w:left="260" w:firstLine="634"/>
        <w:jc w:val="both"/>
        <w:rPr>
          <w:b/>
          <w:sz w:val="28"/>
          <w:szCs w:val="28"/>
        </w:rPr>
      </w:pPr>
      <w:r w:rsidRPr="005F39F0">
        <w:rPr>
          <w:b/>
          <w:sz w:val="28"/>
          <w:szCs w:val="28"/>
        </w:rPr>
        <w:t>Задачи деятельности библиотеки</w:t>
      </w:r>
      <w:r>
        <w:rPr>
          <w:b/>
          <w:sz w:val="28"/>
          <w:szCs w:val="28"/>
        </w:rPr>
        <w:t>:</w:t>
      </w:r>
    </w:p>
    <w:p w14:paraId="17117959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39F0">
        <w:rPr>
          <w:sz w:val="28"/>
          <w:szCs w:val="28"/>
        </w:rPr>
        <w:t>Содержание деятельности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человека.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14:paraId="14690C99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обслуживания, доступа к информации, знаниям, идеям, культурным ценностям посредством пользования библиотечно-информационных ресурсов общеобразовательной организации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14:paraId="1D150514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Обеспечение защиты ребенка: от информации пропаганды и агитации, наносящий вред его здоровью, нравственному и духовному развитию, в том числе от национальной, классовой, социальной, нетерпимости и иных проявлений экстремизма, от рекламы алкогольной продукции и табачных изделий, о пропаганды социального, расового. Национального и религиозного неравенства, а также от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</w:r>
    </w:p>
    <w:p w14:paraId="4A708C48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 xml:space="preserve">В целях противодействия экстремисткой деятельности, в пределах своей компетентности, осуществлять профилактические, в том числе воспитательные, пропагандистские меры, направленные на предупреждение экстремисткой деятельности. Основные направления противодействия экстремистской деятельности включают принятие профилактических мер, направленных на предупреждение экстремистской деятельности, в том </w:t>
      </w:r>
      <w:r w:rsidRPr="005F39F0">
        <w:rPr>
          <w:sz w:val="28"/>
          <w:szCs w:val="28"/>
        </w:rPr>
        <w:lastRenderedPageBreak/>
        <w:t>числе на выявление и последующие устранение причин и условий, способствующих осуществлению экстремистской деятельности.</w:t>
      </w:r>
    </w:p>
    <w:p w14:paraId="5AC292F3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14:paraId="758C6A96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F39F0">
        <w:rPr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14:paraId="26E1F56E" w14:textId="77777777" w:rsidR="007266A8" w:rsidRPr="006D7237" w:rsidRDefault="007266A8" w:rsidP="007266A8">
      <w:pPr>
        <w:spacing w:after="240" w:line="360" w:lineRule="auto"/>
        <w:ind w:left="260" w:firstLine="634"/>
        <w:jc w:val="both"/>
        <w:rPr>
          <w:b/>
          <w:sz w:val="28"/>
          <w:szCs w:val="28"/>
        </w:rPr>
      </w:pPr>
      <w:r w:rsidRPr="006D7237">
        <w:rPr>
          <w:b/>
          <w:sz w:val="28"/>
          <w:szCs w:val="28"/>
        </w:rPr>
        <w:t>Основные функции библиотеки:</w:t>
      </w:r>
    </w:p>
    <w:p w14:paraId="45913708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библиотеки: образовательная, информационная и культурная.</w:t>
      </w:r>
    </w:p>
    <w:p w14:paraId="6EF8FEFA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Формирование фонда библиотечно-информационных ресурсов в соответствии с образовательными программами школы и только из тех учебных пособий, материалов и учебников, которые не включены в Федеральный список экстремистских материалов и соответствуют требованиям к обороту информационной продукции среди детей.</w:t>
      </w:r>
    </w:p>
    <w:p w14:paraId="615AAB30" w14:textId="77777777" w:rsidR="007266A8" w:rsidRPr="005F39F0" w:rsidRDefault="007266A8" w:rsidP="007266A8">
      <w:pPr>
        <w:spacing w:after="240" w:line="36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9F0">
        <w:rPr>
          <w:sz w:val="28"/>
          <w:szCs w:val="28"/>
        </w:rPr>
        <w:t>Не допускается оборот информационной продукции, которая запрещена для распространения среди детей. Запрещается распространение экстремистских материалов, а также их производство и хранение в целях распространения.</w:t>
      </w:r>
    </w:p>
    <w:p w14:paraId="4F1A066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A8"/>
    <w:rsid w:val="006C0B77"/>
    <w:rsid w:val="007266A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9535"/>
  <w15:chartTrackingRefBased/>
  <w15:docId w15:val="{32F557C9-1C3B-412E-A070-FAC09B5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Цаллагова</dc:creator>
  <cp:keywords/>
  <dc:description/>
  <cp:lastModifiedBy>Евгения Цаллагова</cp:lastModifiedBy>
  <cp:revision>2</cp:revision>
  <dcterms:created xsi:type="dcterms:W3CDTF">2024-04-06T10:47:00Z</dcterms:created>
  <dcterms:modified xsi:type="dcterms:W3CDTF">2024-04-06T10:47:00Z</dcterms:modified>
</cp:coreProperties>
</file>