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8CAC" w14:textId="19678D79" w:rsidR="00B95431" w:rsidRPr="00992722" w:rsidRDefault="00B95431" w:rsidP="00992722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Этические аспекты профессиональной деятельности воспитателя</w:t>
      </w:r>
    </w:p>
    <w:p w14:paraId="267B64B8" w14:textId="77777777" w:rsidR="00B95431" w:rsidRPr="00B95431" w:rsidRDefault="00B95431" w:rsidP="00B95431">
      <w:pPr>
        <w:shd w:val="clear" w:color="auto" w:fill="FFFFFF"/>
        <w:spacing w:after="15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29A882" w14:textId="3F51A7D4" w:rsidR="0030514C" w:rsidRPr="00B95431" w:rsidRDefault="0030514C" w:rsidP="00B95431">
      <w:pPr>
        <w:shd w:val="clear" w:color="auto" w:fill="FFFFFF"/>
        <w:spacing w:before="240"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Этика</w:t>
      </w:r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совокупность норм поведения (обычно применительно к какой – нибудь общественной группе). (С.И. Ожегов)</w:t>
      </w:r>
    </w:p>
    <w:p w14:paraId="006B558A" w14:textId="34731CEE" w:rsidR="0030514C" w:rsidRPr="0030514C" w:rsidRDefault="0030514C" w:rsidP="00B95431">
      <w:pPr>
        <w:shd w:val="clear" w:color="auto" w:fill="FFFFFF"/>
        <w:spacing w:before="240"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Педагогическая этика</w:t>
      </w:r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совокупность норм форм и правил поведения педагога, обеспечивающая нравственный характер педагогической деятельности и взаимоотношений, обусловленных педагогической деятельностью.</w:t>
      </w:r>
    </w:p>
    <w:p w14:paraId="30BD48D4" w14:textId="1C9422B7" w:rsidR="0030514C" w:rsidRPr="0030514C" w:rsidRDefault="0030514C" w:rsidP="00B9543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.Составляющие</w:t>
      </w:r>
      <w:proofErr w:type="gramEnd"/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 этики:</w:t>
      </w:r>
    </w:p>
    <w:p w14:paraId="689FC19C" w14:textId="77777777" w:rsidR="0030514C" w:rsidRPr="0030514C" w:rsidRDefault="0030514C" w:rsidP="00B95431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квалификация;</w:t>
      </w:r>
    </w:p>
    <w:p w14:paraId="53D365C9" w14:textId="77777777" w:rsidR="0030514C" w:rsidRPr="0030514C" w:rsidRDefault="0030514C" w:rsidP="00B95431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культура;</w:t>
      </w:r>
    </w:p>
    <w:p w14:paraId="6FF4A596" w14:textId="77777777" w:rsidR="0030514C" w:rsidRPr="0030514C" w:rsidRDefault="0030514C" w:rsidP="00B95431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нравственная культура;</w:t>
      </w:r>
    </w:p>
    <w:p w14:paraId="178155F8" w14:textId="77777777" w:rsidR="0030514C" w:rsidRPr="0030514C" w:rsidRDefault="0030514C" w:rsidP="00B95431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такт;</w:t>
      </w:r>
    </w:p>
    <w:p w14:paraId="57CBC2EA" w14:textId="77777777" w:rsidR="0030514C" w:rsidRPr="0030514C" w:rsidRDefault="0030514C" w:rsidP="00B95431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такт.</w:t>
      </w:r>
    </w:p>
    <w:p w14:paraId="3F017136" w14:textId="77777777" w:rsidR="0030514C" w:rsidRPr="0030514C" w:rsidRDefault="0030514C" w:rsidP="00B95431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справедливость</w:t>
      </w:r>
    </w:p>
    <w:p w14:paraId="0C0E21C0" w14:textId="260CE942" w:rsidR="0030514C" w:rsidRPr="0030514C" w:rsidRDefault="0030514C" w:rsidP="00B95431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честь педагога</w:t>
      </w:r>
    </w:p>
    <w:p w14:paraId="4555C2BE" w14:textId="0A0EEF20" w:rsidR="0030514C" w:rsidRPr="0030514C" w:rsidRDefault="0030514C" w:rsidP="00B95431">
      <w:pPr>
        <w:shd w:val="clear" w:color="auto" w:fill="FFFFFF"/>
        <w:spacing w:before="240"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Профессиональная квалификация </w:t>
      </w:r>
      <w:proofErr w:type="gramStart"/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 </w:t>
      </w:r>
      <w:r w:rsidR="00B95431" w:rsidRPr="00B9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непрерывное</w:t>
      </w:r>
      <w:proofErr w:type="gramEnd"/>
      <w:r w:rsidR="00B9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</w:t>
      </w:r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развития,</w:t>
      </w:r>
      <w:r w:rsidR="00B9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мастерства</w:t>
      </w:r>
      <w:r w:rsidR="00B9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своего интеллектуального, творческого и общенаучного уровня. Ответственность за результат обучения.</w:t>
      </w:r>
    </w:p>
    <w:p w14:paraId="061CCD77" w14:textId="200FC7D3" w:rsidR="0030514C" w:rsidRPr="0030514C" w:rsidRDefault="0030514C" w:rsidP="00B95431">
      <w:pPr>
        <w:shd w:val="clear" w:color="auto" w:fill="FFFFFF"/>
        <w:spacing w:before="240"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Педагогическая культура (нравственная культура)</w:t>
      </w:r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внешний облик педагога</w:t>
      </w:r>
      <w:r w:rsidR="00B9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 речи, вежливость, корректность, культура и нормы поведения в</w:t>
      </w:r>
      <w:r w:rsidR="00B9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обществе за пределами учебного заведения</w:t>
      </w:r>
      <w:r w:rsidR="00B9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53658A" w14:textId="3AE91966" w:rsidR="0030514C" w:rsidRPr="0030514C" w:rsidRDefault="0030514C" w:rsidP="00B95431">
      <w:pPr>
        <w:shd w:val="clear" w:color="auto" w:fill="FFFFFF"/>
        <w:spacing w:before="240"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Педагогический такт</w:t>
      </w:r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–(от лат. tactus – прикосновение) – чувство меры в поведении и действиях педагога,</w:t>
      </w:r>
      <w:r w:rsidR="00B9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.е. выбор средств педагогического взаимодействия, умение в каждом конкретном случае применять наиболее </w:t>
      </w:r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оптимальные способы воспитательного воздействия, не переходя определенную грань.</w:t>
      </w:r>
    </w:p>
    <w:p w14:paraId="005932BB" w14:textId="71CED149" w:rsidR="0030514C" w:rsidRPr="0030514C" w:rsidRDefault="0030514C" w:rsidP="00B95431">
      <w:pPr>
        <w:shd w:val="clear" w:color="auto" w:fill="FFFFFF"/>
        <w:spacing w:before="240"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Профессиональный такт</w:t>
      </w:r>
      <w:r w:rsidRPr="00305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 </w:t>
      </w:r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быстро и правильно оценить сложившуюся обстановку и в то же время не торопиться с выводами о поведении и способностях воспитанников; умение сдерживать свои чувства и не терять самообладания в сложной ситуаци</w:t>
      </w:r>
      <w:r w:rsidR="00B9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солидарность, забота о престиже профессии.</w:t>
      </w:r>
    </w:p>
    <w:p w14:paraId="78FBE2BB" w14:textId="1871A719" w:rsidR="0030514C" w:rsidRPr="0030514C" w:rsidRDefault="0030514C" w:rsidP="00B95431">
      <w:pPr>
        <w:shd w:val="clear" w:color="auto" w:fill="FFFFFF"/>
        <w:spacing w:before="240"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Педагогическая справедливость –</w:t>
      </w:r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качество педагога, проявляющееся в объективном отношении к каждому ребенку, в признании права каждого на уважение его личности, в отказе от избирательного отношения к детям, деления их на «любимчиков» и «нелюбимых». </w:t>
      </w:r>
    </w:p>
    <w:p w14:paraId="225BF4C3" w14:textId="5B241B75" w:rsidR="0030514C" w:rsidRPr="0030514C" w:rsidRDefault="0030514C" w:rsidP="00B95431">
      <w:pPr>
        <w:shd w:val="clear" w:color="auto" w:fill="FFFFFF"/>
        <w:spacing w:before="240"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Профессиональная честь</w:t>
      </w:r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педагога, которая предписывает нормативные требования к его поведению и побуждает в различных ситуациях вести себя в соответствии с социальным статусом его профессии. </w:t>
      </w:r>
    </w:p>
    <w:p w14:paraId="18D73CF8" w14:textId="0587B152" w:rsidR="00B95431" w:rsidRPr="00992722" w:rsidRDefault="0030514C" w:rsidP="00992722">
      <w:pPr>
        <w:shd w:val="clear" w:color="auto" w:fill="FFFFFF"/>
        <w:spacing w:before="240"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Любовь к детям</w:t>
      </w:r>
      <w:r w:rsidRPr="0030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одно из самых главных нравственных требований педагогической этики и, по мнению большинства педагогов, - самое необходимое качество учителя.</w:t>
      </w:r>
    </w:p>
    <w:p w14:paraId="45A0475B" w14:textId="2F053569" w:rsidR="00B95431" w:rsidRPr="00B95431" w:rsidRDefault="00B95431" w:rsidP="00B95431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jc w:val="center"/>
        <w:rPr>
          <w:color w:val="000000"/>
          <w:sz w:val="28"/>
          <w:szCs w:val="28"/>
        </w:rPr>
      </w:pPr>
      <w:r w:rsidRPr="00B95431">
        <w:rPr>
          <w:b/>
          <w:bCs/>
          <w:color w:val="000000"/>
          <w:sz w:val="28"/>
          <w:szCs w:val="28"/>
        </w:rPr>
        <w:t>Этика поведения педагога в социальных сетях</w:t>
      </w:r>
    </w:p>
    <w:p w14:paraId="30DE559C" w14:textId="77777777" w:rsidR="00B95431" w:rsidRPr="00B95431" w:rsidRDefault="00B95431" w:rsidP="00B9543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5431">
        <w:rPr>
          <w:color w:val="000000"/>
          <w:sz w:val="28"/>
          <w:szCs w:val="28"/>
        </w:rPr>
        <w:t xml:space="preserve">Установите правила. Напишите «верхний пост» о том, что можно, а чего нельзя делать на вашей странице. Например, недопустимы личные оскорбления, троллинг, использование бранных слов и выражений. Так </w:t>
      </w:r>
      <w:proofErr w:type="gramStart"/>
      <w:r w:rsidRPr="00B95431">
        <w:rPr>
          <w:color w:val="000000"/>
          <w:sz w:val="28"/>
          <w:szCs w:val="28"/>
        </w:rPr>
        <w:t>вы во-первых</w:t>
      </w:r>
      <w:proofErr w:type="gramEnd"/>
      <w:r w:rsidRPr="00B95431">
        <w:rPr>
          <w:color w:val="000000"/>
          <w:sz w:val="28"/>
          <w:szCs w:val="28"/>
        </w:rPr>
        <w:t xml:space="preserve"> обозначите рамки культурного общения, а во-вторых продемонстрируете окружающим, что строго следите за контентом.</w:t>
      </w:r>
    </w:p>
    <w:p w14:paraId="5C871C8F" w14:textId="77777777" w:rsidR="00B95431" w:rsidRPr="00B95431" w:rsidRDefault="00B95431" w:rsidP="00B9543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5431">
        <w:rPr>
          <w:color w:val="000000"/>
          <w:sz w:val="28"/>
          <w:szCs w:val="28"/>
        </w:rPr>
        <w:t xml:space="preserve">Ограничьте персональную информацию и доступ к постам с личным содержанием.  Персональные данные можно закрыть для всеобщего доступа и разрешить их просмотр только тем, кого вы </w:t>
      </w:r>
      <w:r w:rsidRPr="00B95431">
        <w:rPr>
          <w:color w:val="000000"/>
          <w:sz w:val="28"/>
          <w:szCs w:val="28"/>
        </w:rPr>
        <w:lastRenderedPageBreak/>
        <w:t>выберете сами. Нет ничего страшного в том, что вы скроете ото всех свое хобби, фотографии с прошлого отпуска и семейное положение. Это исключительно ваша личная жизнь.</w:t>
      </w:r>
    </w:p>
    <w:p w14:paraId="465F8073" w14:textId="77777777" w:rsidR="00B95431" w:rsidRPr="00B95431" w:rsidRDefault="00B95431" w:rsidP="00B9543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5431">
        <w:rPr>
          <w:color w:val="000000"/>
          <w:sz w:val="28"/>
          <w:szCs w:val="28"/>
        </w:rPr>
        <w:t>Не отмечайтесь на всех фото, выложенных друзьями. Лучше не спеша просмотреть снимки и выбрать те, где отсутствует потенциальный компромат. Остальные попросите удалить.</w:t>
      </w:r>
    </w:p>
    <w:p w14:paraId="58CFA833" w14:textId="77777777" w:rsidR="00B95431" w:rsidRPr="00B95431" w:rsidRDefault="00B95431" w:rsidP="00B9543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5431">
        <w:rPr>
          <w:color w:val="000000"/>
          <w:sz w:val="28"/>
          <w:szCs w:val="28"/>
        </w:rPr>
        <w:t>Не пытайтесь решать реальные проблемы с помощью соцсетей. Если возник конфликт или недопонимание (особенно с родителями обучающихся), лучше позвонить человеку или встретиться с ним, чем разбираться в соцсетях.</w:t>
      </w:r>
    </w:p>
    <w:p w14:paraId="31748000" w14:textId="77777777" w:rsidR="00B95431" w:rsidRPr="00B95431" w:rsidRDefault="00B95431" w:rsidP="00B9543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5431">
        <w:rPr>
          <w:color w:val="000000"/>
          <w:sz w:val="28"/>
          <w:szCs w:val="28"/>
        </w:rPr>
        <w:t>Не выходите в онлайн в плохом настроении. Человек так устроен, что ему проще выплеснуть в соцсеть негативные эмоции, чем позитивные. Поэтому лучше подождать, когда эмоции улягутся.</w:t>
      </w:r>
    </w:p>
    <w:p w14:paraId="5D5F40D0" w14:textId="77777777" w:rsidR="00B95431" w:rsidRPr="00B95431" w:rsidRDefault="00B95431" w:rsidP="00B9543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5431">
        <w:rPr>
          <w:color w:val="000000"/>
          <w:sz w:val="28"/>
          <w:szCs w:val="28"/>
        </w:rPr>
        <w:t>Публикуйте информацию об ошибках своих учеников только с их согласия. Если ученик сделал в задаче или диктанте забавную ошибку, о которой хочется рассказать в соцсетях, спросите школьника, можно ли это сделать, чтобы случайно не поставить его в неловкое положение. Здесь действуют уже не юридические нормы, а обычная вежливость и уважение.</w:t>
      </w:r>
    </w:p>
    <w:p w14:paraId="2A4649F9" w14:textId="77777777" w:rsidR="00B95431" w:rsidRPr="00B95431" w:rsidRDefault="00B95431" w:rsidP="00B9543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5431">
        <w:rPr>
          <w:color w:val="000000"/>
          <w:sz w:val="28"/>
          <w:szCs w:val="28"/>
        </w:rPr>
        <w:t>Размещайте полезную информацию. Это могут быть ссылки на всевозможные школьные паблики, статьи по детской психологии, примеры заданий. Словом, все то, что может помочь вашим ученикам и их родителям.</w:t>
      </w:r>
    </w:p>
    <w:p w14:paraId="6590AA33" w14:textId="77777777" w:rsidR="00B95431" w:rsidRPr="00B95431" w:rsidRDefault="00B95431" w:rsidP="00B9543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5431">
        <w:rPr>
          <w:color w:val="000000"/>
          <w:sz w:val="28"/>
          <w:szCs w:val="28"/>
        </w:rPr>
        <w:t>Старайтесь писать позитивные посты в соцсетях. Это, во-первых, поднимет настроение вашим подписчикам, а во-вторых, привлечет новых читателей.</w:t>
      </w:r>
    </w:p>
    <w:p w14:paraId="7BA84E43" w14:textId="77777777" w:rsidR="0030514C" w:rsidRPr="00B95431" w:rsidRDefault="0030514C" w:rsidP="00B9543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0514C" w:rsidRPr="00B9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6BD7"/>
    <w:multiLevelType w:val="multilevel"/>
    <w:tmpl w:val="D7C8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42ECE"/>
    <w:multiLevelType w:val="multilevel"/>
    <w:tmpl w:val="C6A8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82804"/>
    <w:multiLevelType w:val="multilevel"/>
    <w:tmpl w:val="93AC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F84CC8"/>
    <w:multiLevelType w:val="hybridMultilevel"/>
    <w:tmpl w:val="D6EA5048"/>
    <w:lvl w:ilvl="0" w:tplc="9416BA6A">
      <w:start w:val="1"/>
      <w:numFmt w:val="bullet"/>
      <w:lvlText w:val="-"/>
      <w:lvlJc w:val="left"/>
      <w:pPr>
        <w:ind w:left="720" w:hanging="360"/>
      </w:pPr>
      <w:rPr>
        <w:rFonts w:ascii="STZhongsong" w:eastAsia="STZhongsong" w:hAnsi="STZhongsong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F4D59"/>
    <w:multiLevelType w:val="multilevel"/>
    <w:tmpl w:val="1CB2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09"/>
    <w:rsid w:val="0030514C"/>
    <w:rsid w:val="00914BBC"/>
    <w:rsid w:val="00992722"/>
    <w:rsid w:val="00B95431"/>
    <w:rsid w:val="00D20E09"/>
    <w:rsid w:val="00F5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0E2E"/>
  <w15:chartTrackingRefBased/>
  <w15:docId w15:val="{40CD2567-9F84-4086-A368-111E923D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4</cp:revision>
  <dcterms:created xsi:type="dcterms:W3CDTF">2023-12-04T12:17:00Z</dcterms:created>
  <dcterms:modified xsi:type="dcterms:W3CDTF">2024-04-11T16:20:00Z</dcterms:modified>
</cp:coreProperties>
</file>