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52" w:rsidRPr="00411E52" w:rsidRDefault="00411E52" w:rsidP="00411E52">
      <w:pPr>
        <w:spacing w:before="100" w:beforeAutospacing="1" w:after="100" w:afterAutospacing="1" w:line="240" w:lineRule="auto"/>
        <w:jc w:val="both"/>
        <w:outlineLvl w:val="1"/>
        <w:rPr>
          <w:rFonts w:ascii="Roboto Slab" w:eastAsia="Times New Roman" w:hAnsi="Roboto Slab" w:cs="Times New Roman"/>
          <w:b/>
          <w:bCs/>
          <w:color w:val="000000"/>
          <w:sz w:val="36"/>
          <w:szCs w:val="36"/>
          <w:lang w:eastAsia="ru-RU"/>
        </w:rPr>
      </w:pPr>
      <w:r w:rsidRPr="00411E52">
        <w:rPr>
          <w:rFonts w:ascii="Roboto Slab" w:eastAsia="Times New Roman" w:hAnsi="Roboto Slab" w:cs="Times New Roman"/>
          <w:b/>
          <w:bCs/>
          <w:color w:val="C0392B"/>
          <w:sz w:val="36"/>
          <w:szCs w:val="36"/>
          <w:lang w:eastAsia="ru-RU"/>
        </w:rPr>
        <w:t>Служба школьной медиации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Медиация (примирение)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способ урегулирования споров при содействии медиатора (независимое лицо или лица, привлекаемые сторонами в качестве</w:t>
      </w:r>
      <w:r w:rsidRPr="00411E5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5040" cy="3638550"/>
            <wp:effectExtent l="0" t="0" r="0" b="0"/>
            <wp:docPr id="4" name="Рисунок 4" descr="https://nekrschool.edu.yar.ru/images/2019_2020/mediatsiya_w500_h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krschool.edu.yar.ru/images/2019_2020/mediatsiya_w500_h3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Школьные службы примирения внедряются в школах уже много лет. Службы школьной медиации являются еще одним инструментом урегулирования школьных конфликтов. Работа школьной медиации регулируется Письмом министерства образования и науки Российской Федерации от 18.11.2013 г. № ВК-844/07 «О направлении методических рекомендаций по организации служб школьной медиации».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27.07.2010 г. № 193-ФЗ «Об альтернативной процедуре урегулирования споров с участием посредника (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процедуре медиации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 раскрывает понятия, как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медиатор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медиативное соглашение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процедура медиации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Школьная служба медиации это:</w:t>
      </w:r>
    </w:p>
    <w:p w:rsidR="00411E52" w:rsidRPr="00411E52" w:rsidRDefault="00411E52" w:rsidP="00411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Разрешение конфликтов силами самой школы.</w:t>
      </w:r>
    </w:p>
    <w:p w:rsidR="00411E52" w:rsidRPr="00411E52" w:rsidRDefault="00411E52" w:rsidP="00411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Изменение традиций реагирования на конфликтные ситуации.</w:t>
      </w:r>
    </w:p>
    <w:p w:rsidR="00411E52" w:rsidRPr="00411E52" w:rsidRDefault="00411E52" w:rsidP="00411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Профилактика школьной </w:t>
      </w:r>
      <w:proofErr w:type="spellStart"/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дезадаптации</w:t>
      </w:r>
      <w:proofErr w:type="spellEnd"/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411E52" w:rsidRPr="00411E52" w:rsidRDefault="00411E52" w:rsidP="00411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Школьно</w:t>
      </w:r>
      <w:bookmarkStart w:id="0" w:name="_GoBack"/>
      <w:bookmarkEnd w:id="0"/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е самоуправление подростков школы.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Основная цель службы школьной медиации  </w:t>
      </w: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</w:t>
      </w: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трудных жизненных ситуаций, включая вступление их в конфликты.</w:t>
      </w:r>
      <w:r w:rsidRPr="00411E52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5040" cy="3168015"/>
            <wp:effectExtent l="0" t="0" r="0" b="0"/>
            <wp:docPr id="3" name="Рисунок 3" descr="https://nekrschool.edu.yar.ru/images/2023-2024/etapi_mediatsii_w500_h33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krschool.edu.yar.ru/images/2023-2024/etapi_mediatsii_w500_h33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Задачи службы медиации:</w:t>
      </w:r>
    </w:p>
    <w:p w:rsidR="00411E52" w:rsidRPr="00411E52" w:rsidRDefault="00411E52" w:rsidP="00411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</w:t>
      </w:r>
    </w:p>
    <w:p w:rsidR="00411E52" w:rsidRPr="00411E52" w:rsidRDefault="00411E52" w:rsidP="00411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внедрение новых форм, технологий и методов работы для решения конфликтов мирным путем;</w:t>
      </w:r>
    </w:p>
    <w:p w:rsidR="00411E52" w:rsidRPr="00411E52" w:rsidRDefault="00411E52" w:rsidP="00411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411E52" w:rsidRPr="00411E52" w:rsidRDefault="00411E52" w:rsidP="00411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Правовая основа организации служб школьной медиации в образовательных организациях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Конституция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кодекс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Семейный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кодекс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 июля 1998 г. N 124-ФЗ "Об основных гарантиях прав ребёнка в Российской Федерации";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Конвенция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правах ребёнка;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Конвенции о защите прав детей и сотрудничестве, заключённые в г. Гааге, 1980, 1996, 2007 годов;</w:t>
      </w:r>
    </w:p>
    <w:p w:rsidR="00411E52" w:rsidRPr="00411E52" w:rsidRDefault="00411E52" w:rsidP="00411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 </w:t>
      </w: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июля 2010 г. N 193-ФЗ "Об альтернативной процедуре урегулирования споров с участием посредника (процедуре медиации)"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lastRenderedPageBreak/>
        <w:t>Зачем нужна медиация школе?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721360"/>
            <wp:effectExtent l="0" t="0" r="0" b="2540"/>
            <wp:docPr id="2" name="Рисунок 2" descr="https://nekrschool.edu.yar.ru/images/2018_2019/banner_0_w240_h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krschool.edu.yar.ru/images/2018_2019/banner_0_w240_h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 в школе, как и в обществе, возможен. Но надо учиться решать его мирным путем.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Медиация, конечно, не волшебная палочка, которая мигом уладила бы все конфликты. Однако, благодаря медиации,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 может</w:t>
      </w:r>
      <w:proofErr w:type="gramEnd"/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Служба школьной медиации готова работать со всеми участниками образовательного учреждения и организовать медиацию между:</w:t>
      </w:r>
      <w:r w:rsidRPr="00411E52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5040" cy="3580130"/>
            <wp:effectExtent l="0" t="0" r="0" b="1270"/>
            <wp:docPr id="1" name="Рисунок 1" descr="https://nekrschool.edu.yar.ru/images/2023-2024/mediator_w500_h37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krschool.edu.yar.ru/images/2023-2024/mediator_w500_h37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52" w:rsidRPr="00411E52" w:rsidRDefault="00411E52" w:rsidP="00411E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учениками;</w:t>
      </w:r>
    </w:p>
    <w:p w:rsidR="00411E52" w:rsidRPr="00411E52" w:rsidRDefault="00411E52" w:rsidP="00411E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учениками и родителями;</w:t>
      </w:r>
    </w:p>
    <w:p w:rsidR="00411E52" w:rsidRPr="00411E52" w:rsidRDefault="00411E52" w:rsidP="00411E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родителями;</w:t>
      </w:r>
    </w:p>
    <w:p w:rsidR="00411E52" w:rsidRPr="00411E52" w:rsidRDefault="00411E52" w:rsidP="00411E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учителями и родителями;</w:t>
      </w:r>
    </w:p>
    <w:p w:rsidR="00411E52" w:rsidRPr="00411E52" w:rsidRDefault="00411E52" w:rsidP="00411E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учениками и учителями.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Если: вы поругались или подрались, у вас что-то украли, вас побили и вы знаете обидчика, вас обижают в классе и другое, то вы можете обратиться в службу школьной медиации.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  этого</w:t>
      </w:r>
      <w:proofErr w:type="gramEnd"/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411E52" w:rsidRPr="00411E52" w:rsidRDefault="00411E52" w:rsidP="00411E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proofErr w:type="gramStart"/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встрече  выполняются</w:t>
      </w:r>
      <w:proofErr w:type="gramEnd"/>
      <w:r w:rsidRPr="00411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следующие правила:</w:t>
      </w:r>
    </w:p>
    <w:p w:rsidR="00411E52" w:rsidRPr="00411E52" w:rsidRDefault="00411E52" w:rsidP="00411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411E52" w:rsidRPr="00411E52" w:rsidRDefault="00411E52" w:rsidP="00411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встрече нужно воздержаться от ругани и оскорблений.</w:t>
      </w:r>
    </w:p>
    <w:p w:rsidR="00411E52" w:rsidRPr="00411E52" w:rsidRDefault="00411E52" w:rsidP="00411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не было сплетен после встречи, вся информация о происходящем на встрече не разглашается.</w:t>
      </w:r>
    </w:p>
    <w:p w:rsidR="00411E52" w:rsidRPr="00411E52" w:rsidRDefault="00411E52" w:rsidP="00411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1E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664F21" w:rsidRDefault="00664F21" w:rsidP="00411E52">
      <w:pPr>
        <w:jc w:val="both"/>
      </w:pPr>
    </w:p>
    <w:sectPr w:rsidR="0066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357"/>
    <w:multiLevelType w:val="multilevel"/>
    <w:tmpl w:val="53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62F6"/>
    <w:multiLevelType w:val="multilevel"/>
    <w:tmpl w:val="751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437A8"/>
    <w:multiLevelType w:val="multilevel"/>
    <w:tmpl w:val="A89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256BA"/>
    <w:multiLevelType w:val="multilevel"/>
    <w:tmpl w:val="AB9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24300"/>
    <w:multiLevelType w:val="multilevel"/>
    <w:tmpl w:val="1448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2"/>
    <w:rsid w:val="00411E52"/>
    <w:rsid w:val="006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A190-5900-435D-869F-A7B090A9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1E52"/>
    <w:rPr>
      <w:b/>
      <w:bCs/>
    </w:rPr>
  </w:style>
  <w:style w:type="paragraph" w:styleId="a4">
    <w:name w:val="Normal (Web)"/>
    <w:basedOn w:val="a"/>
    <w:uiPriority w:val="99"/>
    <w:semiHidden/>
    <w:unhideWhenUsed/>
    <w:rsid w:val="0041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krschool.edu.yar.ru/images/2023-2024/etapi_mediatsii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nekrschool.edu.yar.ru/images/2023-2024/mediato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2024-04-21T10:13:00Z</dcterms:created>
  <dcterms:modified xsi:type="dcterms:W3CDTF">2024-04-21T10:13:00Z</dcterms:modified>
</cp:coreProperties>
</file>