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1" w:rsidRDefault="00896B41" w:rsidP="00896B41">
      <w:pPr>
        <w:autoSpaceDE w:val="0"/>
        <w:autoSpaceDN w:val="0"/>
        <w:adjustRightInd w:val="0"/>
        <w:spacing w:line="360" w:lineRule="auto"/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6A7F">
        <w:rPr>
          <w:b/>
          <w:sz w:val="28"/>
          <w:szCs w:val="28"/>
        </w:rPr>
        <w:t>роект</w:t>
      </w:r>
    </w:p>
    <w:p w:rsidR="00896B41" w:rsidRPr="00054814" w:rsidRDefault="00896B41" w:rsidP="00054814">
      <w:pPr>
        <w:autoSpaceDE w:val="0"/>
        <w:autoSpaceDN w:val="0"/>
        <w:adjustRightInd w:val="0"/>
        <w:spacing w:line="360" w:lineRule="auto"/>
        <w:ind w:right="282" w:firstLine="567"/>
        <w:jc w:val="center"/>
        <w:rPr>
          <w:b/>
        </w:rPr>
      </w:pPr>
      <w:r w:rsidRPr="00054814">
        <w:rPr>
          <w:b/>
        </w:rPr>
        <w:t>«ОТ ИГРЫ К СПОРТУ»</w:t>
      </w:r>
    </w:p>
    <w:p w:rsidR="00BD429C" w:rsidRPr="00BF1FE1" w:rsidRDefault="00BD429C" w:rsidP="00BF1FE1">
      <w:pPr>
        <w:autoSpaceDE w:val="0"/>
        <w:autoSpaceDN w:val="0"/>
        <w:adjustRightInd w:val="0"/>
        <w:spacing w:line="276" w:lineRule="auto"/>
        <w:ind w:right="282" w:firstLine="567"/>
      </w:pPr>
      <w:r w:rsidRPr="00BF1FE1">
        <w:t xml:space="preserve">Автор проекта: </w:t>
      </w:r>
    </w:p>
    <w:p w:rsidR="00BD429C" w:rsidRPr="00BF1FE1" w:rsidRDefault="00BD429C" w:rsidP="00BF1FE1">
      <w:pPr>
        <w:spacing w:line="276" w:lineRule="auto"/>
        <w:ind w:right="282" w:firstLine="567"/>
      </w:pPr>
      <w:r w:rsidRPr="00BF1FE1">
        <w:t>Колосова Г.А.  –</w:t>
      </w:r>
      <w:r w:rsidR="00693AF5" w:rsidRPr="00BF1FE1">
        <w:t xml:space="preserve">педагог дополнительного образования </w:t>
      </w:r>
      <w:r w:rsidRPr="00BF1FE1">
        <w:t xml:space="preserve"> СП ДЮСШ ГБОУ СОШ №2 «ОЦ» </w:t>
      </w:r>
      <w:proofErr w:type="spellStart"/>
      <w:r w:rsidRPr="00BF1FE1">
        <w:t>с</w:t>
      </w:r>
      <w:proofErr w:type="gramStart"/>
      <w:r w:rsidRPr="00BF1FE1">
        <w:t>.К</w:t>
      </w:r>
      <w:proofErr w:type="gramEnd"/>
      <w:r w:rsidRPr="00BF1FE1">
        <w:t>инель-Черкассы</w:t>
      </w:r>
      <w:proofErr w:type="spellEnd"/>
      <w:r w:rsidRPr="00BF1FE1">
        <w:t xml:space="preserve">                                                 </w:t>
      </w:r>
    </w:p>
    <w:p w:rsidR="00BD429C" w:rsidRPr="00BF1FE1" w:rsidRDefault="00BD429C" w:rsidP="00BF1FE1">
      <w:pPr>
        <w:spacing w:line="276" w:lineRule="auto"/>
        <w:ind w:right="282" w:firstLine="567"/>
        <w:jc w:val="both"/>
      </w:pPr>
      <w:r w:rsidRPr="00BF1FE1"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2 «Общеобразовательный центр» </w:t>
      </w:r>
      <w:proofErr w:type="spellStart"/>
      <w:r w:rsidRPr="00BF1FE1">
        <w:t>с</w:t>
      </w:r>
      <w:proofErr w:type="gramStart"/>
      <w:r w:rsidRPr="00BF1FE1">
        <w:t>.К</w:t>
      </w:r>
      <w:proofErr w:type="gramEnd"/>
      <w:r w:rsidRPr="00BF1FE1">
        <w:t>инель-Черкассы</w:t>
      </w:r>
      <w:proofErr w:type="spellEnd"/>
      <w:r w:rsidRPr="00BF1FE1">
        <w:t xml:space="preserve"> муниципального района Кинель-Черкасский Самарской области детско-юношеская спортивная школа </w:t>
      </w:r>
    </w:p>
    <w:p w:rsidR="00BD429C" w:rsidRPr="00BF1FE1" w:rsidRDefault="00510197" w:rsidP="00BF1FE1">
      <w:pPr>
        <w:spacing w:line="276" w:lineRule="auto"/>
        <w:ind w:right="282" w:firstLine="567"/>
        <w:rPr>
          <w:bCs/>
        </w:rPr>
      </w:pPr>
      <w:r w:rsidRPr="00BF1FE1">
        <w:rPr>
          <w:bCs/>
        </w:rPr>
        <w:t xml:space="preserve">Адрес: </w:t>
      </w:r>
      <w:r w:rsidR="00BD429C" w:rsidRPr="00BF1FE1">
        <w:rPr>
          <w:bCs/>
        </w:rPr>
        <w:t xml:space="preserve">Самарская область </w:t>
      </w:r>
      <w:proofErr w:type="spellStart"/>
      <w:r w:rsidR="00BD429C" w:rsidRPr="00BF1FE1">
        <w:rPr>
          <w:bCs/>
        </w:rPr>
        <w:t>с</w:t>
      </w:r>
      <w:proofErr w:type="gramStart"/>
      <w:r w:rsidR="00BD429C" w:rsidRPr="00BF1FE1">
        <w:rPr>
          <w:bCs/>
        </w:rPr>
        <w:t>.К</w:t>
      </w:r>
      <w:proofErr w:type="gramEnd"/>
      <w:r w:rsidR="00BD429C" w:rsidRPr="00BF1FE1">
        <w:rPr>
          <w:bCs/>
        </w:rPr>
        <w:t>инель-Черкассы</w:t>
      </w:r>
      <w:proofErr w:type="spellEnd"/>
      <w:r w:rsidR="00BD429C" w:rsidRPr="00BF1FE1">
        <w:rPr>
          <w:bCs/>
        </w:rPr>
        <w:t xml:space="preserve"> ул.Школьная д.1Г.</w:t>
      </w:r>
    </w:p>
    <w:p w:rsidR="00896B41" w:rsidRPr="00BF1FE1" w:rsidRDefault="000826BA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FE1">
        <w:rPr>
          <w:rFonts w:ascii="Times New Roman" w:hAnsi="Times New Roman"/>
          <w:sz w:val="24"/>
          <w:szCs w:val="24"/>
        </w:rPr>
        <w:t>Проект «От игры к спорту»</w:t>
      </w:r>
      <w:r w:rsidR="00896B41" w:rsidRPr="00BF1FE1">
        <w:rPr>
          <w:rFonts w:ascii="Times New Roman" w:hAnsi="Times New Roman"/>
          <w:sz w:val="24"/>
          <w:szCs w:val="24"/>
        </w:rPr>
        <w:t xml:space="preserve"> </w:t>
      </w:r>
      <w:r w:rsidR="00896B41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 на организацию работы по популяризации регулярных занятий физической культурой и спортом путём внедрения доступных видов физкультурно-спортивной  деятельности: игры, эстафеты, спортивно-массовые мероприятия. Проводимые в рамках проекта мероприятия создадут необходимые условия для формирования у учащихся интереса к спорту, воспитание личности, стремящейся и ведущей здоровый образ жизни.</w:t>
      </w:r>
    </w:p>
    <w:p w:rsidR="00896B41" w:rsidRPr="00BF1FE1" w:rsidRDefault="00896B41" w:rsidP="00BF1FE1">
      <w:pPr>
        <w:spacing w:line="276" w:lineRule="auto"/>
        <w:ind w:left="34" w:right="282" w:firstLine="533"/>
        <w:jc w:val="both"/>
      </w:pPr>
      <w:r w:rsidRPr="00BF1FE1">
        <w:t xml:space="preserve">На сегодняшний день детско-юношеская спортивная школа  основной акцент делает на массовое привлечение детей и подростков к занятиям спортом и физической культурой. СП ДЮСШ ГБОУ СОШ №2 «ОЦ» с. Кинель-Черкассы  ежегодно проводит районную спартакиаду среди учащихся образовательных учреждений Кинель-Черкасского района по 9 видам спорта. Это самое массовое спортивное мероприятие, в котором задействовано более 2000  учащихся всех общеобразовательных школ   различной возрастной категории и длится в течение всего учебного года. Спортивная школа обеспечивает четкую организацию проведения соревнований, независимое судейство, ведение мониторинга участия школ, награждение. </w:t>
      </w:r>
    </w:p>
    <w:p w:rsidR="00896B41" w:rsidRPr="00BF1FE1" w:rsidRDefault="00896B41" w:rsidP="00BF1FE1">
      <w:pPr>
        <w:spacing w:line="276" w:lineRule="auto"/>
        <w:ind w:left="34" w:right="282" w:firstLine="533"/>
        <w:jc w:val="both"/>
      </w:pPr>
      <w:r w:rsidRPr="00BF1FE1">
        <w:t xml:space="preserve">В Кинель-Черкасском районе проживает около пятидесяти тысяч населения, в том числе около девяти тысяч детей и молодёжи до двадцати лет. При этом регулярными занятиями спортом охвачено не более 40% молодежи. Эта проблема в нашем районе приобрела особую остроту. 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sz w:val="24"/>
          <w:szCs w:val="24"/>
          <w:lang w:eastAsia="ru-RU"/>
        </w:rPr>
        <w:t>Проект призван решить ряд ключевых проблем, среди которых:</w:t>
      </w:r>
    </w:p>
    <w:p w:rsidR="00896B41" w:rsidRPr="00BF1FE1" w:rsidRDefault="00896B41" w:rsidP="00BF1FE1">
      <w:pPr>
        <w:pStyle w:val="a6"/>
        <w:numPr>
          <w:ilvl w:val="0"/>
          <w:numId w:val="4"/>
        </w:numPr>
        <w:tabs>
          <w:tab w:val="left" w:pos="851"/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sz w:val="24"/>
          <w:szCs w:val="24"/>
          <w:lang w:eastAsia="ru-RU"/>
        </w:rPr>
        <w:t xml:space="preserve">отсутствие устойчивого, мотивированного интереса участников образовательного процесса  к активным видам физкультурно-спортивной деятельности у значительной части населения; </w:t>
      </w:r>
    </w:p>
    <w:p w:rsidR="00896B41" w:rsidRPr="00BF1FE1" w:rsidRDefault="00896B41" w:rsidP="00BF1FE1">
      <w:pPr>
        <w:pStyle w:val="a6"/>
        <w:numPr>
          <w:ilvl w:val="0"/>
          <w:numId w:val="4"/>
        </w:numPr>
        <w:tabs>
          <w:tab w:val="left" w:pos="851"/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sz w:val="24"/>
          <w:szCs w:val="24"/>
          <w:lang w:eastAsia="ru-RU"/>
        </w:rPr>
        <w:t>несоответствие уровня материальной базы и инфраструктуры;</w:t>
      </w:r>
    </w:p>
    <w:p w:rsidR="00896B41" w:rsidRPr="00BF1FE1" w:rsidRDefault="00896B41" w:rsidP="00BF1FE1">
      <w:pPr>
        <w:pStyle w:val="a6"/>
        <w:numPr>
          <w:ilvl w:val="0"/>
          <w:numId w:val="4"/>
        </w:numPr>
        <w:tabs>
          <w:tab w:val="left" w:pos="851"/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sz w:val="24"/>
          <w:szCs w:val="24"/>
          <w:lang w:eastAsia="ru-RU"/>
        </w:rPr>
        <w:t>отсутствие активной пропаганды занятий физической культурой и спортом как составляющей здорового образа жизни;</w:t>
      </w:r>
    </w:p>
    <w:p w:rsidR="000826BA" w:rsidRPr="00BF1FE1" w:rsidRDefault="00896B41" w:rsidP="00BF1FE1">
      <w:pPr>
        <w:pStyle w:val="a6"/>
        <w:numPr>
          <w:ilvl w:val="0"/>
          <w:numId w:val="4"/>
        </w:numPr>
        <w:tabs>
          <w:tab w:val="left" w:pos="851"/>
          <w:tab w:val="left" w:pos="8931"/>
        </w:tabs>
        <w:spacing w:after="150" w:line="276" w:lineRule="auto"/>
        <w:ind w:left="0" w:right="282" w:firstLine="567"/>
        <w:jc w:val="both"/>
        <w:rPr>
          <w:rFonts w:ascii="Times New Roman" w:hAnsi="Times New Roman"/>
          <w:bCs/>
          <w:sz w:val="24"/>
          <w:szCs w:val="24"/>
        </w:rPr>
      </w:pPr>
      <w:r w:rsidRPr="00BF1FE1">
        <w:rPr>
          <w:rFonts w:ascii="Times New Roman" w:hAnsi="Times New Roman"/>
          <w:sz w:val="24"/>
          <w:szCs w:val="24"/>
          <w:lang w:eastAsia="ru-RU"/>
        </w:rPr>
        <w:t xml:space="preserve">недостаточная работа по пропаганде ценностей физкультуры и спорта в средствах массовой информации. </w:t>
      </w:r>
    </w:p>
    <w:p w:rsidR="00BF1FE1" w:rsidRPr="00BF1FE1" w:rsidRDefault="00BF1FE1" w:rsidP="00BF1FE1">
      <w:pPr>
        <w:pStyle w:val="a6"/>
        <w:tabs>
          <w:tab w:val="left" w:pos="8931"/>
        </w:tabs>
        <w:spacing w:line="276" w:lineRule="auto"/>
        <w:ind w:left="34" w:firstLine="53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FE1">
        <w:rPr>
          <w:rFonts w:ascii="Times New Roman" w:hAnsi="Times New Roman"/>
          <w:sz w:val="24"/>
          <w:szCs w:val="24"/>
        </w:rPr>
        <w:t xml:space="preserve">Данный проект </w:t>
      </w: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 на привлечение максимального количества детей с самого раннего возраста к активным занятиям физкультурой и спортом, посредством подвижных</w:t>
      </w:r>
      <w:proofErr w:type="gramStart"/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спортивно-развлекательных игр, эстафет. Проводимые в рамках проекта мероприятия должны создать необходимые условия для формирования у учащихся интереса к спорту, воспитание личности, стремящейся и ведущей здоровый образ жизни.</w:t>
      </w:r>
      <w:r w:rsidRPr="00BF1FE1">
        <w:rPr>
          <w:rStyle w:val="ad"/>
          <w:rFonts w:ascii="Times New Roman" w:hAnsi="Times New Roman"/>
          <w:b w:val="0"/>
          <w:sz w:val="24"/>
          <w:szCs w:val="24"/>
        </w:rPr>
        <w:t xml:space="preserve">   </w:t>
      </w:r>
    </w:p>
    <w:p w:rsidR="000826BA" w:rsidRPr="00BF1FE1" w:rsidRDefault="00BF1FE1" w:rsidP="00BF1FE1">
      <w:pPr>
        <w:pStyle w:val="a6"/>
        <w:tabs>
          <w:tab w:val="left" w:pos="8931"/>
        </w:tabs>
        <w:spacing w:line="276" w:lineRule="auto"/>
        <w:ind w:left="34" w:firstLine="533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учебной деятельности в рамках проекта планируется организация и проведение районных спортивно-массовых мероприятий для учащихся, с привлечением их родителей, таких как: «Веселые  старты»; «Праздник снега»;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«Праздник мяча»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Семейные старты» ; организация спортивно-развлекательных площадок в рамках районных праздников </w:t>
      </w:r>
      <w:r w:rsidRPr="00BF1FE1">
        <w:rPr>
          <w:rFonts w:ascii="Times New Roman" w:hAnsi="Times New Roman"/>
          <w:sz w:val="24"/>
          <w:szCs w:val="24"/>
        </w:rPr>
        <w:t xml:space="preserve">с элементами видов спорта </w:t>
      </w: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создаст  необходимые условия для формирования у учащихся интереса к избранному спорту, воспитания устойчивой потребности в формировании здорового образа жизни и их дальнейшего самоопределения.</w:t>
      </w:r>
      <w:r w:rsidR="000826BA" w:rsidRPr="00BF1FE1">
        <w:rPr>
          <w:rStyle w:val="ad"/>
          <w:rFonts w:ascii="Times New Roman" w:hAnsi="Times New Roman"/>
          <w:b w:val="0"/>
          <w:sz w:val="24"/>
          <w:szCs w:val="24"/>
        </w:rPr>
        <w:t xml:space="preserve">   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проводимой </w:t>
      </w:r>
      <w:r w:rsid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 ДЮСШ</w:t>
      </w: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районной спартакиаде в основном  принимают участие учащиеся средних и старших классов, а младшие классы задействованы меньше. Включение дополнительного вида «Спортивные старты» в районную спартакиаду среди учащихся позволит увеличить количество детей младшего возраста, приобщенных к физкультурно-спортивной деятельности. Ведь д</w:t>
      </w:r>
      <w:r w:rsidRPr="00BF1FE1">
        <w:rPr>
          <w:rFonts w:ascii="Times New Roman" w:hAnsi="Times New Roman"/>
          <w:color w:val="000000"/>
          <w:sz w:val="24"/>
          <w:szCs w:val="24"/>
        </w:rPr>
        <w:t>ля всестороннего развития детей  чрезвычайно важно своевременно и качественно овладевать разнообразными движениями, в первую очередь основными их видами – бегом, ходьбой, прыжками, метанием, лазаньем, без которых нельзя активно участвовать в   играх и эстафетах</w:t>
      </w:r>
      <w:proofErr w:type="gramStart"/>
      <w:r w:rsidRPr="00BF1FE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F1FE1">
        <w:rPr>
          <w:rFonts w:ascii="Times New Roman" w:hAnsi="Times New Roman"/>
          <w:color w:val="000000"/>
          <w:sz w:val="24"/>
          <w:szCs w:val="24"/>
        </w:rPr>
        <w:t xml:space="preserve"> а в дальнейшем успешно заниматься спортом. Усвоение детьми навыков этих движений, овладение правильными способами их выполнения обогащает двигательный опыт, необходимый в игровой деятельности, разнообразных жизненных ситуациях, труде и быту. Упражнения в основных видах движений расширяют диапазон двигательных способностей детей, облегчают в дальнейшем усвоение школьной программы по физической культуре и дополнительных программ</w:t>
      </w:r>
      <w:proofErr w:type="gramStart"/>
      <w:r w:rsidRPr="00BF1FE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F1FE1">
        <w:rPr>
          <w:rFonts w:ascii="Times New Roman" w:hAnsi="Times New Roman"/>
          <w:color w:val="000000"/>
          <w:sz w:val="24"/>
          <w:szCs w:val="24"/>
        </w:rPr>
        <w:t>реализуемых в ДЮСШ.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BF1FE1">
        <w:rPr>
          <w:rFonts w:ascii="Times New Roman" w:hAnsi="Times New Roman"/>
          <w:sz w:val="24"/>
          <w:szCs w:val="24"/>
        </w:rPr>
        <w:t>Организация районных соревнований «</w:t>
      </w:r>
      <w:r w:rsidR="0048326D" w:rsidRPr="00BF1FE1">
        <w:rPr>
          <w:rFonts w:ascii="Times New Roman" w:hAnsi="Times New Roman"/>
          <w:sz w:val="24"/>
          <w:szCs w:val="24"/>
        </w:rPr>
        <w:t>Школьная Лига по волейболу</w:t>
      </w:r>
      <w:r w:rsidRPr="00BF1FE1">
        <w:rPr>
          <w:rFonts w:ascii="Times New Roman" w:hAnsi="Times New Roman"/>
          <w:sz w:val="24"/>
          <w:szCs w:val="24"/>
        </w:rPr>
        <w:t xml:space="preserve">», позволит </w:t>
      </w:r>
      <w:r w:rsidR="0048326D" w:rsidRPr="00BF1FE1">
        <w:rPr>
          <w:rFonts w:ascii="Times New Roman" w:hAnsi="Times New Roman"/>
          <w:sz w:val="24"/>
          <w:szCs w:val="24"/>
        </w:rPr>
        <w:t>расширить количество детей увлеченных волейболом</w:t>
      </w:r>
      <w:r w:rsidR="00BF1FE1" w:rsidRPr="00BF1FE1">
        <w:rPr>
          <w:rFonts w:ascii="Times New Roman" w:hAnsi="Times New Roman"/>
          <w:sz w:val="24"/>
          <w:szCs w:val="24"/>
        </w:rPr>
        <w:t xml:space="preserve"> и повысить спортивное мастерство в избранном виде спорта</w:t>
      </w:r>
      <w:r w:rsidRPr="00BF1FE1">
        <w:rPr>
          <w:rFonts w:ascii="Times New Roman" w:hAnsi="Times New Roman"/>
          <w:sz w:val="24"/>
          <w:szCs w:val="24"/>
        </w:rPr>
        <w:t xml:space="preserve">, </w:t>
      </w:r>
      <w:r w:rsidR="00BF1FE1" w:rsidRPr="00BF1FE1">
        <w:rPr>
          <w:rFonts w:ascii="Times New Roman" w:hAnsi="Times New Roman"/>
          <w:sz w:val="24"/>
          <w:szCs w:val="24"/>
        </w:rPr>
        <w:t>для формирования сборной команды</w:t>
      </w:r>
      <w:proofErr w:type="gramStart"/>
      <w:r w:rsidR="00BF1FE1" w:rsidRPr="00BF1F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1FE1">
        <w:rPr>
          <w:rFonts w:ascii="Times New Roman" w:hAnsi="Times New Roman"/>
          <w:sz w:val="24"/>
          <w:szCs w:val="24"/>
        </w:rPr>
        <w:t xml:space="preserve">которая будет представлять Кинель-Черкасский район на областном </w:t>
      </w:r>
      <w:r w:rsidR="00BF1FE1" w:rsidRPr="00BF1FE1">
        <w:rPr>
          <w:rFonts w:ascii="Times New Roman" w:hAnsi="Times New Roman"/>
          <w:sz w:val="24"/>
          <w:szCs w:val="24"/>
        </w:rPr>
        <w:t>уровне</w:t>
      </w:r>
      <w:r w:rsidRPr="00BF1FE1">
        <w:rPr>
          <w:rFonts w:ascii="Times New Roman" w:hAnsi="Times New Roman"/>
          <w:sz w:val="24"/>
          <w:szCs w:val="24"/>
        </w:rPr>
        <w:t xml:space="preserve">. Участие в данных соревнованиях будет  способствовать  улучшение показателя нашего района в областной спартакиаде, а это в свою очередь поддержит имидж района и стимулирует самих занимающихся. </w:t>
      </w:r>
      <w:r w:rsidRPr="00BF1F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BF1FE1">
        <w:rPr>
          <w:rStyle w:val="ad"/>
          <w:rFonts w:ascii="Times New Roman" w:hAnsi="Times New Roman"/>
          <w:b w:val="0"/>
          <w:sz w:val="24"/>
          <w:szCs w:val="24"/>
        </w:rPr>
        <w:t>Вся информационная база проекта, собранная во время мероприятий, будет распространена в средствах массовой информации. Освещение спортивных мероприятий и достижений учащихся  еще более увеличит спортивное движение в сельской местности.</w:t>
      </w:r>
    </w:p>
    <w:p w:rsidR="00896B41" w:rsidRPr="00BF1FE1" w:rsidRDefault="00896B41" w:rsidP="00BF1FE1">
      <w:pPr>
        <w:spacing w:line="276" w:lineRule="auto"/>
        <w:ind w:left="34" w:right="282" w:firstLine="533"/>
        <w:jc w:val="both"/>
        <w:rPr>
          <w:rStyle w:val="ad"/>
          <w:b w:val="0"/>
        </w:rPr>
      </w:pPr>
      <w:r w:rsidRPr="00BF1FE1">
        <w:rPr>
          <w:rStyle w:val="ad"/>
          <w:b w:val="0"/>
        </w:rPr>
        <w:t>Учитывая  вышеизложенное,  реализация  проекта  «От игры к спорту»  позволит  повысить   физическое, патриотическое,  нравственное    воспитание  подрастающего поколения.  Будет  получен уникальный опыт привлечения  добровольцев из числа жителей, педагогов и обучающихся для  организации мероприятий</w:t>
      </w:r>
      <w:proofErr w:type="gramStart"/>
      <w:r w:rsidRPr="00BF1FE1">
        <w:rPr>
          <w:rStyle w:val="ad"/>
          <w:b w:val="0"/>
        </w:rPr>
        <w:t xml:space="preserve"> .</w:t>
      </w:r>
      <w:proofErr w:type="gramEnd"/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BF1FE1">
        <w:rPr>
          <w:rStyle w:val="ad"/>
          <w:rFonts w:ascii="Times New Roman" w:hAnsi="Times New Roman"/>
          <w:b w:val="0"/>
          <w:sz w:val="24"/>
          <w:szCs w:val="24"/>
        </w:rPr>
        <w:t xml:space="preserve">Проведение спортивных мероприятий позволит привлечь детей к культивируемым видам спорта в Кинель-Черкасском районе. 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</w:rPr>
      </w:pPr>
      <w:r w:rsidRPr="00BF1FE1">
        <w:rPr>
          <w:rFonts w:ascii="Times New Roman" w:hAnsi="Times New Roman"/>
          <w:sz w:val="24"/>
          <w:szCs w:val="24"/>
        </w:rPr>
        <w:t xml:space="preserve">Проект предусматривает долгосрочное развитие : </w:t>
      </w:r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8326D" w:rsidRPr="00BF1F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8326D" w:rsidRPr="00BF1F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proofErr w:type="gramStart"/>
      <w:r w:rsidRPr="00BF1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FE1">
        <w:rPr>
          <w:rFonts w:ascii="Times New Roman" w:hAnsi="Times New Roman"/>
          <w:sz w:val="24"/>
          <w:szCs w:val="24"/>
        </w:rPr>
        <w:t>,</w:t>
      </w:r>
      <w:proofErr w:type="gramEnd"/>
      <w:r w:rsidRPr="00BF1FE1">
        <w:rPr>
          <w:rFonts w:ascii="Times New Roman" w:hAnsi="Times New Roman"/>
          <w:sz w:val="24"/>
          <w:szCs w:val="24"/>
        </w:rPr>
        <w:t xml:space="preserve"> направленное на широкий охват населения </w:t>
      </w:r>
      <w:proofErr w:type="spellStart"/>
      <w:r w:rsidRPr="00BF1FE1">
        <w:rPr>
          <w:rFonts w:ascii="Times New Roman" w:hAnsi="Times New Roman"/>
          <w:sz w:val="24"/>
          <w:szCs w:val="24"/>
        </w:rPr>
        <w:t>Кинель</w:t>
      </w:r>
      <w:proofErr w:type="spellEnd"/>
      <w:r w:rsidRPr="00BF1FE1">
        <w:rPr>
          <w:rFonts w:ascii="Times New Roman" w:hAnsi="Times New Roman"/>
          <w:sz w:val="24"/>
          <w:szCs w:val="24"/>
        </w:rPr>
        <w:t xml:space="preserve"> – Черкасского. Проект поддерживается Администрацией района, а так же спортивными организациями Кинель-Черкасского района и  Самарской области.</w:t>
      </w:r>
    </w:p>
    <w:p w:rsidR="0011236D" w:rsidRPr="00BF1FE1" w:rsidRDefault="0011236D" w:rsidP="00BF1FE1">
      <w:pPr>
        <w:pStyle w:val="a6"/>
        <w:tabs>
          <w:tab w:val="left" w:pos="993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Характеристика целевой группы</w:t>
      </w: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896B41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воспитанники дошкольных учреждений и </w:t>
      </w:r>
      <w:r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учащиеся  </w:t>
      </w:r>
      <w:r w:rsidR="00896B41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</w:t>
      </w:r>
      <w:r w:rsidR="00AE0503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896B41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AE0503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896B41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вательных организаци</w:t>
      </w:r>
      <w:r w:rsidR="00AE0503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054814" w:rsidRPr="00BF1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их родители.</w:t>
      </w:r>
    </w:p>
    <w:p w:rsidR="00896B41" w:rsidRPr="00BF1FE1" w:rsidRDefault="00896B41" w:rsidP="00BF1FE1">
      <w:pPr>
        <w:pStyle w:val="a6"/>
        <w:tabs>
          <w:tab w:val="left" w:pos="851"/>
          <w:tab w:val="left" w:pos="8931"/>
        </w:tabs>
        <w:spacing w:line="276" w:lineRule="auto"/>
        <w:ind w:left="34" w:right="282" w:firstLine="5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1FE1">
        <w:rPr>
          <w:rFonts w:ascii="Times New Roman" w:hAnsi="Times New Roman"/>
          <w:b/>
          <w:sz w:val="24"/>
          <w:szCs w:val="24"/>
          <w:lang w:eastAsia="ru-RU"/>
        </w:rPr>
        <w:t>Цели и задачи проекта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b/>
          <w:i/>
          <w:sz w:val="24"/>
          <w:szCs w:val="24"/>
          <w:lang w:eastAsia="ru-RU"/>
        </w:rPr>
        <w:t>Миссия проекта</w:t>
      </w:r>
      <w:r w:rsidRPr="00BF1FE1">
        <w:rPr>
          <w:rFonts w:ascii="Times New Roman" w:hAnsi="Times New Roman"/>
          <w:sz w:val="24"/>
          <w:szCs w:val="24"/>
          <w:lang w:eastAsia="ru-RU"/>
        </w:rPr>
        <w:t>: Повышение устойчивого, мотивированного интереса учащихся Кинель-Черкасского района  к активным видам физкультурно-спортивной деятельности.</w:t>
      </w:r>
    </w:p>
    <w:p w:rsidR="00896B41" w:rsidRPr="00BF1FE1" w:rsidRDefault="00896B41" w:rsidP="00BF1FE1">
      <w:pPr>
        <w:pStyle w:val="a6"/>
        <w:tabs>
          <w:tab w:val="left" w:pos="8931"/>
        </w:tabs>
        <w:spacing w:line="276" w:lineRule="auto"/>
        <w:ind w:left="34" w:right="282" w:firstLine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BF1FE1">
        <w:rPr>
          <w:rFonts w:ascii="Times New Roman" w:hAnsi="Times New Roman"/>
          <w:sz w:val="24"/>
          <w:szCs w:val="24"/>
        </w:rPr>
        <w:t xml:space="preserve"> Обеспечить увеличение охвата учащихся, систематически занимающихся физической культурой и спортом, и их успешное самореализации в культивируемых видах спорта на</w:t>
      </w:r>
      <w:r w:rsidRPr="00BF1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родного района.</w:t>
      </w:r>
      <w:r w:rsidRPr="00BF1FE1">
        <w:rPr>
          <w:rFonts w:ascii="Times New Roman" w:hAnsi="Times New Roman"/>
          <w:sz w:val="24"/>
          <w:szCs w:val="24"/>
        </w:rPr>
        <w:t xml:space="preserve"> </w:t>
      </w:r>
    </w:p>
    <w:p w:rsidR="00896B41" w:rsidRPr="00BF1FE1" w:rsidRDefault="00896B41" w:rsidP="00BF1FE1">
      <w:pPr>
        <w:tabs>
          <w:tab w:val="left" w:pos="8931"/>
        </w:tabs>
        <w:autoSpaceDE w:val="0"/>
        <w:autoSpaceDN w:val="0"/>
        <w:adjustRightInd w:val="0"/>
        <w:spacing w:line="276" w:lineRule="auto"/>
        <w:ind w:left="34" w:right="282" w:firstLine="533"/>
        <w:jc w:val="both"/>
        <w:rPr>
          <w:b/>
        </w:rPr>
      </w:pPr>
      <w:r w:rsidRPr="00BF1FE1">
        <w:rPr>
          <w:b/>
        </w:rPr>
        <w:t xml:space="preserve">Задачи: </w:t>
      </w:r>
    </w:p>
    <w:p w:rsidR="00896B41" w:rsidRPr="00BF1FE1" w:rsidRDefault="00896B41" w:rsidP="00BF1FE1">
      <w:pPr>
        <w:pStyle w:val="2"/>
        <w:numPr>
          <w:ilvl w:val="0"/>
          <w:numId w:val="10"/>
        </w:numPr>
        <w:tabs>
          <w:tab w:val="num" w:pos="900"/>
          <w:tab w:val="left" w:pos="8931"/>
        </w:tabs>
        <w:spacing w:after="0"/>
        <w:ind w:left="34" w:right="282" w:firstLine="533"/>
        <w:rPr>
          <w:rFonts w:ascii="Times New Roman" w:hAnsi="Times New Roman"/>
          <w:sz w:val="24"/>
          <w:szCs w:val="24"/>
        </w:rPr>
      </w:pPr>
      <w:r w:rsidRPr="00BF1FE1">
        <w:rPr>
          <w:rFonts w:ascii="Times New Roman" w:hAnsi="Times New Roman"/>
          <w:sz w:val="24"/>
          <w:szCs w:val="24"/>
        </w:rPr>
        <w:t xml:space="preserve">Обеспечение условий для участия детей в соревнованиях  различного уровня; </w:t>
      </w:r>
    </w:p>
    <w:p w:rsidR="00896B41" w:rsidRPr="00BF1FE1" w:rsidRDefault="00896B41" w:rsidP="00BF1FE1">
      <w:pPr>
        <w:pStyle w:val="a6"/>
        <w:numPr>
          <w:ilvl w:val="0"/>
          <w:numId w:val="10"/>
        </w:numPr>
        <w:tabs>
          <w:tab w:val="num" w:pos="900"/>
          <w:tab w:val="left" w:pos="8931"/>
        </w:tabs>
        <w:spacing w:line="276" w:lineRule="auto"/>
        <w:ind w:left="34" w:right="282" w:firstLine="533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sz w:val="24"/>
          <w:szCs w:val="24"/>
        </w:rPr>
        <w:t xml:space="preserve">Организация и проведение  соревнований с элементами игр, эстафет. </w:t>
      </w:r>
    </w:p>
    <w:p w:rsidR="00896B41" w:rsidRPr="00BF1FE1" w:rsidRDefault="00896B41" w:rsidP="00BF1FE1">
      <w:pPr>
        <w:pStyle w:val="2"/>
        <w:numPr>
          <w:ilvl w:val="0"/>
          <w:numId w:val="10"/>
        </w:numPr>
        <w:tabs>
          <w:tab w:val="num" w:pos="900"/>
          <w:tab w:val="left" w:pos="8931"/>
        </w:tabs>
        <w:spacing w:after="0"/>
        <w:ind w:left="34" w:right="282" w:firstLine="533"/>
        <w:rPr>
          <w:rFonts w:ascii="Times New Roman" w:hAnsi="Times New Roman"/>
          <w:sz w:val="24"/>
          <w:szCs w:val="24"/>
        </w:rPr>
      </w:pPr>
      <w:r w:rsidRPr="00BF1FE1">
        <w:rPr>
          <w:rFonts w:ascii="Times New Roman" w:hAnsi="Times New Roman"/>
          <w:color w:val="000000"/>
          <w:sz w:val="24"/>
          <w:szCs w:val="24"/>
        </w:rPr>
        <w:lastRenderedPageBreak/>
        <w:t>Развитие  физических качеств учащихся (скоростных, силовых, гибкости, выносливости, координации) в разнообразных формах двигательной деятельности;</w:t>
      </w:r>
      <w:r w:rsidRPr="00BF1FE1">
        <w:rPr>
          <w:rFonts w:ascii="Times New Roman" w:hAnsi="Times New Roman"/>
          <w:sz w:val="24"/>
          <w:szCs w:val="24"/>
        </w:rPr>
        <w:t xml:space="preserve"> </w:t>
      </w:r>
    </w:p>
    <w:p w:rsidR="00896B41" w:rsidRPr="00BF1FE1" w:rsidRDefault="00896B41" w:rsidP="00BF1FE1">
      <w:pPr>
        <w:pStyle w:val="2"/>
        <w:numPr>
          <w:ilvl w:val="0"/>
          <w:numId w:val="10"/>
        </w:numPr>
        <w:tabs>
          <w:tab w:val="num" w:pos="900"/>
          <w:tab w:val="left" w:pos="8931"/>
        </w:tabs>
        <w:spacing w:after="0"/>
        <w:ind w:left="34" w:right="282" w:firstLine="533"/>
        <w:rPr>
          <w:rFonts w:ascii="Times New Roman" w:hAnsi="Times New Roman"/>
          <w:color w:val="000000"/>
          <w:sz w:val="24"/>
          <w:szCs w:val="24"/>
        </w:rPr>
      </w:pPr>
      <w:r w:rsidRPr="00BF1FE1">
        <w:rPr>
          <w:rFonts w:ascii="Times New Roman" w:hAnsi="Times New Roman"/>
          <w:color w:val="000000"/>
          <w:sz w:val="24"/>
          <w:szCs w:val="24"/>
        </w:rPr>
        <w:t>Развитие интереса к физической культуре.</w:t>
      </w:r>
    </w:p>
    <w:p w:rsidR="00896B41" w:rsidRPr="00BF1FE1" w:rsidRDefault="00896B41" w:rsidP="00BF1FE1">
      <w:pPr>
        <w:pStyle w:val="2"/>
        <w:numPr>
          <w:ilvl w:val="0"/>
          <w:numId w:val="10"/>
        </w:numPr>
        <w:tabs>
          <w:tab w:val="num" w:pos="900"/>
          <w:tab w:val="left" w:pos="8931"/>
        </w:tabs>
        <w:spacing w:after="0"/>
        <w:ind w:left="34" w:right="282" w:firstLine="533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color w:val="000000"/>
          <w:sz w:val="24"/>
          <w:szCs w:val="24"/>
        </w:rPr>
        <w:t xml:space="preserve">Воспитание целеустремлённости, организованности, инициативности, стремление участвовать в играх с элементами соревнований, играх-эстафетах и </w:t>
      </w:r>
      <w:proofErr w:type="spellStart"/>
      <w:r w:rsidRPr="00BF1FE1">
        <w:rPr>
          <w:rFonts w:ascii="Times New Roman" w:hAnsi="Times New Roman"/>
          <w:color w:val="000000"/>
          <w:sz w:val="24"/>
          <w:szCs w:val="24"/>
        </w:rPr>
        <w:t>тп</w:t>
      </w:r>
      <w:proofErr w:type="spellEnd"/>
      <w:r w:rsidRPr="00BF1FE1">
        <w:rPr>
          <w:rFonts w:ascii="Times New Roman" w:hAnsi="Times New Roman"/>
          <w:color w:val="000000"/>
          <w:sz w:val="24"/>
          <w:szCs w:val="24"/>
        </w:rPr>
        <w:t>.</w:t>
      </w:r>
      <w:r w:rsidRPr="00BF1FE1">
        <w:rPr>
          <w:rFonts w:ascii="Times New Roman" w:hAnsi="Times New Roman"/>
          <w:sz w:val="24"/>
          <w:szCs w:val="24"/>
        </w:rPr>
        <w:t xml:space="preserve"> </w:t>
      </w:r>
    </w:p>
    <w:p w:rsidR="00896B41" w:rsidRPr="00BF1FE1" w:rsidRDefault="00896B41" w:rsidP="00BF1FE1">
      <w:pPr>
        <w:pStyle w:val="2"/>
        <w:numPr>
          <w:ilvl w:val="0"/>
          <w:numId w:val="10"/>
        </w:numPr>
        <w:tabs>
          <w:tab w:val="num" w:pos="900"/>
          <w:tab w:val="left" w:pos="8931"/>
        </w:tabs>
        <w:spacing w:after="0"/>
        <w:ind w:left="34" w:right="282" w:firstLine="533"/>
        <w:rPr>
          <w:rFonts w:ascii="Times New Roman" w:hAnsi="Times New Roman"/>
          <w:sz w:val="24"/>
          <w:szCs w:val="24"/>
          <w:lang w:eastAsia="ru-RU"/>
        </w:rPr>
      </w:pPr>
      <w:r w:rsidRPr="00BF1FE1">
        <w:rPr>
          <w:rFonts w:ascii="Times New Roman" w:hAnsi="Times New Roman"/>
          <w:sz w:val="24"/>
          <w:szCs w:val="24"/>
        </w:rPr>
        <w:t>Интеграция основного и дополнительного образования.</w:t>
      </w:r>
      <w:bookmarkStart w:id="0" w:name="_Toc385250033"/>
    </w:p>
    <w:bookmarkEnd w:id="0"/>
    <w:p w:rsidR="00AE0503" w:rsidRPr="00BF1FE1" w:rsidRDefault="0011236D" w:rsidP="00BF1FE1">
      <w:pPr>
        <w:spacing w:line="276" w:lineRule="auto"/>
        <w:ind w:left="34" w:right="282" w:firstLine="533"/>
        <w:jc w:val="both"/>
      </w:pPr>
      <w:r w:rsidRPr="00BF1FE1">
        <w:t xml:space="preserve">Ожидаемая оценка эффективности проекта представляется очень высокой в связи с тем, что для его внедрения достаточно тех ресурсов, которые уже есть в образовательной организации. </w:t>
      </w:r>
    </w:p>
    <w:p w:rsidR="0011236D" w:rsidRPr="00BF1FE1" w:rsidRDefault="0011236D" w:rsidP="00BF1FE1">
      <w:pPr>
        <w:spacing w:line="276" w:lineRule="auto"/>
        <w:ind w:left="34" w:right="282" w:firstLine="533"/>
        <w:jc w:val="both"/>
      </w:pPr>
      <w:r w:rsidRPr="00BF1FE1">
        <w:rPr>
          <w:bCs/>
        </w:rPr>
        <w:t xml:space="preserve">Предлагаемые материалы реализации проекта могут непосредственно использоваться в практике образовательного процесса в </w:t>
      </w:r>
      <w:r w:rsidR="00AE0503" w:rsidRPr="00BF1FE1">
        <w:rPr>
          <w:bCs/>
        </w:rPr>
        <w:t xml:space="preserve">дошкольных учреждениях, </w:t>
      </w:r>
      <w:r w:rsidRPr="00BF1FE1">
        <w:rPr>
          <w:bCs/>
        </w:rPr>
        <w:t>школ</w:t>
      </w:r>
      <w:r w:rsidR="00F20DF1" w:rsidRPr="00BF1FE1">
        <w:rPr>
          <w:bCs/>
        </w:rPr>
        <w:t>ах</w:t>
      </w:r>
      <w:r w:rsidRPr="00BF1FE1">
        <w:rPr>
          <w:bCs/>
        </w:rPr>
        <w:t xml:space="preserve">, </w:t>
      </w:r>
      <w:r w:rsidR="00AE0503" w:rsidRPr="00BF1FE1">
        <w:rPr>
          <w:bCs/>
        </w:rPr>
        <w:t xml:space="preserve">учреждениях дополнительного образования </w:t>
      </w:r>
      <w:r w:rsidRPr="00BF1FE1">
        <w:rPr>
          <w:bCs/>
        </w:rPr>
        <w:t>позволят педагогам совершенствовать процесс формирования физических качеств обучающихся.</w:t>
      </w:r>
    </w:p>
    <w:p w:rsidR="00896B41" w:rsidRPr="00BF1FE1" w:rsidRDefault="00896B41" w:rsidP="00BF1FE1">
      <w:pPr>
        <w:spacing w:line="276" w:lineRule="auto"/>
        <w:ind w:left="34" w:right="282" w:firstLine="533"/>
      </w:pPr>
      <w:r w:rsidRPr="00BF1FE1">
        <w:rPr>
          <w:b/>
          <w:i/>
        </w:rPr>
        <w:t>Перспективы</w:t>
      </w:r>
      <w:r w:rsidRPr="00BF1FE1">
        <w:rPr>
          <w:i/>
        </w:rPr>
        <w:t>:</w:t>
      </w:r>
      <w:r w:rsidRPr="00BF1FE1">
        <w:t xml:space="preserve"> для успешной реализации стратегии учреждения  СП ДЮСШ  в своей деятельности планирует решать  целый  ряд  задач:                                                                                                                                                                                             - максимальный охват детей и подростков регулярно занимающихся физической культурой и спортом;                                                                                                                                                                                   -  формирование у детей с самого раннего возраста устойчивой  потребности в здоровом образе жизни;                                                                                                                                                                                            - повышение эффективности и качества учебно-тренировочного процесса</w:t>
      </w:r>
      <w:proofErr w:type="gramStart"/>
      <w:r w:rsidRPr="00BF1FE1">
        <w:t xml:space="preserve"> ;</w:t>
      </w:r>
      <w:proofErr w:type="gramEnd"/>
      <w:r w:rsidRPr="00BF1FE1">
        <w:t xml:space="preserve">                                                   - совершенствование форм и методов </w:t>
      </w:r>
      <w:proofErr w:type="spellStart"/>
      <w:r w:rsidRPr="00BF1FE1">
        <w:t>физкультурно</w:t>
      </w:r>
      <w:proofErr w:type="spellEnd"/>
      <w:r w:rsidRPr="00BF1FE1">
        <w:t xml:space="preserve"> – оздоровительной и спортивно – массовой работы среди детей и подростков.                                                                                                                                                     </w:t>
      </w:r>
    </w:p>
    <w:p w:rsidR="00BD429C" w:rsidRPr="00BF1FE1" w:rsidRDefault="00BD429C" w:rsidP="00BF1FE1">
      <w:pPr>
        <w:spacing w:line="276" w:lineRule="auto"/>
        <w:ind w:left="34" w:right="-1" w:firstLine="426"/>
        <w:jc w:val="both"/>
      </w:pPr>
    </w:p>
    <w:p w:rsidR="00BD429C" w:rsidRPr="00BF1FE1" w:rsidRDefault="00BD429C" w:rsidP="00BF1FE1">
      <w:pPr>
        <w:spacing w:line="276" w:lineRule="auto"/>
        <w:ind w:left="34" w:right="-1" w:firstLine="426"/>
        <w:jc w:val="both"/>
      </w:pPr>
    </w:p>
    <w:p w:rsidR="008705A6" w:rsidRPr="00BF1FE1" w:rsidRDefault="008705A6" w:rsidP="00BF1FE1">
      <w:pPr>
        <w:spacing w:line="276" w:lineRule="auto"/>
        <w:ind w:left="34" w:right="-1" w:firstLine="426"/>
        <w:jc w:val="both"/>
      </w:pPr>
    </w:p>
    <w:p w:rsidR="008705A6" w:rsidRPr="00BF1FE1" w:rsidRDefault="008705A6" w:rsidP="00BF1FE1">
      <w:pPr>
        <w:spacing w:line="276" w:lineRule="auto"/>
        <w:ind w:left="34" w:right="-1" w:firstLine="426"/>
        <w:jc w:val="both"/>
      </w:pPr>
    </w:p>
    <w:p w:rsidR="008705A6" w:rsidRPr="00BF1FE1" w:rsidRDefault="008705A6" w:rsidP="00BF1FE1">
      <w:pPr>
        <w:spacing w:line="276" w:lineRule="auto"/>
        <w:ind w:left="34" w:right="-1" w:firstLine="426"/>
        <w:jc w:val="both"/>
      </w:pPr>
    </w:p>
    <w:p w:rsidR="008705A6" w:rsidRPr="00BF1FE1" w:rsidRDefault="008705A6" w:rsidP="00BF1FE1">
      <w:pPr>
        <w:spacing w:line="276" w:lineRule="auto"/>
        <w:ind w:left="34" w:right="-1" w:firstLine="426"/>
      </w:pPr>
    </w:p>
    <w:sectPr w:rsidR="008705A6" w:rsidRPr="00BF1FE1" w:rsidSect="00344B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36C22E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63E1D47"/>
    <w:multiLevelType w:val="hybridMultilevel"/>
    <w:tmpl w:val="D616B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834A5"/>
    <w:multiLevelType w:val="hybridMultilevel"/>
    <w:tmpl w:val="DFF6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550EE"/>
    <w:multiLevelType w:val="hybridMultilevel"/>
    <w:tmpl w:val="602CE9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84F27DC"/>
    <w:multiLevelType w:val="hybridMultilevel"/>
    <w:tmpl w:val="C338C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47581B"/>
    <w:multiLevelType w:val="hybridMultilevel"/>
    <w:tmpl w:val="9AA893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FA41A2"/>
    <w:multiLevelType w:val="hybridMultilevel"/>
    <w:tmpl w:val="54C21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35D4C"/>
    <w:multiLevelType w:val="hybridMultilevel"/>
    <w:tmpl w:val="407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520B"/>
    <w:multiLevelType w:val="hybridMultilevel"/>
    <w:tmpl w:val="4BF8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94ACB"/>
    <w:multiLevelType w:val="hybridMultilevel"/>
    <w:tmpl w:val="02F4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5A6"/>
    <w:rsid w:val="00054814"/>
    <w:rsid w:val="000826BA"/>
    <w:rsid w:val="0011236D"/>
    <w:rsid w:val="001F438A"/>
    <w:rsid w:val="00344B03"/>
    <w:rsid w:val="004112AE"/>
    <w:rsid w:val="0048326D"/>
    <w:rsid w:val="0049661E"/>
    <w:rsid w:val="004A7F22"/>
    <w:rsid w:val="00510197"/>
    <w:rsid w:val="00650333"/>
    <w:rsid w:val="00693AF5"/>
    <w:rsid w:val="006B49CA"/>
    <w:rsid w:val="00733632"/>
    <w:rsid w:val="008705A6"/>
    <w:rsid w:val="00896B41"/>
    <w:rsid w:val="009D6A4B"/>
    <w:rsid w:val="00AE0503"/>
    <w:rsid w:val="00BD429C"/>
    <w:rsid w:val="00BF1FE1"/>
    <w:rsid w:val="00D80252"/>
    <w:rsid w:val="00DC198E"/>
    <w:rsid w:val="00F0217C"/>
    <w:rsid w:val="00F20DF1"/>
    <w:rsid w:val="00FD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5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123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05A6"/>
    <w:pPr>
      <w:jc w:val="both"/>
    </w:pPr>
    <w:rPr>
      <w:sz w:val="18"/>
      <w:szCs w:val="20"/>
    </w:rPr>
  </w:style>
  <w:style w:type="character" w:customStyle="1" w:styleId="a5">
    <w:name w:val="Основной текст Знак"/>
    <w:basedOn w:val="a1"/>
    <w:link w:val="a4"/>
    <w:rsid w:val="008705A6"/>
    <w:rPr>
      <w:rFonts w:eastAsia="Times New Roman" w:cs="Times New Roman"/>
      <w:sz w:val="18"/>
      <w:szCs w:val="20"/>
      <w:lang w:eastAsia="ru-RU"/>
    </w:rPr>
  </w:style>
  <w:style w:type="paragraph" w:styleId="a6">
    <w:name w:val="No Spacing"/>
    <w:link w:val="a7"/>
    <w:uiPriority w:val="99"/>
    <w:qFormat/>
    <w:rsid w:val="00BD429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Без интервала Знак"/>
    <w:link w:val="a6"/>
    <w:uiPriority w:val="99"/>
    <w:rsid w:val="00BD429C"/>
    <w:rPr>
      <w:rFonts w:ascii="Calibri" w:eastAsia="Calibri" w:hAnsi="Calibri" w:cs="Times New Roman"/>
      <w:sz w:val="22"/>
    </w:rPr>
  </w:style>
  <w:style w:type="table" w:styleId="a8">
    <w:name w:val="Table Grid"/>
    <w:basedOn w:val="a2"/>
    <w:uiPriority w:val="59"/>
    <w:rsid w:val="00BD42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12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">
    <w:name w:val="List Bullet"/>
    <w:basedOn w:val="a0"/>
    <w:semiHidden/>
    <w:unhideWhenUsed/>
    <w:rsid w:val="0011236D"/>
    <w:pPr>
      <w:numPr>
        <w:numId w:val="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0"/>
    <w:uiPriority w:val="34"/>
    <w:qFormat/>
    <w:rsid w:val="001123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1123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11236D"/>
  </w:style>
  <w:style w:type="paragraph" w:styleId="aa">
    <w:name w:val="Balloon Text"/>
    <w:basedOn w:val="a0"/>
    <w:link w:val="ab"/>
    <w:uiPriority w:val="99"/>
    <w:semiHidden/>
    <w:unhideWhenUsed/>
    <w:rsid w:val="00896B41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896B41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896B41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rsid w:val="00896B41"/>
    <w:rPr>
      <w:b/>
      <w:bCs/>
    </w:rPr>
  </w:style>
  <w:style w:type="character" w:styleId="ae">
    <w:name w:val="Hyperlink"/>
    <w:rsid w:val="00DC198E"/>
    <w:rPr>
      <w:color w:val="0000FF"/>
      <w:u w:val="single"/>
    </w:rPr>
  </w:style>
  <w:style w:type="paragraph" w:customStyle="1" w:styleId="Tab">
    <w:name w:val="Tab"/>
    <w:basedOn w:val="a0"/>
    <w:rsid w:val="00DC198E"/>
    <w:pPr>
      <w:spacing w:before="20" w:after="2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5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123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05A6"/>
    <w:pPr>
      <w:jc w:val="both"/>
    </w:pPr>
    <w:rPr>
      <w:sz w:val="18"/>
      <w:szCs w:val="20"/>
    </w:rPr>
  </w:style>
  <w:style w:type="character" w:customStyle="1" w:styleId="a5">
    <w:name w:val="Основной текст Знак"/>
    <w:basedOn w:val="a1"/>
    <w:link w:val="a4"/>
    <w:rsid w:val="008705A6"/>
    <w:rPr>
      <w:rFonts w:eastAsia="Times New Roman" w:cs="Times New Roman"/>
      <w:sz w:val="18"/>
      <w:szCs w:val="20"/>
      <w:lang w:eastAsia="ru-RU"/>
    </w:rPr>
  </w:style>
  <w:style w:type="paragraph" w:styleId="a6">
    <w:name w:val="No Spacing"/>
    <w:link w:val="a7"/>
    <w:uiPriority w:val="1"/>
    <w:qFormat/>
    <w:rsid w:val="00BD429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Без интервала Знак"/>
    <w:link w:val="a6"/>
    <w:uiPriority w:val="1"/>
    <w:rsid w:val="00BD429C"/>
    <w:rPr>
      <w:rFonts w:ascii="Calibri" w:eastAsia="Calibri" w:hAnsi="Calibri" w:cs="Times New Roman"/>
      <w:sz w:val="22"/>
    </w:rPr>
  </w:style>
  <w:style w:type="table" w:styleId="a8">
    <w:name w:val="Table Grid"/>
    <w:basedOn w:val="a2"/>
    <w:uiPriority w:val="59"/>
    <w:rsid w:val="00BD42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1236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">
    <w:name w:val="List Bullet"/>
    <w:basedOn w:val="a0"/>
    <w:semiHidden/>
    <w:unhideWhenUsed/>
    <w:rsid w:val="0011236D"/>
    <w:pPr>
      <w:numPr>
        <w:numId w:val="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0"/>
    <w:uiPriority w:val="34"/>
    <w:qFormat/>
    <w:rsid w:val="001123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1123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11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2024-04-30T13:37:00Z</dcterms:created>
  <dcterms:modified xsi:type="dcterms:W3CDTF">2024-04-30T13:37:00Z</dcterms:modified>
</cp:coreProperties>
</file>