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B9" w:rsidRDefault="00BA4323" w:rsidP="008371B9">
      <w:pPr>
        <w:pStyle w:val="a5"/>
        <w:numPr>
          <w:ilvl w:val="3"/>
          <w:numId w:val="3"/>
        </w:numPr>
        <w:tabs>
          <w:tab w:val="left" w:pos="1201"/>
        </w:tabs>
        <w:ind w:right="1569" w:firstLine="0"/>
        <w:jc w:val="center"/>
        <w:rPr>
          <w:b/>
          <w:sz w:val="28"/>
        </w:rPr>
      </w:pPr>
      <w:r w:rsidRPr="00BA4323">
        <w:rPr>
          <w:b/>
          <w:sz w:val="28"/>
        </w:rPr>
        <w:t>Человеческий</w:t>
      </w:r>
      <w:r>
        <w:rPr>
          <w:b/>
          <w:sz w:val="28"/>
        </w:rPr>
        <w:t xml:space="preserve"> </w:t>
      </w:r>
      <w:r w:rsidRPr="00BA4323">
        <w:rPr>
          <w:b/>
          <w:sz w:val="28"/>
        </w:rPr>
        <w:t>капитал.</w:t>
      </w:r>
    </w:p>
    <w:p w:rsidR="00BA4323" w:rsidRDefault="00BA4323" w:rsidP="008371B9">
      <w:pPr>
        <w:pStyle w:val="a5"/>
        <w:numPr>
          <w:ilvl w:val="3"/>
          <w:numId w:val="3"/>
        </w:numPr>
        <w:tabs>
          <w:tab w:val="left" w:pos="1201"/>
        </w:tabs>
        <w:ind w:right="1569" w:firstLine="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Pr="00BA4323">
        <w:rPr>
          <w:b/>
          <w:sz w:val="28"/>
        </w:rPr>
        <w:t>Личные</w:t>
      </w:r>
      <w:r>
        <w:rPr>
          <w:b/>
          <w:sz w:val="28"/>
        </w:rPr>
        <w:t xml:space="preserve"> </w:t>
      </w:r>
      <w:r w:rsidRPr="00BA4323">
        <w:rPr>
          <w:b/>
          <w:sz w:val="28"/>
        </w:rPr>
        <w:t>финансы</w:t>
      </w:r>
      <w:r>
        <w:rPr>
          <w:b/>
          <w:sz w:val="28"/>
        </w:rPr>
        <w:t xml:space="preserve"> </w:t>
      </w:r>
      <w:r w:rsidRPr="00BA4323">
        <w:rPr>
          <w:b/>
          <w:sz w:val="28"/>
        </w:rPr>
        <w:t>и</w:t>
      </w:r>
      <w:r>
        <w:rPr>
          <w:b/>
          <w:sz w:val="28"/>
        </w:rPr>
        <w:t xml:space="preserve"> </w:t>
      </w:r>
      <w:r w:rsidRPr="00BA4323">
        <w:rPr>
          <w:b/>
          <w:sz w:val="28"/>
        </w:rPr>
        <w:t>финансовый</w:t>
      </w:r>
      <w:r>
        <w:rPr>
          <w:b/>
          <w:sz w:val="28"/>
        </w:rPr>
        <w:t xml:space="preserve"> </w:t>
      </w:r>
      <w:r w:rsidRPr="00BA4323">
        <w:rPr>
          <w:b/>
          <w:sz w:val="28"/>
        </w:rPr>
        <w:t>план.</w:t>
      </w:r>
    </w:p>
    <w:p w:rsidR="008371B9" w:rsidRDefault="008371B9" w:rsidP="00BA4323">
      <w:pPr>
        <w:pStyle w:val="a5"/>
        <w:numPr>
          <w:ilvl w:val="3"/>
          <w:numId w:val="3"/>
        </w:numPr>
        <w:tabs>
          <w:tab w:val="left" w:pos="1201"/>
        </w:tabs>
        <w:spacing w:line="276" w:lineRule="auto"/>
        <w:ind w:right="1569" w:firstLine="0"/>
        <w:jc w:val="center"/>
        <w:rPr>
          <w:b/>
          <w:sz w:val="28"/>
        </w:rPr>
      </w:pPr>
    </w:p>
    <w:p w:rsidR="00BA4323" w:rsidRDefault="00BA4323" w:rsidP="00BA4323">
      <w:pPr>
        <w:pStyle w:val="a5"/>
        <w:numPr>
          <w:ilvl w:val="3"/>
          <w:numId w:val="3"/>
        </w:numPr>
        <w:tabs>
          <w:tab w:val="left" w:pos="1201"/>
        </w:tabs>
        <w:spacing w:line="276" w:lineRule="auto"/>
        <w:ind w:right="1569" w:firstLine="0"/>
        <w:jc w:val="center"/>
        <w:rPr>
          <w:b/>
          <w:sz w:val="28"/>
        </w:rPr>
      </w:pPr>
      <w:r w:rsidRPr="00BA4323">
        <w:rPr>
          <w:b/>
          <w:sz w:val="28"/>
        </w:rPr>
        <w:t>Цели финансо</w:t>
      </w:r>
      <w:r>
        <w:rPr>
          <w:b/>
          <w:sz w:val="28"/>
        </w:rPr>
        <w:t>вого планирования.</w:t>
      </w:r>
    </w:p>
    <w:p w:rsidR="008371B9" w:rsidRPr="008371B9" w:rsidRDefault="008371B9" w:rsidP="008371B9">
      <w:pPr>
        <w:pStyle w:val="a5"/>
        <w:rPr>
          <w:b/>
          <w:sz w:val="28"/>
        </w:rPr>
      </w:pPr>
    </w:p>
    <w:p w:rsidR="008371B9" w:rsidRPr="00BA4323" w:rsidRDefault="008371B9" w:rsidP="00BA4323">
      <w:pPr>
        <w:pStyle w:val="a5"/>
        <w:numPr>
          <w:ilvl w:val="3"/>
          <w:numId w:val="3"/>
        </w:numPr>
        <w:tabs>
          <w:tab w:val="left" w:pos="1201"/>
        </w:tabs>
        <w:spacing w:line="276" w:lineRule="auto"/>
        <w:ind w:right="1569" w:firstLine="0"/>
        <w:jc w:val="center"/>
        <w:rPr>
          <w:b/>
          <w:sz w:val="28"/>
        </w:rPr>
      </w:pPr>
    </w:p>
    <w:p w:rsidR="00BA4323" w:rsidRDefault="00BA4323" w:rsidP="00BA4323">
      <w:pPr>
        <w:pStyle w:val="a3"/>
        <w:spacing w:line="360" w:lineRule="auto"/>
        <w:ind w:right="1110" w:firstLine="708"/>
      </w:pPr>
      <w:r>
        <w:t>Личные (семейные) финансы – это совокупность экономических отношений в процессе создания и использования денежных средств и финансовых активов, необходимых для обеспечения жизнедеятельности гражданина или семьи. Удобно представить личные (семейные) финансы, как набор активов и пассивов, имеющихся в распоряжении. Главная задача управления личными финансами – наиболее эффективно (наиболее выгодно) распорядиться имеющимися ресурсами.</w:t>
      </w:r>
    </w:p>
    <w:p w:rsidR="00BA4323" w:rsidRDefault="00BA4323" w:rsidP="00BA4323">
      <w:pPr>
        <w:pStyle w:val="a3"/>
        <w:spacing w:line="360" w:lineRule="auto"/>
        <w:ind w:right="1110" w:firstLine="708"/>
      </w:pPr>
      <w:r>
        <w:rPr>
          <w:b/>
        </w:rPr>
        <w:t xml:space="preserve">Активы </w:t>
      </w:r>
      <w:r>
        <w:t xml:space="preserve">в личных (семейных) финансах – это все блага, которые принадлежат человеку, семье, выраженные в денежных единицах. Их можно разделить </w:t>
      </w:r>
      <w:proofErr w:type="gramStart"/>
      <w:r>
        <w:t>на</w:t>
      </w:r>
      <w:proofErr w:type="gramEnd"/>
      <w:r>
        <w:t xml:space="preserve"> потребительские и инвестиционные. Примером потребительского актива может служить личный автомобиль, (например, машина) а инвестиционного – индивидуальный инвестиционный счет, открытый у брокера, и приобретенные на этот счет облигации федерального государственного займа. Активы могут быть смешанные. Например, золотые </w:t>
      </w:r>
      <w:r>
        <w:rPr>
          <w:spacing w:val="-2"/>
        </w:rPr>
        <w:t>украшения.</w:t>
      </w:r>
    </w:p>
    <w:p w:rsidR="00BA4323" w:rsidRDefault="00BA4323" w:rsidP="00BA4323">
      <w:pPr>
        <w:pStyle w:val="a3"/>
        <w:spacing w:line="360" w:lineRule="auto"/>
        <w:ind w:right="1111" w:firstLine="708"/>
      </w:pPr>
      <w:r>
        <w:rPr>
          <w:b/>
        </w:rPr>
        <w:t xml:space="preserve">Пассивы </w:t>
      </w:r>
      <w:r>
        <w:t xml:space="preserve">в личных (семейных) финансах – это все материальные обязательства человека, семьи. Например, счета по оплате </w:t>
      </w:r>
      <w:proofErr w:type="spellStart"/>
      <w:r>
        <w:t>жилищно</w:t>
      </w:r>
      <w:proofErr w:type="spellEnd"/>
      <w:r>
        <w:t>­ коммунальных услуг, проценты по ипотечному кредиту.</w:t>
      </w:r>
    </w:p>
    <w:p w:rsidR="00BA4323" w:rsidRDefault="00BA4323" w:rsidP="00BA4323">
      <w:pPr>
        <w:pStyle w:val="a3"/>
        <w:spacing w:line="362" w:lineRule="auto"/>
        <w:ind w:right="1112" w:firstLine="708"/>
      </w:pPr>
      <w:r>
        <w:t>Суммируя активы и пассивы (пассивы идут со знаком «­»), человек может рационально оценить свое материальное богатство.</w:t>
      </w:r>
    </w:p>
    <w:p w:rsidR="00BA4323" w:rsidRDefault="00BA4323" w:rsidP="00BA4323">
      <w:pPr>
        <w:pStyle w:val="Heading3"/>
        <w:spacing w:line="321" w:lineRule="exact"/>
        <w:rPr>
          <w:spacing w:val="-2"/>
        </w:rPr>
      </w:pPr>
      <w:r>
        <w:t xml:space="preserve">Активы минус пассив = Чистый </w:t>
      </w:r>
      <w:r>
        <w:rPr>
          <w:spacing w:val="-2"/>
        </w:rPr>
        <w:t>капитал</w:t>
      </w:r>
    </w:p>
    <w:p w:rsidR="00BA4323" w:rsidRDefault="00BA4323" w:rsidP="00BA4323">
      <w:pPr>
        <w:pStyle w:val="Heading3"/>
        <w:spacing w:line="321" w:lineRule="exact"/>
        <w:rPr>
          <w:spacing w:val="-2"/>
        </w:rPr>
      </w:pPr>
    </w:p>
    <w:p w:rsidR="00BA4323" w:rsidRDefault="00BA4323" w:rsidP="00BA4323">
      <w:pPr>
        <w:pStyle w:val="a3"/>
        <w:spacing w:before="99" w:line="360" w:lineRule="auto"/>
        <w:ind w:right="1112" w:firstLine="708"/>
      </w:pPr>
      <w:r>
        <w:t>Для обеспечения финансового благополучия развитие человеческого капитала, личные (семейные) финансы, должны быть объектом постоянного целенаправленного управления.</w:t>
      </w:r>
    </w:p>
    <w:p w:rsidR="00BA4323" w:rsidRDefault="00BA4323" w:rsidP="00BA4323">
      <w:pPr>
        <w:pStyle w:val="a3"/>
        <w:spacing w:line="360" w:lineRule="auto"/>
        <w:ind w:right="1109" w:firstLine="708"/>
      </w:pPr>
      <w:r>
        <w:t>Основными инструментами управления личными (семейными) финансамиприэтомвыступаютпрогнозирование</w:t>
      </w:r>
      <w:proofErr w:type="gramStart"/>
      <w:r>
        <w:t>,п</w:t>
      </w:r>
      <w:proofErr w:type="gramEnd"/>
      <w:r>
        <w:t>ланирование,исполнение, контроль и корректировка планов.</w:t>
      </w:r>
    </w:p>
    <w:p w:rsidR="00BA4323" w:rsidRDefault="00BA4323" w:rsidP="00BA4323">
      <w:pPr>
        <w:pStyle w:val="a3"/>
        <w:spacing w:before="1" w:line="360" w:lineRule="auto"/>
        <w:ind w:right="1110" w:firstLine="708"/>
      </w:pPr>
      <w:r>
        <w:rPr>
          <w:b/>
        </w:rPr>
        <w:t xml:space="preserve">Финансовый план </w:t>
      </w:r>
      <w:r>
        <w:t xml:space="preserve">(далее допускается «ФП») – разработанный для </w:t>
      </w:r>
      <w:r>
        <w:lastRenderedPageBreak/>
        <w:t>конкретного человека или семьи план действий по достижению желаемых финансовых целей во времени, включая набор подходящих кредитных, инвестиционных, страховых, пенсионных и иных финансовых активов (инструментов, продуктов, финансовых услуг), позволяющих их достичь.</w:t>
      </w:r>
    </w:p>
    <w:p w:rsidR="00BA4323" w:rsidRDefault="00BA4323" w:rsidP="00BA4323">
      <w:pPr>
        <w:pStyle w:val="a3"/>
        <w:spacing w:line="360" w:lineRule="auto"/>
        <w:ind w:right="1110" w:firstLine="708"/>
      </w:pPr>
      <w:r>
        <w:rPr>
          <w:b/>
        </w:rPr>
        <w:t xml:space="preserve">Финансовое планирование </w:t>
      </w:r>
      <w:r>
        <w:t>– это процесс составления, контроля исполненияипринеобходимостикорректировкифинансовогоплана</w:t>
      </w:r>
      <w:proofErr w:type="gramStart"/>
      <w:r>
        <w:t>,с</w:t>
      </w:r>
      <w:proofErr w:type="gramEnd"/>
      <w:r>
        <w:t>учетом текущего финансового состояния человека или семьи, влияния инфляции, а также с учетом экономической ситуации в регионе проживания и возможных изменений жизненных приоритетов человека (семьи) в течение жизни.</w:t>
      </w:r>
    </w:p>
    <w:p w:rsidR="00BA4323" w:rsidRPr="00BA4323" w:rsidRDefault="00BA4323" w:rsidP="00BA4323">
      <w:pPr>
        <w:pStyle w:val="a3"/>
        <w:spacing w:line="360" w:lineRule="auto"/>
        <w:ind w:right="1111" w:firstLine="708"/>
      </w:pPr>
      <w:r>
        <w:t>Цель финансового планирования обеспечение финансового благополучия (личного и семейного) и финансовой независимости в течение всей жизни. В зависимости от горизонтов планирования выделяют:</w:t>
      </w:r>
    </w:p>
    <w:p w:rsidR="00BA4323" w:rsidRDefault="00BA4323" w:rsidP="00BA4323">
      <w:pPr>
        <w:spacing w:after="8" w:line="252" w:lineRule="exact"/>
        <w:ind w:left="1353" w:right="1112"/>
        <w:rPr>
          <w:i/>
        </w:rPr>
      </w:pPr>
    </w:p>
    <w:p w:rsidR="00BA4323" w:rsidRDefault="006A1D89" w:rsidP="00BA4323">
      <w:pPr>
        <w:pStyle w:val="a3"/>
        <w:spacing w:line="20" w:lineRule="exact"/>
        <w:ind w:left="36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36" o:spid="_x0000_s1026" style="width:468.5pt;height:.5pt;mso-position-horizontal-relative:char;mso-position-vertical-relative:line" coordsize="9370,10">
            <v:shape id="docshape37" o:spid="_x0000_s1027" style="position:absolute;width:9370;height:10" coordsize="9370,10" o:spt="100" adj="0,,0" path="m2825,r-10,l,,,10r2815,l2825,10r,-10xm9370,l2825,r,10l9370,10r,-1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BA4323" w:rsidRDefault="00BA4323" w:rsidP="00BA4323">
      <w:pPr>
        <w:spacing w:line="20" w:lineRule="exact"/>
        <w:rPr>
          <w:sz w:val="2"/>
        </w:rPr>
        <w:sectPr w:rsidR="00BA4323" w:rsidSect="00F81272">
          <w:pgSz w:w="11910" w:h="16840"/>
          <w:pgMar w:top="567" w:right="624" w:bottom="567" w:left="567" w:header="471" w:footer="261" w:gutter="0"/>
          <w:cols w:space="720"/>
        </w:sectPr>
      </w:pPr>
    </w:p>
    <w:p w:rsidR="00BA4323" w:rsidRDefault="00BA4323" w:rsidP="00BA4323">
      <w:pPr>
        <w:spacing w:before="123"/>
        <w:ind w:left="468"/>
        <w:rPr>
          <w:b/>
          <w:sz w:val="24"/>
        </w:rPr>
      </w:pPr>
      <w:r>
        <w:rPr>
          <w:b/>
          <w:sz w:val="24"/>
        </w:rPr>
        <w:lastRenderedPageBreak/>
        <w:t>Краткосрочные цели (до 1 года):</w:t>
      </w:r>
    </w:p>
    <w:p w:rsidR="00BA4323" w:rsidRDefault="00BA4323" w:rsidP="00BA4323">
      <w:pPr>
        <w:spacing w:line="258" w:lineRule="exact"/>
        <w:ind w:left="463"/>
        <w:rPr>
          <w:sz w:val="24"/>
        </w:rPr>
      </w:pPr>
      <w:r>
        <w:br w:type="column"/>
      </w:r>
      <w:r>
        <w:rPr>
          <w:sz w:val="24"/>
        </w:rPr>
        <w:lastRenderedPageBreak/>
        <w:t xml:space="preserve">Направлены на решение текущих финансовых </w:t>
      </w:r>
      <w:proofErr w:type="spellStart"/>
      <w:r>
        <w:rPr>
          <w:sz w:val="24"/>
        </w:rPr>
        <w:t>задач</w:t>
      </w:r>
      <w:proofErr w:type="gramStart"/>
      <w:r>
        <w:rPr>
          <w:sz w:val="24"/>
        </w:rPr>
        <w:t>.</w:t>
      </w:r>
      <w:r>
        <w:rPr>
          <w:spacing w:val="-5"/>
          <w:sz w:val="24"/>
        </w:rPr>
        <w:t>И</w:t>
      </w:r>
      <w:proofErr w:type="gramEnd"/>
      <w:r>
        <w:rPr>
          <w:spacing w:val="-5"/>
          <w:sz w:val="24"/>
        </w:rPr>
        <w:t>х</w:t>
      </w:r>
      <w:proofErr w:type="spellEnd"/>
    </w:p>
    <w:p w:rsidR="00BA4323" w:rsidRDefault="00BA4323" w:rsidP="00BA4323">
      <w:pPr>
        <w:tabs>
          <w:tab w:val="left" w:pos="1938"/>
          <w:tab w:val="left" w:pos="3782"/>
          <w:tab w:val="left" w:pos="5577"/>
          <w:tab w:val="left" w:pos="6673"/>
        </w:tabs>
        <w:ind w:left="463" w:right="1221"/>
        <w:rPr>
          <w:sz w:val="24"/>
        </w:rPr>
      </w:pPr>
      <w:r>
        <w:rPr>
          <w:spacing w:val="-2"/>
          <w:sz w:val="24"/>
        </w:rPr>
        <w:t>достижение</w:t>
      </w:r>
      <w:r>
        <w:rPr>
          <w:sz w:val="24"/>
        </w:rPr>
        <w:tab/>
      </w:r>
      <w:r>
        <w:rPr>
          <w:spacing w:val="-2"/>
          <w:sz w:val="24"/>
        </w:rPr>
        <w:t>обеспечивается</w:t>
      </w:r>
      <w:r>
        <w:rPr>
          <w:sz w:val="24"/>
        </w:rPr>
        <w:tab/>
      </w:r>
      <w:r>
        <w:rPr>
          <w:spacing w:val="-2"/>
          <w:sz w:val="24"/>
        </w:rPr>
        <w:t>балансировкой</w:t>
      </w:r>
      <w:r>
        <w:rPr>
          <w:sz w:val="24"/>
        </w:rPr>
        <w:tab/>
      </w:r>
      <w:r>
        <w:rPr>
          <w:spacing w:val="-2"/>
          <w:sz w:val="24"/>
        </w:rPr>
        <w:t>доходов</w:t>
      </w:r>
      <w:r>
        <w:rPr>
          <w:sz w:val="24"/>
        </w:rPr>
        <w:tab/>
      </w:r>
      <w:r>
        <w:rPr>
          <w:spacing w:val="-10"/>
          <w:sz w:val="24"/>
        </w:rPr>
        <w:t xml:space="preserve">и </w:t>
      </w:r>
      <w:r>
        <w:rPr>
          <w:spacing w:val="-2"/>
          <w:sz w:val="24"/>
        </w:rPr>
        <w:t>расходов.</w:t>
      </w:r>
    </w:p>
    <w:p w:rsidR="00BA4323" w:rsidRDefault="00BA4323" w:rsidP="00BA4323">
      <w:pPr>
        <w:rPr>
          <w:sz w:val="24"/>
        </w:rPr>
        <w:sectPr w:rsidR="00BA4323">
          <w:type w:val="continuous"/>
          <w:pgSz w:w="11910" w:h="16840"/>
          <w:pgMar w:top="1920" w:right="160" w:bottom="280" w:left="900" w:header="473" w:footer="260" w:gutter="0"/>
          <w:cols w:num="2" w:space="720" w:equalWidth="0">
            <w:col w:w="2780" w:space="40"/>
            <w:col w:w="8030"/>
          </w:cols>
        </w:sectPr>
      </w:pPr>
    </w:p>
    <w:tbl>
      <w:tblPr>
        <w:tblStyle w:val="TableNormal"/>
        <w:tblW w:w="0" w:type="auto"/>
        <w:tblInd w:w="367" w:type="dxa"/>
        <w:tblBorders>
          <w:top w:val="single" w:sz="12" w:space="0" w:color="A8D08D"/>
          <w:left w:val="single" w:sz="12" w:space="0" w:color="A8D08D"/>
          <w:bottom w:val="single" w:sz="12" w:space="0" w:color="A8D08D"/>
          <w:right w:val="single" w:sz="12" w:space="0" w:color="A8D08D"/>
          <w:insideH w:val="single" w:sz="12" w:space="0" w:color="A8D08D"/>
          <w:insideV w:val="single" w:sz="12" w:space="0" w:color="A8D08D"/>
        </w:tblBorders>
        <w:tblLayout w:type="fixed"/>
        <w:tblLook w:val="01E0"/>
      </w:tblPr>
      <w:tblGrid>
        <w:gridCol w:w="2815"/>
        <w:gridCol w:w="6554"/>
      </w:tblGrid>
      <w:tr w:rsidR="00BA4323" w:rsidTr="001E7498">
        <w:trPr>
          <w:trHeight w:val="827"/>
        </w:trPr>
        <w:tc>
          <w:tcPr>
            <w:tcW w:w="2815" w:type="dxa"/>
            <w:tcBorders>
              <w:left w:val="nil"/>
              <w:bottom w:val="single" w:sz="2" w:space="0" w:color="A8D08D"/>
              <w:right w:val="single" w:sz="2" w:space="0" w:color="A8D08D"/>
            </w:tcBorders>
            <w:shd w:val="clear" w:color="auto" w:fill="E2EFD9"/>
          </w:tcPr>
          <w:p w:rsidR="00BA4323" w:rsidRDefault="00BA4323" w:rsidP="001E7498">
            <w:pPr>
              <w:pStyle w:val="TableParagraph"/>
              <w:spacing w:before="135"/>
              <w:ind w:left="108" w:right="4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Среднесрочные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цели</w:t>
            </w:r>
            <w:proofErr w:type="spellEnd"/>
            <w:r>
              <w:rPr>
                <w:b/>
                <w:sz w:val="24"/>
              </w:rPr>
              <w:t xml:space="preserve"> (1-10 </w:t>
            </w:r>
            <w:proofErr w:type="spellStart"/>
            <w:r>
              <w:rPr>
                <w:b/>
                <w:sz w:val="24"/>
              </w:rPr>
              <w:t>лет</w:t>
            </w:r>
            <w:proofErr w:type="spellEnd"/>
            <w:r>
              <w:rPr>
                <w:b/>
                <w:sz w:val="24"/>
              </w:rPr>
              <w:t>):</w:t>
            </w:r>
          </w:p>
        </w:tc>
        <w:tc>
          <w:tcPr>
            <w:tcW w:w="6554" w:type="dxa"/>
            <w:tcBorders>
              <w:left w:val="single" w:sz="2" w:space="0" w:color="A8D08D"/>
              <w:bottom w:val="single" w:sz="2" w:space="0" w:color="A8D08D"/>
              <w:right w:val="nil"/>
            </w:tcBorders>
            <w:shd w:val="clear" w:color="auto" w:fill="E2EFD9"/>
          </w:tcPr>
          <w:p w:rsidR="00BA4323" w:rsidRPr="00BA4323" w:rsidRDefault="00BA4323" w:rsidP="001E7498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  <w:proofErr w:type="gramStart"/>
            <w:r w:rsidRPr="00BA4323">
              <w:rPr>
                <w:sz w:val="24"/>
                <w:lang w:val="ru-RU"/>
              </w:rPr>
              <w:t>Направлены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Pr="00BA4323">
              <w:rPr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 xml:space="preserve"> </w:t>
            </w:r>
            <w:r w:rsidRPr="00BA4323">
              <w:rPr>
                <w:sz w:val="24"/>
                <w:lang w:val="ru-RU"/>
              </w:rPr>
              <w:t>решение</w:t>
            </w:r>
            <w:r>
              <w:rPr>
                <w:sz w:val="24"/>
                <w:lang w:val="ru-RU"/>
              </w:rPr>
              <w:t xml:space="preserve"> </w:t>
            </w:r>
            <w:r w:rsidRPr="00BA4323">
              <w:rPr>
                <w:sz w:val="24"/>
                <w:lang w:val="ru-RU"/>
              </w:rPr>
              <w:t>финансовых</w:t>
            </w:r>
            <w:r>
              <w:rPr>
                <w:sz w:val="24"/>
                <w:lang w:val="ru-RU"/>
              </w:rPr>
              <w:t xml:space="preserve"> </w:t>
            </w:r>
            <w:r w:rsidRPr="00BA4323">
              <w:rPr>
                <w:sz w:val="24"/>
                <w:lang w:val="ru-RU"/>
              </w:rPr>
              <w:t>задач,</w:t>
            </w:r>
            <w:r>
              <w:rPr>
                <w:sz w:val="24"/>
                <w:lang w:val="ru-RU"/>
              </w:rPr>
              <w:t xml:space="preserve"> </w:t>
            </w:r>
            <w:r w:rsidRPr="00BA4323">
              <w:rPr>
                <w:sz w:val="24"/>
                <w:lang w:val="ru-RU"/>
              </w:rPr>
              <w:t>связанных</w:t>
            </w:r>
            <w:r>
              <w:rPr>
                <w:sz w:val="24"/>
                <w:lang w:val="ru-RU"/>
              </w:rPr>
              <w:t xml:space="preserve"> </w:t>
            </w:r>
            <w:r w:rsidRPr="00BA4323">
              <w:rPr>
                <w:spacing w:val="-10"/>
                <w:sz w:val="24"/>
                <w:lang w:val="ru-RU"/>
              </w:rPr>
              <w:t>с</w:t>
            </w:r>
          </w:p>
          <w:p w:rsidR="00BA4323" w:rsidRPr="00BA4323" w:rsidRDefault="00BA4323" w:rsidP="001E7498">
            <w:pPr>
              <w:pStyle w:val="TableParagraph"/>
              <w:spacing w:line="270" w:lineRule="atLeast"/>
              <w:ind w:left="105"/>
              <w:rPr>
                <w:sz w:val="24"/>
                <w:lang w:val="ru-RU"/>
              </w:rPr>
            </w:pPr>
            <w:r w:rsidRPr="00BA4323">
              <w:rPr>
                <w:sz w:val="24"/>
                <w:lang w:val="ru-RU"/>
              </w:rPr>
              <w:t>Крупными</w:t>
            </w:r>
            <w:r>
              <w:rPr>
                <w:sz w:val="24"/>
                <w:lang w:val="ru-RU"/>
              </w:rPr>
              <w:t xml:space="preserve"> </w:t>
            </w:r>
            <w:r w:rsidRPr="00BA4323">
              <w:rPr>
                <w:sz w:val="24"/>
                <w:lang w:val="ru-RU"/>
              </w:rPr>
              <w:t>приобретениями.</w:t>
            </w:r>
            <w:r>
              <w:rPr>
                <w:sz w:val="24"/>
                <w:lang w:val="ru-RU"/>
              </w:rPr>
              <w:t xml:space="preserve"> </w:t>
            </w:r>
            <w:r w:rsidRPr="00BA4323">
              <w:rPr>
                <w:sz w:val="24"/>
                <w:lang w:val="ru-RU"/>
              </w:rPr>
              <w:t>Их</w:t>
            </w:r>
            <w:r>
              <w:rPr>
                <w:sz w:val="24"/>
                <w:lang w:val="ru-RU"/>
              </w:rPr>
              <w:t xml:space="preserve"> </w:t>
            </w:r>
            <w:r w:rsidRPr="00BA4323">
              <w:rPr>
                <w:sz w:val="24"/>
                <w:lang w:val="ru-RU"/>
              </w:rPr>
              <w:t>достижение</w:t>
            </w:r>
            <w:r>
              <w:rPr>
                <w:sz w:val="24"/>
                <w:lang w:val="ru-RU"/>
              </w:rPr>
              <w:t xml:space="preserve"> </w:t>
            </w:r>
            <w:r w:rsidRPr="00BA4323">
              <w:rPr>
                <w:sz w:val="24"/>
                <w:lang w:val="ru-RU"/>
              </w:rPr>
              <w:t>обеспечивается умением формировать сбережения.</w:t>
            </w:r>
          </w:p>
        </w:tc>
      </w:tr>
      <w:tr w:rsidR="00BA4323" w:rsidTr="001E7498">
        <w:trPr>
          <w:trHeight w:val="827"/>
        </w:trPr>
        <w:tc>
          <w:tcPr>
            <w:tcW w:w="2815" w:type="dxa"/>
            <w:tcBorders>
              <w:top w:val="single" w:sz="2" w:space="0" w:color="A8D08D"/>
              <w:left w:val="nil"/>
              <w:bottom w:val="single" w:sz="2" w:space="0" w:color="A8D08D"/>
              <w:right w:val="single" w:sz="2" w:space="0" w:color="A8D08D"/>
            </w:tcBorders>
          </w:tcPr>
          <w:p w:rsidR="00BA4323" w:rsidRDefault="00BA4323" w:rsidP="001E7498">
            <w:pPr>
              <w:pStyle w:val="TableParagraph"/>
              <w:spacing w:before="136"/>
              <w:ind w:left="108" w:right="54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Долгосрочные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цели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более</w:t>
            </w:r>
            <w:proofErr w:type="spellEnd"/>
            <w:r>
              <w:rPr>
                <w:b/>
                <w:sz w:val="24"/>
              </w:rPr>
              <w:t xml:space="preserve"> 10 </w:t>
            </w:r>
            <w:proofErr w:type="spellStart"/>
            <w:r>
              <w:rPr>
                <w:b/>
                <w:sz w:val="24"/>
              </w:rPr>
              <w:t>лет</w:t>
            </w:r>
            <w:proofErr w:type="spellEnd"/>
            <w:r>
              <w:rPr>
                <w:b/>
                <w:sz w:val="24"/>
              </w:rPr>
              <w:t>):</w:t>
            </w:r>
          </w:p>
        </w:tc>
        <w:tc>
          <w:tcPr>
            <w:tcW w:w="6554" w:type="dxa"/>
            <w:tcBorders>
              <w:top w:val="single" w:sz="2" w:space="0" w:color="A8D08D"/>
              <w:left w:val="single" w:sz="2" w:space="0" w:color="A8D08D"/>
              <w:bottom w:val="single" w:sz="2" w:space="0" w:color="A8D08D"/>
              <w:right w:val="nil"/>
            </w:tcBorders>
          </w:tcPr>
          <w:p w:rsidR="00BA4323" w:rsidRPr="00BA4323" w:rsidRDefault="00BA4323" w:rsidP="001E7498">
            <w:pPr>
              <w:pStyle w:val="TableParagraph"/>
              <w:tabs>
                <w:tab w:val="left" w:pos="1589"/>
                <w:tab w:val="left" w:pos="2045"/>
                <w:tab w:val="left" w:pos="3180"/>
                <w:tab w:val="left" w:pos="4675"/>
              </w:tabs>
              <w:spacing w:line="268" w:lineRule="exact"/>
              <w:ind w:left="105"/>
              <w:rPr>
                <w:sz w:val="24"/>
                <w:lang w:val="ru-RU"/>
              </w:rPr>
            </w:pPr>
            <w:proofErr w:type="gramStart"/>
            <w:r w:rsidRPr="00BA4323">
              <w:rPr>
                <w:spacing w:val="-2"/>
                <w:sz w:val="24"/>
                <w:lang w:val="ru-RU"/>
              </w:rPr>
              <w:t>Направлены</w:t>
            </w:r>
            <w:proofErr w:type="gramEnd"/>
            <w:r w:rsidRPr="00BA4323">
              <w:rPr>
                <w:sz w:val="24"/>
                <w:lang w:val="ru-RU"/>
              </w:rPr>
              <w:tab/>
            </w:r>
            <w:r w:rsidRPr="00BA4323">
              <w:rPr>
                <w:spacing w:val="-5"/>
                <w:sz w:val="24"/>
                <w:lang w:val="ru-RU"/>
              </w:rPr>
              <w:t>на</w:t>
            </w:r>
            <w:r w:rsidRPr="00BA4323">
              <w:rPr>
                <w:sz w:val="24"/>
                <w:lang w:val="ru-RU"/>
              </w:rPr>
              <w:tab/>
            </w:r>
            <w:r w:rsidRPr="00BA4323">
              <w:rPr>
                <w:spacing w:val="-2"/>
                <w:sz w:val="24"/>
                <w:lang w:val="ru-RU"/>
              </w:rPr>
              <w:t>создание</w:t>
            </w:r>
            <w:r w:rsidRPr="00BA4323">
              <w:rPr>
                <w:sz w:val="24"/>
                <w:lang w:val="ru-RU"/>
              </w:rPr>
              <w:tab/>
            </w:r>
            <w:r w:rsidRPr="00BA4323">
              <w:rPr>
                <w:spacing w:val="-2"/>
                <w:sz w:val="24"/>
                <w:lang w:val="ru-RU"/>
              </w:rPr>
              <w:t>накоплений,</w:t>
            </w:r>
            <w:r w:rsidRPr="00BA4323">
              <w:rPr>
                <w:sz w:val="24"/>
                <w:lang w:val="ru-RU"/>
              </w:rPr>
              <w:tab/>
            </w:r>
            <w:r w:rsidRPr="00BA4323">
              <w:rPr>
                <w:spacing w:val="-2"/>
                <w:sz w:val="24"/>
                <w:lang w:val="ru-RU"/>
              </w:rPr>
              <w:t>обеспечивающих</w:t>
            </w:r>
          </w:p>
          <w:p w:rsidR="00BA4323" w:rsidRPr="00BA4323" w:rsidRDefault="00BA4323" w:rsidP="001E7498">
            <w:pPr>
              <w:pStyle w:val="TableParagraph"/>
              <w:spacing w:line="270" w:lineRule="atLeast"/>
              <w:ind w:left="105"/>
              <w:rPr>
                <w:sz w:val="24"/>
                <w:lang w:val="ru-RU"/>
              </w:rPr>
            </w:pPr>
            <w:r w:rsidRPr="00BA4323">
              <w:rPr>
                <w:sz w:val="24"/>
                <w:lang w:val="ru-RU"/>
              </w:rPr>
              <w:t>Финансовое</w:t>
            </w:r>
            <w:r>
              <w:rPr>
                <w:sz w:val="24"/>
                <w:lang w:val="ru-RU"/>
              </w:rPr>
              <w:t xml:space="preserve"> </w:t>
            </w:r>
            <w:r w:rsidRPr="00BA4323">
              <w:rPr>
                <w:sz w:val="24"/>
                <w:lang w:val="ru-RU"/>
              </w:rPr>
              <w:t>благополучие</w:t>
            </w:r>
            <w:r>
              <w:rPr>
                <w:sz w:val="24"/>
                <w:lang w:val="ru-RU"/>
              </w:rPr>
              <w:t xml:space="preserve"> </w:t>
            </w:r>
            <w:r w:rsidRPr="00BA4323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BA4323">
              <w:rPr>
                <w:sz w:val="24"/>
                <w:lang w:val="ru-RU"/>
              </w:rPr>
              <w:t>финансовую</w:t>
            </w:r>
            <w:r>
              <w:rPr>
                <w:sz w:val="24"/>
                <w:lang w:val="ru-RU"/>
              </w:rPr>
              <w:t xml:space="preserve"> </w:t>
            </w:r>
            <w:r w:rsidRPr="00BA4323">
              <w:rPr>
                <w:sz w:val="24"/>
                <w:lang w:val="ru-RU"/>
              </w:rPr>
              <w:t>независимость</w:t>
            </w:r>
            <w:r>
              <w:rPr>
                <w:sz w:val="24"/>
                <w:lang w:val="ru-RU"/>
              </w:rPr>
              <w:t xml:space="preserve"> </w:t>
            </w:r>
            <w:r w:rsidRPr="00BA4323">
              <w:rPr>
                <w:sz w:val="24"/>
                <w:lang w:val="ru-RU"/>
              </w:rPr>
              <w:t xml:space="preserve">в </w:t>
            </w:r>
            <w:r w:rsidRPr="00BA4323">
              <w:rPr>
                <w:spacing w:val="-2"/>
                <w:sz w:val="24"/>
                <w:lang w:val="ru-RU"/>
              </w:rPr>
              <w:t>старости.</w:t>
            </w:r>
          </w:p>
        </w:tc>
      </w:tr>
    </w:tbl>
    <w:p w:rsidR="00BA4323" w:rsidRDefault="00BA4323" w:rsidP="00BA4323">
      <w:pPr>
        <w:pStyle w:val="a3"/>
        <w:spacing w:before="241" w:line="360" w:lineRule="auto"/>
        <w:ind w:right="1110" w:firstLine="708"/>
      </w:pPr>
      <w:r>
        <w:t>В качестве примеров, иллюстрирующих возможности использования инструментов финансового рынка для достижения краткосрочных, среднесрочных и долгосрочных целей в рамках ФП, можно привести:</w:t>
      </w:r>
    </w:p>
    <w:p w:rsidR="00BA4323" w:rsidRDefault="00BA4323" w:rsidP="00BA4323">
      <w:pPr>
        <w:pStyle w:val="a5"/>
        <w:numPr>
          <w:ilvl w:val="0"/>
          <w:numId w:val="2"/>
        </w:numPr>
        <w:tabs>
          <w:tab w:val="left" w:pos="1491"/>
        </w:tabs>
        <w:spacing w:line="352" w:lineRule="exact"/>
        <w:ind w:left="1491" w:hanging="423"/>
        <w:rPr>
          <w:sz w:val="28"/>
        </w:rPr>
      </w:pPr>
      <w:r>
        <w:rPr>
          <w:sz w:val="28"/>
        </w:rPr>
        <w:t xml:space="preserve">Использование банковского депозита со сроком в 1 </w:t>
      </w:r>
      <w:r>
        <w:rPr>
          <w:spacing w:val="-4"/>
          <w:sz w:val="28"/>
        </w:rPr>
        <w:t>год;</w:t>
      </w:r>
    </w:p>
    <w:p w:rsidR="00BA4323" w:rsidRDefault="00BA4323" w:rsidP="00BA4323">
      <w:pPr>
        <w:spacing w:line="352" w:lineRule="exact"/>
        <w:jc w:val="both"/>
        <w:rPr>
          <w:sz w:val="28"/>
        </w:rPr>
        <w:sectPr w:rsidR="00BA4323">
          <w:type w:val="continuous"/>
          <w:pgSz w:w="11910" w:h="16840"/>
          <w:pgMar w:top="1920" w:right="160" w:bottom="280" w:left="900" w:header="473" w:footer="260" w:gutter="0"/>
          <w:cols w:space="720"/>
        </w:sectPr>
      </w:pPr>
    </w:p>
    <w:p w:rsidR="00BA4323" w:rsidRDefault="00BA4323" w:rsidP="00BA4323">
      <w:pPr>
        <w:pStyle w:val="a5"/>
        <w:numPr>
          <w:ilvl w:val="0"/>
          <w:numId w:val="2"/>
        </w:numPr>
        <w:tabs>
          <w:tab w:val="left" w:pos="1490"/>
          <w:tab w:val="left" w:pos="1492"/>
        </w:tabs>
        <w:spacing w:before="77" w:line="357" w:lineRule="auto"/>
        <w:ind w:right="1110"/>
        <w:rPr>
          <w:sz w:val="28"/>
        </w:rPr>
      </w:pPr>
      <w:r>
        <w:rPr>
          <w:sz w:val="28"/>
        </w:rPr>
        <w:lastRenderedPageBreak/>
        <w:t xml:space="preserve">одновременное использование кредитной карты с льготным периодом для повседневных расчетов внутри льготного периода (в этом период плата за пользование кредитными деньгами отсутствует) и хранение эквивалента денежных средств на банковском депозите, который позволяет снимать и вносить денежные средства без потери процентной ставки (краткосрочные </w:t>
      </w:r>
      <w:r>
        <w:rPr>
          <w:spacing w:val="-2"/>
          <w:sz w:val="28"/>
        </w:rPr>
        <w:t>цели);</w:t>
      </w:r>
    </w:p>
    <w:p w:rsidR="00BA4323" w:rsidRDefault="00BA4323" w:rsidP="00BA4323">
      <w:pPr>
        <w:pStyle w:val="a5"/>
        <w:numPr>
          <w:ilvl w:val="0"/>
          <w:numId w:val="2"/>
        </w:numPr>
        <w:tabs>
          <w:tab w:val="left" w:pos="1491"/>
        </w:tabs>
        <w:spacing w:line="342" w:lineRule="exact"/>
        <w:ind w:left="1491" w:hanging="423"/>
        <w:rPr>
          <w:sz w:val="28"/>
        </w:rPr>
      </w:pPr>
      <w:r>
        <w:rPr>
          <w:sz w:val="28"/>
        </w:rPr>
        <w:t xml:space="preserve">создание резервного капитала, который хранится на </w:t>
      </w:r>
      <w:proofErr w:type="gramStart"/>
      <w:r>
        <w:rPr>
          <w:spacing w:val="-2"/>
          <w:sz w:val="28"/>
        </w:rPr>
        <w:t>банковских</w:t>
      </w:r>
      <w:proofErr w:type="gramEnd"/>
    </w:p>
    <w:p w:rsidR="00BA4323" w:rsidRDefault="00BA4323" w:rsidP="00BA4323">
      <w:pPr>
        <w:pStyle w:val="a3"/>
        <w:spacing w:before="151" w:line="360" w:lineRule="auto"/>
        <w:ind w:left="1492" w:right="1111"/>
      </w:pPr>
      <w:proofErr w:type="gramStart"/>
      <w:r>
        <w:t>депозитах</w:t>
      </w:r>
      <w:proofErr w:type="gramEnd"/>
      <w:r>
        <w:t xml:space="preserve"> до востребования в трех видах валюты (в рублях и в резервных валютах) (среднесрочные цели);</w:t>
      </w:r>
    </w:p>
    <w:p w:rsidR="00BA4323" w:rsidRDefault="00BA4323" w:rsidP="00BA4323">
      <w:pPr>
        <w:pStyle w:val="a5"/>
        <w:numPr>
          <w:ilvl w:val="0"/>
          <w:numId w:val="2"/>
        </w:numPr>
        <w:tabs>
          <w:tab w:val="left" w:pos="1491"/>
        </w:tabs>
        <w:spacing w:line="352" w:lineRule="exact"/>
        <w:ind w:left="1491" w:hanging="423"/>
        <w:rPr>
          <w:sz w:val="28"/>
        </w:rPr>
      </w:pPr>
      <w:r>
        <w:rPr>
          <w:sz w:val="28"/>
        </w:rPr>
        <w:t xml:space="preserve">формирование дополнительной пенсии в </w:t>
      </w:r>
      <w:proofErr w:type="gramStart"/>
      <w:r>
        <w:rPr>
          <w:spacing w:val="-2"/>
          <w:sz w:val="28"/>
        </w:rPr>
        <w:t>негосударственном</w:t>
      </w:r>
      <w:proofErr w:type="gramEnd"/>
    </w:p>
    <w:p w:rsidR="00BA4323" w:rsidRDefault="00BA4323" w:rsidP="00BA4323">
      <w:pPr>
        <w:pStyle w:val="a3"/>
        <w:spacing w:before="150" w:line="360" w:lineRule="auto"/>
        <w:ind w:left="1492" w:right="1112"/>
      </w:pPr>
      <w:r>
        <w:t xml:space="preserve">пенсионном </w:t>
      </w:r>
      <w:proofErr w:type="gramStart"/>
      <w:r>
        <w:t>фонде</w:t>
      </w:r>
      <w:proofErr w:type="gramEnd"/>
      <w:r>
        <w:t xml:space="preserve"> или долговременное страхование жизни (долгосрочные цели).</w:t>
      </w:r>
    </w:p>
    <w:p w:rsidR="00BA4323" w:rsidRDefault="00BA4323" w:rsidP="00BA4323">
      <w:pPr>
        <w:pStyle w:val="a3"/>
        <w:spacing w:before="2"/>
        <w:ind w:left="719"/>
      </w:pPr>
      <w:r>
        <w:t xml:space="preserve">Этапы построения </w:t>
      </w:r>
      <w:r>
        <w:rPr>
          <w:spacing w:val="-5"/>
        </w:rPr>
        <w:t>ФП:</w:t>
      </w:r>
    </w:p>
    <w:p w:rsidR="00BA4323" w:rsidRDefault="00BA4323" w:rsidP="00BA4323">
      <w:pPr>
        <w:pStyle w:val="a5"/>
        <w:numPr>
          <w:ilvl w:val="0"/>
          <w:numId w:val="2"/>
        </w:numPr>
        <w:tabs>
          <w:tab w:val="left" w:pos="1415"/>
        </w:tabs>
        <w:spacing w:before="139"/>
        <w:ind w:left="1415" w:hanging="347"/>
        <w:jc w:val="left"/>
        <w:rPr>
          <w:sz w:val="28"/>
        </w:rPr>
      </w:pPr>
      <w:r>
        <w:rPr>
          <w:sz w:val="28"/>
        </w:rPr>
        <w:t xml:space="preserve">постановка </w:t>
      </w:r>
      <w:r>
        <w:rPr>
          <w:spacing w:val="-2"/>
          <w:sz w:val="28"/>
        </w:rPr>
        <w:t>целей;</w:t>
      </w:r>
    </w:p>
    <w:p w:rsidR="00BA4323" w:rsidRDefault="00BA4323" w:rsidP="00BA4323">
      <w:pPr>
        <w:pStyle w:val="a5"/>
        <w:numPr>
          <w:ilvl w:val="0"/>
          <w:numId w:val="2"/>
        </w:numPr>
        <w:tabs>
          <w:tab w:val="left" w:pos="1416"/>
        </w:tabs>
        <w:spacing w:before="129" w:line="338" w:lineRule="auto"/>
        <w:ind w:left="1416" w:right="1110" w:hanging="348"/>
        <w:jc w:val="left"/>
        <w:rPr>
          <w:sz w:val="28"/>
        </w:rPr>
      </w:pPr>
      <w:r>
        <w:rPr>
          <w:sz w:val="28"/>
        </w:rPr>
        <w:t>анализ текущего состояния соответствия доходов и расходов в семье, у человека лично;</w:t>
      </w:r>
    </w:p>
    <w:p w:rsidR="00BA4323" w:rsidRDefault="00BA4323" w:rsidP="00BA4323">
      <w:pPr>
        <w:pStyle w:val="a5"/>
        <w:numPr>
          <w:ilvl w:val="0"/>
          <w:numId w:val="2"/>
        </w:numPr>
        <w:tabs>
          <w:tab w:val="left" w:pos="1428"/>
        </w:tabs>
        <w:spacing w:before="7"/>
        <w:ind w:left="1428" w:hanging="360"/>
        <w:jc w:val="left"/>
        <w:rPr>
          <w:sz w:val="28"/>
        </w:rPr>
      </w:pPr>
      <w:r>
        <w:rPr>
          <w:sz w:val="28"/>
        </w:rPr>
        <w:t xml:space="preserve">постановка </w:t>
      </w:r>
      <w:r>
        <w:rPr>
          <w:spacing w:val="-2"/>
          <w:sz w:val="28"/>
        </w:rPr>
        <w:t>целей;</w:t>
      </w:r>
    </w:p>
    <w:p w:rsidR="00BA4323" w:rsidRDefault="00BA4323" w:rsidP="00BA4323">
      <w:pPr>
        <w:pStyle w:val="a5"/>
        <w:numPr>
          <w:ilvl w:val="0"/>
          <w:numId w:val="2"/>
        </w:numPr>
        <w:tabs>
          <w:tab w:val="left" w:pos="1416"/>
        </w:tabs>
        <w:spacing w:before="132" w:line="338" w:lineRule="auto"/>
        <w:ind w:left="1416" w:right="1112" w:hanging="348"/>
        <w:rPr>
          <w:sz w:val="28"/>
        </w:rPr>
      </w:pPr>
      <w:r>
        <w:rPr>
          <w:sz w:val="28"/>
        </w:rPr>
        <w:t xml:space="preserve">определение путей финансирования достижения поставленных </w:t>
      </w:r>
      <w:r>
        <w:rPr>
          <w:spacing w:val="-2"/>
          <w:sz w:val="28"/>
        </w:rPr>
        <w:t>целей;</w:t>
      </w:r>
    </w:p>
    <w:p w:rsidR="00BA4323" w:rsidRDefault="00BA4323" w:rsidP="00BA4323">
      <w:pPr>
        <w:pStyle w:val="a5"/>
        <w:numPr>
          <w:ilvl w:val="0"/>
          <w:numId w:val="2"/>
        </w:numPr>
        <w:tabs>
          <w:tab w:val="left" w:pos="1416"/>
        </w:tabs>
        <w:spacing w:before="7" w:line="350" w:lineRule="auto"/>
        <w:ind w:left="1416" w:right="1109" w:hanging="348"/>
        <w:rPr>
          <w:sz w:val="28"/>
        </w:rPr>
      </w:pPr>
      <w:r>
        <w:rPr>
          <w:sz w:val="28"/>
        </w:rPr>
        <w:t>если одним из путей достижения целей выбрано аккумулирование денежных средств под соответствующую цель, то построение плана управления такими средствами;</w:t>
      </w:r>
    </w:p>
    <w:p w:rsidR="00BA4323" w:rsidRDefault="00BA4323" w:rsidP="00BA4323">
      <w:pPr>
        <w:pStyle w:val="a5"/>
        <w:numPr>
          <w:ilvl w:val="0"/>
          <w:numId w:val="2"/>
        </w:numPr>
        <w:tabs>
          <w:tab w:val="left" w:pos="1415"/>
        </w:tabs>
        <w:spacing w:line="357" w:lineRule="exact"/>
        <w:ind w:left="1415" w:hanging="347"/>
        <w:rPr>
          <w:sz w:val="28"/>
        </w:rPr>
      </w:pPr>
      <w:r>
        <w:rPr>
          <w:sz w:val="28"/>
        </w:rPr>
        <w:t xml:space="preserve">оценка реалистичности целей в реальных условиях жизни </w:t>
      </w:r>
      <w:r>
        <w:rPr>
          <w:spacing w:val="-2"/>
          <w:sz w:val="28"/>
        </w:rPr>
        <w:t>человека;</w:t>
      </w:r>
    </w:p>
    <w:p w:rsidR="00BA4323" w:rsidRDefault="00BA4323" w:rsidP="00BA4323">
      <w:pPr>
        <w:pStyle w:val="a5"/>
        <w:numPr>
          <w:ilvl w:val="0"/>
          <w:numId w:val="2"/>
        </w:numPr>
        <w:tabs>
          <w:tab w:val="left" w:pos="1416"/>
        </w:tabs>
        <w:spacing w:before="129" w:line="348" w:lineRule="auto"/>
        <w:ind w:left="1416" w:right="1111" w:hanging="348"/>
        <w:rPr>
          <w:sz w:val="28"/>
        </w:rPr>
      </w:pPr>
      <w:r>
        <w:rPr>
          <w:sz w:val="28"/>
        </w:rPr>
        <w:t xml:space="preserve">при необходимости корректировка целей, путей ее достижения по результатам анализа настоящего положения дел и перспектив в </w:t>
      </w:r>
      <w:r>
        <w:rPr>
          <w:spacing w:val="-2"/>
          <w:sz w:val="28"/>
        </w:rPr>
        <w:t>будущем;</w:t>
      </w:r>
    </w:p>
    <w:p w:rsidR="00BA4323" w:rsidRDefault="00BA4323" w:rsidP="00BA4323">
      <w:pPr>
        <w:pStyle w:val="a5"/>
        <w:numPr>
          <w:ilvl w:val="0"/>
          <w:numId w:val="2"/>
        </w:numPr>
        <w:tabs>
          <w:tab w:val="left" w:pos="1416"/>
        </w:tabs>
        <w:spacing w:line="336" w:lineRule="auto"/>
        <w:ind w:left="1416" w:right="1111" w:hanging="348"/>
        <w:rPr>
          <w:sz w:val="28"/>
        </w:rPr>
      </w:pPr>
      <w:r>
        <w:rPr>
          <w:sz w:val="28"/>
        </w:rPr>
        <w:t xml:space="preserve">принятие итогового ФП и </w:t>
      </w:r>
      <w:proofErr w:type="spellStart"/>
      <w:r>
        <w:rPr>
          <w:sz w:val="28"/>
        </w:rPr>
        <w:t>бюджетирование</w:t>
      </w:r>
      <w:proofErr w:type="spellEnd"/>
      <w:r>
        <w:rPr>
          <w:sz w:val="28"/>
        </w:rPr>
        <w:t xml:space="preserve"> процесса достижения целей в рамках ФП;</w:t>
      </w:r>
    </w:p>
    <w:p w:rsidR="00BA4323" w:rsidRDefault="00BA4323" w:rsidP="00BA4323">
      <w:pPr>
        <w:spacing w:line="336" w:lineRule="auto"/>
        <w:jc w:val="both"/>
        <w:rPr>
          <w:sz w:val="28"/>
        </w:rPr>
        <w:sectPr w:rsidR="00BA4323">
          <w:pgSz w:w="11910" w:h="16840"/>
          <w:pgMar w:top="1020" w:right="160" w:bottom="500" w:left="900" w:header="473" w:footer="301" w:gutter="0"/>
          <w:cols w:space="720"/>
        </w:sectPr>
      </w:pPr>
    </w:p>
    <w:p w:rsidR="00BA4323" w:rsidRDefault="00BA4323" w:rsidP="00BA4323">
      <w:pPr>
        <w:pStyle w:val="a5"/>
        <w:numPr>
          <w:ilvl w:val="0"/>
          <w:numId w:val="2"/>
        </w:numPr>
        <w:tabs>
          <w:tab w:val="left" w:pos="1416"/>
        </w:tabs>
        <w:spacing w:before="77" w:line="338" w:lineRule="auto"/>
        <w:ind w:left="1416" w:right="1112" w:hanging="348"/>
        <w:rPr>
          <w:sz w:val="28"/>
        </w:rPr>
      </w:pPr>
      <w:r>
        <w:rPr>
          <w:sz w:val="28"/>
        </w:rPr>
        <w:lastRenderedPageBreak/>
        <w:t xml:space="preserve">контроль исполнения ФП на протяжении всего срока его </w:t>
      </w:r>
      <w:r>
        <w:rPr>
          <w:spacing w:val="-2"/>
          <w:sz w:val="28"/>
        </w:rPr>
        <w:t>использования;</w:t>
      </w:r>
    </w:p>
    <w:p w:rsidR="00BA4323" w:rsidRDefault="00BA4323" w:rsidP="00BA4323">
      <w:pPr>
        <w:pStyle w:val="a5"/>
        <w:numPr>
          <w:ilvl w:val="0"/>
          <w:numId w:val="2"/>
        </w:numPr>
        <w:tabs>
          <w:tab w:val="left" w:pos="1416"/>
        </w:tabs>
        <w:spacing w:before="8" w:line="338" w:lineRule="auto"/>
        <w:ind w:left="1416" w:right="1110" w:hanging="348"/>
        <w:rPr>
          <w:sz w:val="28"/>
        </w:rPr>
      </w:pPr>
      <w:r>
        <w:rPr>
          <w:sz w:val="28"/>
        </w:rPr>
        <w:t>внесение дополнительных корректировок в ФП, в случае изменения жизненных обстоятельств.</w:t>
      </w:r>
    </w:p>
    <w:p w:rsidR="00BA4323" w:rsidRPr="00BA4323" w:rsidRDefault="00BA4323" w:rsidP="00BA4323">
      <w:pPr>
        <w:pStyle w:val="a5"/>
        <w:numPr>
          <w:ilvl w:val="3"/>
          <w:numId w:val="3"/>
        </w:numPr>
        <w:tabs>
          <w:tab w:val="left" w:pos="1201"/>
        </w:tabs>
        <w:spacing w:before="230" w:line="276" w:lineRule="auto"/>
        <w:ind w:right="1570" w:firstLine="0"/>
        <w:jc w:val="center"/>
        <w:rPr>
          <w:b/>
          <w:sz w:val="28"/>
        </w:rPr>
      </w:pPr>
      <w:r w:rsidRPr="00BA4323">
        <w:rPr>
          <w:b/>
          <w:sz w:val="28"/>
        </w:rPr>
        <w:t>Совокупный</w:t>
      </w:r>
      <w:r>
        <w:rPr>
          <w:b/>
          <w:sz w:val="28"/>
        </w:rPr>
        <w:t xml:space="preserve"> </w:t>
      </w:r>
      <w:r w:rsidRPr="00BA4323">
        <w:rPr>
          <w:b/>
          <w:sz w:val="28"/>
        </w:rPr>
        <w:t>капитал</w:t>
      </w:r>
      <w:r>
        <w:rPr>
          <w:b/>
          <w:sz w:val="28"/>
        </w:rPr>
        <w:t xml:space="preserve"> </w:t>
      </w:r>
      <w:r w:rsidRPr="00BA4323">
        <w:rPr>
          <w:b/>
          <w:sz w:val="28"/>
        </w:rPr>
        <w:t>человек</w:t>
      </w:r>
      <w:proofErr w:type="gramStart"/>
      <w:r w:rsidRPr="00BA4323">
        <w:rPr>
          <w:b/>
          <w:sz w:val="28"/>
        </w:rPr>
        <w:t>а(</w:t>
      </w:r>
      <w:proofErr w:type="gramEnd"/>
      <w:r w:rsidRPr="00BA4323">
        <w:rPr>
          <w:b/>
          <w:sz w:val="28"/>
        </w:rPr>
        <w:t>семьи),его</w:t>
      </w:r>
      <w:r>
        <w:rPr>
          <w:b/>
          <w:sz w:val="28"/>
        </w:rPr>
        <w:t xml:space="preserve"> </w:t>
      </w:r>
      <w:r w:rsidRPr="00BA4323">
        <w:rPr>
          <w:b/>
          <w:sz w:val="28"/>
        </w:rPr>
        <w:t>виды,</w:t>
      </w:r>
      <w:r w:rsidR="00BF4C54">
        <w:rPr>
          <w:b/>
          <w:sz w:val="28"/>
        </w:rPr>
        <w:t xml:space="preserve"> </w:t>
      </w:r>
      <w:r w:rsidRPr="00BA4323">
        <w:rPr>
          <w:b/>
          <w:sz w:val="28"/>
        </w:rPr>
        <w:t>использование</w:t>
      </w:r>
      <w:r w:rsidR="00BF4C54">
        <w:rPr>
          <w:b/>
          <w:sz w:val="28"/>
        </w:rPr>
        <w:t xml:space="preserve"> </w:t>
      </w:r>
      <w:r w:rsidRPr="00BA4323">
        <w:rPr>
          <w:b/>
          <w:sz w:val="28"/>
        </w:rPr>
        <w:t>на различных этапах жизненного цикла</w:t>
      </w:r>
    </w:p>
    <w:p w:rsidR="00BA4323" w:rsidRDefault="00BA4323" w:rsidP="00BA4323">
      <w:pPr>
        <w:spacing w:before="5"/>
        <w:ind w:left="1068"/>
        <w:jc w:val="both"/>
        <w:rPr>
          <w:b/>
          <w:sz w:val="26"/>
        </w:rPr>
      </w:pPr>
    </w:p>
    <w:p w:rsidR="00BA4323" w:rsidRPr="00BA4323" w:rsidRDefault="00BA4323" w:rsidP="00BA4323">
      <w:pPr>
        <w:spacing w:before="5"/>
        <w:ind w:left="1068"/>
        <w:jc w:val="center"/>
        <w:rPr>
          <w:rFonts w:ascii="Times New Roman" w:hAnsi="Times New Roman" w:cs="Times New Roman"/>
          <w:b/>
          <w:sz w:val="26"/>
        </w:rPr>
      </w:pPr>
      <w:r w:rsidRPr="00BA4323">
        <w:rPr>
          <w:rFonts w:ascii="Times New Roman" w:hAnsi="Times New Roman" w:cs="Times New Roman"/>
          <w:b/>
          <w:sz w:val="26"/>
        </w:rPr>
        <w:t>Распределение</w:t>
      </w:r>
      <w:r>
        <w:rPr>
          <w:rFonts w:ascii="Times New Roman" w:hAnsi="Times New Roman" w:cs="Times New Roman"/>
          <w:b/>
          <w:sz w:val="26"/>
        </w:rPr>
        <w:t xml:space="preserve"> </w:t>
      </w:r>
      <w:r w:rsidRPr="00BA4323">
        <w:rPr>
          <w:rFonts w:ascii="Times New Roman" w:hAnsi="Times New Roman" w:cs="Times New Roman"/>
          <w:b/>
          <w:sz w:val="26"/>
        </w:rPr>
        <w:t>доходов</w:t>
      </w:r>
      <w:r>
        <w:rPr>
          <w:rFonts w:ascii="Times New Roman" w:hAnsi="Times New Roman" w:cs="Times New Roman"/>
          <w:b/>
          <w:sz w:val="26"/>
        </w:rPr>
        <w:t xml:space="preserve"> </w:t>
      </w:r>
      <w:r w:rsidRPr="00BA4323">
        <w:rPr>
          <w:rFonts w:ascii="Times New Roman" w:hAnsi="Times New Roman" w:cs="Times New Roman"/>
          <w:b/>
          <w:sz w:val="26"/>
        </w:rPr>
        <w:t>на</w:t>
      </w:r>
      <w:r>
        <w:rPr>
          <w:rFonts w:ascii="Times New Roman" w:hAnsi="Times New Roman" w:cs="Times New Roman"/>
          <w:b/>
          <w:sz w:val="26"/>
        </w:rPr>
        <w:t xml:space="preserve"> </w:t>
      </w:r>
      <w:r w:rsidRPr="00BA4323">
        <w:rPr>
          <w:rFonts w:ascii="Times New Roman" w:hAnsi="Times New Roman" w:cs="Times New Roman"/>
          <w:b/>
          <w:sz w:val="26"/>
        </w:rPr>
        <w:t>потребление</w:t>
      </w:r>
      <w:r>
        <w:rPr>
          <w:rFonts w:ascii="Times New Roman" w:hAnsi="Times New Roman" w:cs="Times New Roman"/>
          <w:b/>
          <w:sz w:val="26"/>
        </w:rPr>
        <w:t xml:space="preserve"> </w:t>
      </w:r>
      <w:r w:rsidRPr="00BA4323">
        <w:rPr>
          <w:rFonts w:ascii="Times New Roman" w:hAnsi="Times New Roman" w:cs="Times New Roman"/>
          <w:b/>
          <w:sz w:val="26"/>
        </w:rPr>
        <w:t>и</w:t>
      </w:r>
      <w:r>
        <w:rPr>
          <w:rFonts w:ascii="Times New Roman" w:hAnsi="Times New Roman" w:cs="Times New Roman"/>
          <w:b/>
          <w:sz w:val="26"/>
        </w:rPr>
        <w:t xml:space="preserve"> </w:t>
      </w:r>
      <w:r w:rsidRPr="00BA4323">
        <w:rPr>
          <w:rFonts w:ascii="Times New Roman" w:hAnsi="Times New Roman" w:cs="Times New Roman"/>
          <w:b/>
          <w:spacing w:val="-2"/>
          <w:sz w:val="26"/>
        </w:rPr>
        <w:t>накопление</w:t>
      </w:r>
    </w:p>
    <w:p w:rsidR="00BA4323" w:rsidRDefault="00BA4323" w:rsidP="00BA4323">
      <w:pPr>
        <w:pStyle w:val="a3"/>
        <w:spacing w:before="143" w:line="360" w:lineRule="auto"/>
        <w:ind w:right="1113" w:firstLine="708"/>
      </w:pPr>
      <w:r>
        <w:t xml:space="preserve">Для целей финансового планирования на будущее используется такой инструмент, как </w:t>
      </w:r>
      <w:r>
        <w:rPr>
          <w:b/>
        </w:rPr>
        <w:t>бюджет</w:t>
      </w:r>
      <w:r>
        <w:t>.</w:t>
      </w:r>
    </w:p>
    <w:p w:rsidR="00BA4323" w:rsidRDefault="00BA4323" w:rsidP="00BA4323">
      <w:pPr>
        <w:pStyle w:val="a3"/>
        <w:spacing w:line="360" w:lineRule="auto"/>
        <w:ind w:right="1111" w:firstLine="708"/>
      </w:pPr>
      <w:r>
        <w:t>Слов</w:t>
      </w:r>
      <w:proofErr w:type="gramStart"/>
      <w:r>
        <w:t>о«</w:t>
      </w:r>
      <w:proofErr w:type="gramEnd"/>
      <w:r>
        <w:t>бюджет»имеет французское происхождение(</w:t>
      </w:r>
      <w:proofErr w:type="spellStart"/>
      <w:r>
        <w:rPr>
          <w:i/>
        </w:rPr>
        <w:t>bougette</w:t>
      </w:r>
      <w:proofErr w:type="spellEnd"/>
      <w:r>
        <w:t>–кошелек (</w:t>
      </w:r>
      <w:proofErr w:type="spellStart"/>
      <w:r>
        <w:t>старофранц</w:t>
      </w:r>
      <w:proofErr w:type="spellEnd"/>
      <w:r>
        <w:t>.)) и означает совокупность доходов и расходов конкретного человека, семьи запланированных на определенный период времени.</w:t>
      </w:r>
    </w:p>
    <w:p w:rsidR="00BA4323" w:rsidRDefault="00BA4323" w:rsidP="00BA4323">
      <w:pPr>
        <w:pStyle w:val="a3"/>
        <w:ind w:left="1068"/>
      </w:pPr>
      <w:r>
        <w:t>Бюджет</w:t>
      </w:r>
      <w:r w:rsidR="00415FCA">
        <w:t xml:space="preserve"> </w:t>
      </w:r>
      <w:r>
        <w:t>может</w:t>
      </w:r>
      <w:r w:rsidR="00415FCA">
        <w:t xml:space="preserve"> </w:t>
      </w:r>
      <w:r>
        <w:t>быть</w:t>
      </w:r>
      <w:r w:rsidR="00415FCA">
        <w:t xml:space="preserve"> </w:t>
      </w:r>
      <w:r>
        <w:t>в</w:t>
      </w:r>
      <w:r w:rsidR="00415FCA">
        <w:t xml:space="preserve"> </w:t>
      </w:r>
      <w:r>
        <w:t>семье,</w:t>
      </w:r>
      <w:r w:rsidR="00415FCA">
        <w:t xml:space="preserve"> </w:t>
      </w:r>
      <w:r>
        <w:t>а</w:t>
      </w:r>
      <w:r w:rsidR="00415FCA">
        <w:t xml:space="preserve"> </w:t>
      </w:r>
      <w:r>
        <w:t>так</w:t>
      </w:r>
      <w:r w:rsidR="00415FCA">
        <w:t xml:space="preserve"> </w:t>
      </w:r>
      <w:r>
        <w:t>же</w:t>
      </w:r>
      <w:r w:rsidR="00415FCA">
        <w:t xml:space="preserve"> </w:t>
      </w:r>
      <w:r>
        <w:t>у</w:t>
      </w:r>
      <w:r w:rsidR="00415FCA">
        <w:t xml:space="preserve"> </w:t>
      </w:r>
      <w:r>
        <w:t>предпринимателя</w:t>
      </w:r>
      <w:r w:rsidR="00415FCA">
        <w:t xml:space="preserve"> </w:t>
      </w:r>
      <w:r>
        <w:t>или</w:t>
      </w:r>
      <w:r w:rsidR="00415FCA">
        <w:t xml:space="preserve"> </w:t>
      </w:r>
      <w:r>
        <w:t>у</w:t>
      </w:r>
      <w:r w:rsidR="00415FCA">
        <w:t xml:space="preserve"> </w:t>
      </w:r>
      <w:r>
        <w:rPr>
          <w:spacing w:val="-2"/>
        </w:rPr>
        <w:t>фирмы.</w:t>
      </w:r>
    </w:p>
    <w:p w:rsidR="00BA4323" w:rsidRDefault="00BA4323" w:rsidP="00BA4323">
      <w:pPr>
        <w:pStyle w:val="a3"/>
        <w:spacing w:before="160" w:line="360" w:lineRule="auto"/>
        <w:ind w:right="1108" w:firstLine="708"/>
      </w:pPr>
      <w:r>
        <w:rPr>
          <w:b/>
        </w:rPr>
        <w:t xml:space="preserve">Доходы </w:t>
      </w:r>
      <w:r>
        <w:t>– это сумма полученных денежных средств домохозяйством за определенный период: заработная плата, аванс, премии, гонорар, почасовая заработная плата, сдельная оплата труда, прибыль от собственного бизнеса, комиссионные, пособия, прибыль от инвестиций (проценты по государственным</w:t>
      </w:r>
      <w:r w:rsidR="00415FCA">
        <w:t xml:space="preserve"> </w:t>
      </w:r>
      <w:r>
        <w:t>облигациям</w:t>
      </w:r>
      <w:r w:rsidR="00415FCA">
        <w:t xml:space="preserve"> </w:t>
      </w:r>
      <w:r>
        <w:t>федерального</w:t>
      </w:r>
      <w:r w:rsidR="00415FCA">
        <w:t xml:space="preserve"> </w:t>
      </w:r>
      <w:r>
        <w:t>займа)</w:t>
      </w:r>
      <w:proofErr w:type="gramStart"/>
      <w:r>
        <w:t>,д</w:t>
      </w:r>
      <w:proofErr w:type="gramEnd"/>
      <w:r>
        <w:t>оходы</w:t>
      </w:r>
      <w:r w:rsidR="00415FCA">
        <w:t xml:space="preserve"> </w:t>
      </w:r>
      <w:r>
        <w:t>от</w:t>
      </w:r>
      <w:r w:rsidR="00415FCA">
        <w:t xml:space="preserve"> </w:t>
      </w:r>
      <w:r>
        <w:t>сдачи в</w:t>
      </w:r>
      <w:r w:rsidR="00415FCA">
        <w:t xml:space="preserve"> </w:t>
      </w:r>
      <w:r>
        <w:t xml:space="preserve">аренду недвижимости, </w:t>
      </w:r>
      <w:proofErr w:type="spellStart"/>
      <w:r>
        <w:t>кешбэк</w:t>
      </w:r>
      <w:proofErr w:type="spellEnd"/>
      <w:r>
        <w:t>, возврат денег в рамках налогового вычета, иное.</w:t>
      </w:r>
    </w:p>
    <w:p w:rsidR="00BA4323" w:rsidRDefault="00BA4323" w:rsidP="00BA4323">
      <w:pPr>
        <w:pStyle w:val="a3"/>
        <w:spacing w:before="2" w:line="360" w:lineRule="auto"/>
        <w:ind w:right="1110" w:firstLine="708"/>
      </w:pPr>
      <w:r>
        <w:t>Очень</w:t>
      </w:r>
      <w:r w:rsidR="00415FCA">
        <w:t xml:space="preserve"> </w:t>
      </w:r>
      <w:r>
        <w:t>важно</w:t>
      </w:r>
      <w:r w:rsidR="00415FCA">
        <w:t xml:space="preserve"> </w:t>
      </w:r>
      <w:r>
        <w:t>понимать,</w:t>
      </w:r>
      <w:r w:rsidR="00CC3793">
        <w:t xml:space="preserve"> </w:t>
      </w:r>
      <w:r>
        <w:t>какие</w:t>
      </w:r>
      <w:r w:rsidR="00CC3793">
        <w:t xml:space="preserve"> </w:t>
      </w:r>
      <w:r>
        <w:t>из</w:t>
      </w:r>
      <w:r w:rsidR="00CC3793">
        <w:t xml:space="preserve"> </w:t>
      </w:r>
      <w:r>
        <w:t>доходов</w:t>
      </w:r>
      <w:r w:rsidR="00CC3793">
        <w:t xml:space="preserve"> </w:t>
      </w:r>
      <w:r>
        <w:t>являются</w:t>
      </w:r>
      <w:r w:rsidR="00CC3793">
        <w:t xml:space="preserve"> </w:t>
      </w:r>
      <w:r>
        <w:t>регулярными,</w:t>
      </w:r>
      <w:r w:rsidR="00CC3793">
        <w:t xml:space="preserve"> </w:t>
      </w:r>
      <w:r>
        <w:t>а</w:t>
      </w:r>
      <w:r w:rsidR="00CC3793">
        <w:t xml:space="preserve"> </w:t>
      </w:r>
      <w:r>
        <w:t>какие пополняют кошелек только разово. Регулярный доход – это доход, который, согласно ожиданиям человека, сохранится в будущем, а нерегулярным считается доход, который в будущем может исчезнуть. Также в составе регулярного дохода необходимо четко выделять гарантированные на ближайшее будущее источники поступления денег и те, что могут в любой момент иссякнуть.</w:t>
      </w:r>
    </w:p>
    <w:p w:rsidR="00BA4323" w:rsidRDefault="00BA4323" w:rsidP="00BA4323">
      <w:pPr>
        <w:pStyle w:val="a3"/>
        <w:spacing w:line="360" w:lineRule="auto"/>
        <w:ind w:right="1112" w:firstLine="708"/>
      </w:pPr>
      <w:r>
        <w:rPr>
          <w:b/>
        </w:rPr>
        <w:t xml:space="preserve">Расходы </w:t>
      </w:r>
      <w:r>
        <w:t>– сумма средств, направленных домохозяйством на собственные нужды. К расходам относятся коммунальные платежи, другие затратынасодержаниежилья</w:t>
      </w:r>
      <w:proofErr w:type="gramStart"/>
      <w:r>
        <w:t>,п</w:t>
      </w:r>
      <w:proofErr w:type="gramEnd"/>
      <w:r>
        <w:t>итание,телефонителекоммуникации,</w:t>
      </w:r>
      <w:r>
        <w:rPr>
          <w:spacing w:val="-2"/>
        </w:rPr>
        <w:t>одежду,</w:t>
      </w:r>
    </w:p>
    <w:p w:rsidR="00BA4323" w:rsidRDefault="00BA4323" w:rsidP="00BA4323">
      <w:pPr>
        <w:spacing w:line="360" w:lineRule="auto"/>
        <w:sectPr w:rsidR="00BA4323">
          <w:pgSz w:w="11910" w:h="16840"/>
          <w:pgMar w:top="1020" w:right="160" w:bottom="460" w:left="900" w:header="473" w:footer="260" w:gutter="0"/>
          <w:cols w:space="720"/>
        </w:sectPr>
      </w:pPr>
    </w:p>
    <w:p w:rsidR="00BA4323" w:rsidRDefault="00BA4323" w:rsidP="00BA4323">
      <w:pPr>
        <w:pStyle w:val="a3"/>
        <w:spacing w:before="99" w:line="362" w:lineRule="auto"/>
        <w:ind w:right="1110"/>
      </w:pPr>
      <w:proofErr w:type="gramStart"/>
      <w:r>
        <w:lastRenderedPageBreak/>
        <w:t>транспорт (как общественный, так и личный), обучение, занятия спортом, отдых, путешествия, развлечения, медицинское обслуживание, иное.</w:t>
      </w:r>
      <w:proofErr w:type="gramEnd"/>
    </w:p>
    <w:p w:rsidR="00BA4323" w:rsidRDefault="00BA4323" w:rsidP="00BA4323">
      <w:pPr>
        <w:pStyle w:val="a3"/>
        <w:spacing w:line="360" w:lineRule="auto"/>
        <w:ind w:right="1112" w:firstLine="708"/>
      </w:pPr>
      <w:r>
        <w:t>Если расходы равны доходам, то финансы сбалансированы. Не занимаются</w:t>
      </w:r>
      <w:r w:rsidR="00415FCA">
        <w:t xml:space="preserve"> </w:t>
      </w:r>
      <w:r>
        <w:t>деньги</w:t>
      </w:r>
      <w:r w:rsidR="00415FCA">
        <w:t xml:space="preserve"> </w:t>
      </w:r>
      <w:r>
        <w:t>в</w:t>
      </w:r>
      <w:r w:rsidR="00415FCA">
        <w:t xml:space="preserve"> </w:t>
      </w:r>
      <w:r>
        <w:t>долг,</w:t>
      </w:r>
      <w:r w:rsidR="00415FCA">
        <w:t xml:space="preserve"> </w:t>
      </w:r>
      <w:r>
        <w:t>но</w:t>
      </w:r>
      <w:r w:rsidR="00415FCA">
        <w:t xml:space="preserve"> </w:t>
      </w:r>
      <w:r>
        <w:t>и</w:t>
      </w:r>
      <w:r w:rsidR="00415FCA">
        <w:t xml:space="preserve"> </w:t>
      </w:r>
      <w:r>
        <w:t>не</w:t>
      </w:r>
      <w:r w:rsidR="00415FCA">
        <w:t xml:space="preserve"> </w:t>
      </w:r>
      <w:r>
        <w:t>делаются</w:t>
      </w:r>
      <w:r w:rsidR="00415FCA">
        <w:t xml:space="preserve"> </w:t>
      </w:r>
      <w:r>
        <w:t>сбережения.</w:t>
      </w:r>
      <w:r w:rsidR="00415FCA">
        <w:t xml:space="preserve"> </w:t>
      </w:r>
      <w:r>
        <w:t>Если</w:t>
      </w:r>
      <w:r w:rsidR="00415FCA">
        <w:t xml:space="preserve"> </w:t>
      </w:r>
      <w:r>
        <w:t>доходы</w:t>
      </w:r>
      <w:r w:rsidR="00415FCA">
        <w:t xml:space="preserve"> </w:t>
      </w:r>
      <w:r>
        <w:t>больше, чем расходы, то можно делать сбережения.</w:t>
      </w:r>
    </w:p>
    <w:p w:rsidR="00BA4323" w:rsidRDefault="00BA4323" w:rsidP="00BA4323">
      <w:pPr>
        <w:pStyle w:val="a3"/>
        <w:spacing w:line="360" w:lineRule="auto"/>
        <w:ind w:right="1108" w:firstLine="708"/>
      </w:pPr>
      <w:r>
        <w:t xml:space="preserve">Расходы разделяют на постоянные и переменные. Например, ежемесячная оплата съемной квартиры по договору – это вид постоянных расходов. А сколько человек заплатит денег за пользование теплой водой в течение месяца – это будет понятно по платежной квитанции ЖКХ и </w:t>
      </w:r>
      <w:proofErr w:type="gramStart"/>
      <w:r>
        <w:t>зависит оттого насколько экономно пользуется</w:t>
      </w:r>
      <w:proofErr w:type="gramEnd"/>
      <w:r>
        <w:t xml:space="preserve"> человек водой. Такой вид расходов называется переменные расходы.</w:t>
      </w:r>
    </w:p>
    <w:p w:rsidR="00BA4323" w:rsidRDefault="00BA4323" w:rsidP="00BA4323">
      <w:pPr>
        <w:pStyle w:val="a3"/>
        <w:spacing w:line="360" w:lineRule="auto"/>
        <w:ind w:right="1112" w:firstLine="708"/>
      </w:pPr>
      <w:r>
        <w:rPr>
          <w:b/>
        </w:rPr>
        <w:t xml:space="preserve">Сбережения </w:t>
      </w:r>
      <w:r>
        <w:t>– это разница между доходами и расходами, которую мы постепенно накапливаем.</w:t>
      </w:r>
    </w:p>
    <w:p w:rsidR="00BA4323" w:rsidRDefault="00BA4323" w:rsidP="00BA4323">
      <w:pPr>
        <w:pStyle w:val="a3"/>
        <w:spacing w:line="360" w:lineRule="auto"/>
        <w:ind w:right="1112" w:firstLine="708"/>
      </w:pPr>
      <w:r>
        <w:t>Бюджет – это своего рода инструкция, помогающая расходовать деньги на наиболее важные для человека цели и контролировать расходы в соответствии с намеченными категориями.</w:t>
      </w:r>
    </w:p>
    <w:p w:rsidR="00BA4323" w:rsidRDefault="00BA4323" w:rsidP="00BA4323">
      <w:pPr>
        <w:pStyle w:val="a3"/>
        <w:spacing w:line="360" w:lineRule="auto"/>
        <w:ind w:right="1110" w:firstLine="708"/>
      </w:pPr>
      <w:r>
        <w:t>Составление бюджета является ключевым шагом формирования финансового плана. Можно выделить несколько этапов ведения бюджета.</w:t>
      </w:r>
    </w:p>
    <w:p w:rsidR="00BA4323" w:rsidRDefault="00BA4323" w:rsidP="00BA4323">
      <w:pPr>
        <w:pStyle w:val="a5"/>
        <w:numPr>
          <w:ilvl w:val="4"/>
          <w:numId w:val="3"/>
        </w:numPr>
        <w:tabs>
          <w:tab w:val="left" w:pos="1348"/>
        </w:tabs>
        <w:ind w:hanging="280"/>
        <w:rPr>
          <w:sz w:val="28"/>
        </w:rPr>
      </w:pPr>
      <w:r>
        <w:rPr>
          <w:sz w:val="28"/>
        </w:rPr>
        <w:t>Постановка</w:t>
      </w:r>
      <w:r w:rsidR="00415FCA">
        <w:rPr>
          <w:sz w:val="28"/>
        </w:rPr>
        <w:t xml:space="preserve"> </w:t>
      </w:r>
      <w:r>
        <w:rPr>
          <w:spacing w:val="-2"/>
          <w:sz w:val="28"/>
        </w:rPr>
        <w:t>целей.</w:t>
      </w:r>
    </w:p>
    <w:p w:rsidR="00BA4323" w:rsidRDefault="00BA4323" w:rsidP="00BA4323">
      <w:pPr>
        <w:pStyle w:val="a5"/>
        <w:numPr>
          <w:ilvl w:val="4"/>
          <w:numId w:val="3"/>
        </w:numPr>
        <w:tabs>
          <w:tab w:val="left" w:pos="1348"/>
        </w:tabs>
        <w:spacing w:before="156"/>
        <w:ind w:hanging="280"/>
        <w:rPr>
          <w:sz w:val="28"/>
        </w:rPr>
      </w:pPr>
      <w:r>
        <w:rPr>
          <w:sz w:val="28"/>
        </w:rPr>
        <w:t>Доходная</w:t>
      </w:r>
      <w:r w:rsidR="00415FCA">
        <w:rPr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бюджета.</w:t>
      </w:r>
    </w:p>
    <w:p w:rsidR="00BA4323" w:rsidRDefault="00BA4323" w:rsidP="00BA4323">
      <w:pPr>
        <w:pStyle w:val="a5"/>
        <w:numPr>
          <w:ilvl w:val="4"/>
          <w:numId w:val="3"/>
        </w:numPr>
        <w:tabs>
          <w:tab w:val="left" w:pos="1348"/>
        </w:tabs>
        <w:spacing w:before="160"/>
        <w:ind w:hanging="280"/>
        <w:rPr>
          <w:sz w:val="28"/>
        </w:rPr>
      </w:pPr>
      <w:r>
        <w:rPr>
          <w:sz w:val="28"/>
        </w:rPr>
        <w:t>Расходная</w:t>
      </w:r>
      <w:r w:rsidR="00415FCA">
        <w:rPr>
          <w:sz w:val="28"/>
        </w:rPr>
        <w:t xml:space="preserve"> </w:t>
      </w:r>
      <w:r>
        <w:rPr>
          <w:sz w:val="28"/>
        </w:rPr>
        <w:t>часть</w:t>
      </w:r>
      <w:r w:rsidR="00415FCA">
        <w:rPr>
          <w:sz w:val="28"/>
        </w:rPr>
        <w:t xml:space="preserve"> </w:t>
      </w:r>
      <w:r>
        <w:rPr>
          <w:spacing w:val="-2"/>
          <w:sz w:val="28"/>
        </w:rPr>
        <w:t>бюджета.</w:t>
      </w:r>
    </w:p>
    <w:p w:rsidR="00BA4323" w:rsidRDefault="00BA4323" w:rsidP="00BA4323">
      <w:pPr>
        <w:pStyle w:val="a5"/>
        <w:numPr>
          <w:ilvl w:val="4"/>
          <w:numId w:val="3"/>
        </w:numPr>
        <w:tabs>
          <w:tab w:val="left" w:pos="1348"/>
        </w:tabs>
        <w:spacing w:before="160"/>
        <w:ind w:hanging="280"/>
        <w:rPr>
          <w:sz w:val="28"/>
        </w:rPr>
      </w:pPr>
      <w:r>
        <w:rPr>
          <w:sz w:val="28"/>
        </w:rPr>
        <w:t>Составление</w:t>
      </w:r>
      <w:r w:rsidR="00415FCA">
        <w:rPr>
          <w:sz w:val="28"/>
        </w:rPr>
        <w:t xml:space="preserve"> </w:t>
      </w:r>
      <w:r>
        <w:rPr>
          <w:sz w:val="28"/>
        </w:rPr>
        <w:t>и</w:t>
      </w:r>
      <w:r w:rsidR="00415FCA">
        <w:rPr>
          <w:sz w:val="28"/>
        </w:rPr>
        <w:t xml:space="preserve"> </w:t>
      </w:r>
      <w:r>
        <w:rPr>
          <w:sz w:val="28"/>
        </w:rPr>
        <w:t>ведение</w:t>
      </w:r>
      <w:r w:rsidR="00415FCA">
        <w:rPr>
          <w:sz w:val="28"/>
        </w:rPr>
        <w:t xml:space="preserve"> </w:t>
      </w:r>
      <w:r>
        <w:rPr>
          <w:sz w:val="28"/>
        </w:rPr>
        <w:t>бюджет</w:t>
      </w:r>
      <w:proofErr w:type="gramStart"/>
      <w:r>
        <w:rPr>
          <w:sz w:val="28"/>
        </w:rPr>
        <w:t>а(</w:t>
      </w:r>
      <w:proofErr w:type="gramEnd"/>
      <w:r>
        <w:rPr>
          <w:sz w:val="28"/>
        </w:rPr>
        <w:t>финансовое</w:t>
      </w:r>
      <w:r w:rsidR="00415FCA">
        <w:rPr>
          <w:sz w:val="28"/>
        </w:rPr>
        <w:t xml:space="preserve"> </w:t>
      </w:r>
      <w:r>
        <w:rPr>
          <w:spacing w:val="-2"/>
          <w:sz w:val="28"/>
        </w:rPr>
        <w:t>планирование).</w:t>
      </w:r>
    </w:p>
    <w:p w:rsidR="00BA4323" w:rsidRDefault="00BA4323" w:rsidP="00BA4323">
      <w:pPr>
        <w:pStyle w:val="a5"/>
        <w:numPr>
          <w:ilvl w:val="4"/>
          <w:numId w:val="3"/>
        </w:numPr>
        <w:tabs>
          <w:tab w:val="left" w:pos="1348"/>
        </w:tabs>
        <w:spacing w:before="163"/>
        <w:ind w:hanging="280"/>
        <w:jc w:val="both"/>
        <w:rPr>
          <w:sz w:val="28"/>
        </w:rPr>
      </w:pPr>
      <w:r>
        <w:rPr>
          <w:sz w:val="28"/>
        </w:rPr>
        <w:t>Анализ</w:t>
      </w:r>
      <w:r w:rsidR="00415FCA">
        <w:rPr>
          <w:sz w:val="28"/>
        </w:rPr>
        <w:t xml:space="preserve"> </w:t>
      </w:r>
      <w:r>
        <w:rPr>
          <w:spacing w:val="-2"/>
          <w:sz w:val="28"/>
        </w:rPr>
        <w:t>бюджета.</w:t>
      </w:r>
    </w:p>
    <w:p w:rsidR="00BA4323" w:rsidRDefault="00BA4323" w:rsidP="00BA4323">
      <w:pPr>
        <w:pStyle w:val="a3"/>
        <w:spacing w:before="161" w:line="360" w:lineRule="auto"/>
        <w:ind w:right="1109" w:firstLine="708"/>
      </w:pPr>
      <w:proofErr w:type="gramStart"/>
      <w:r>
        <w:t>Фиксировать доходы и расходы удобно путем записи в таблице всех получаемых доходов и всех осуществляемых расходов (по их категориям) на любой носитель информации – тетрадь, блокнот, специальное приложение на мобильном</w:t>
      </w:r>
      <w:r w:rsidR="00415FCA">
        <w:t xml:space="preserve"> </w:t>
      </w:r>
      <w:r>
        <w:t>телефоне</w:t>
      </w:r>
      <w:r w:rsidR="00415FCA">
        <w:t xml:space="preserve"> </w:t>
      </w:r>
      <w:r>
        <w:t>(правда,</w:t>
      </w:r>
      <w:r w:rsidR="00415FCA">
        <w:t xml:space="preserve"> </w:t>
      </w:r>
      <w:r>
        <w:t>в</w:t>
      </w:r>
      <w:r w:rsidR="00415FCA">
        <w:t xml:space="preserve"> </w:t>
      </w:r>
      <w:r>
        <w:t>случае</w:t>
      </w:r>
      <w:r w:rsidR="00415FCA">
        <w:t xml:space="preserve"> </w:t>
      </w:r>
      <w:r>
        <w:t>мобильного</w:t>
      </w:r>
      <w:r w:rsidR="00415FCA">
        <w:t xml:space="preserve"> </w:t>
      </w:r>
      <w:r>
        <w:t>ведения</w:t>
      </w:r>
      <w:r w:rsidR="00415FCA">
        <w:t xml:space="preserve"> </w:t>
      </w:r>
      <w:r>
        <w:t>бюджета,</w:t>
      </w:r>
      <w:r w:rsidR="00415FCA">
        <w:t xml:space="preserve"> </w:t>
      </w:r>
      <w:r>
        <w:rPr>
          <w:spacing w:val="-2"/>
        </w:rPr>
        <w:t>такие</w:t>
      </w:r>
      <w:proofErr w:type="gramEnd"/>
    </w:p>
    <w:p w:rsidR="00BA4323" w:rsidRDefault="00BA4323" w:rsidP="00BA4323">
      <w:pPr>
        <w:pStyle w:val="a3"/>
        <w:ind w:left="0"/>
        <w:jc w:val="left"/>
        <w:rPr>
          <w:sz w:val="20"/>
        </w:rPr>
      </w:pPr>
    </w:p>
    <w:p w:rsidR="00BA4323" w:rsidRDefault="006A1D89" w:rsidP="00BA4323">
      <w:pPr>
        <w:pStyle w:val="a3"/>
        <w:spacing w:before="15"/>
        <w:ind w:left="0"/>
        <w:jc w:val="left"/>
        <w:rPr>
          <w:sz w:val="20"/>
        </w:rPr>
      </w:pPr>
      <w:r w:rsidRPr="006A1D89">
        <w:pict>
          <v:rect id="docshape38" o:spid="_x0000_s1028" style="position:absolute;margin-left:63pt;margin-top:13.45pt;width:2in;height:.7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BA4323" w:rsidRDefault="00BA4323" w:rsidP="00415FCA">
      <w:pPr>
        <w:spacing w:before="96"/>
        <w:ind w:right="1114"/>
        <w:jc w:val="both"/>
        <w:rPr>
          <w:sz w:val="20"/>
        </w:rPr>
        <w:sectPr w:rsidR="00BA4323">
          <w:pgSz w:w="11910" w:h="16840"/>
          <w:pgMar w:top="1020" w:right="160" w:bottom="500" w:left="900" w:header="473" w:footer="301" w:gutter="0"/>
          <w:cols w:space="720"/>
        </w:sectPr>
      </w:pPr>
    </w:p>
    <w:p w:rsidR="00BA4323" w:rsidRPr="00415FCA" w:rsidRDefault="00BA4323" w:rsidP="00415FCA">
      <w:pPr>
        <w:pStyle w:val="a3"/>
        <w:spacing w:before="99" w:line="360" w:lineRule="auto"/>
        <w:ind w:right="1110"/>
      </w:pPr>
      <w:r w:rsidRPr="00415FCA">
        <w:lastRenderedPageBreak/>
        <w:t>записи могут стать достоянием публики). Существуют удобные современные инструменты учета личных финансов – компьютерные программы, которые можно скачать на свой компьютер либо воспользоваться на сайте.</w:t>
      </w:r>
    </w:p>
    <w:p w:rsidR="00BA4323" w:rsidRPr="00415FCA" w:rsidRDefault="00BA4323" w:rsidP="00415FCA">
      <w:pPr>
        <w:pStyle w:val="a3"/>
        <w:ind w:left="1068"/>
      </w:pPr>
      <w:r w:rsidRPr="00415FCA">
        <w:t>Доходы</w:t>
      </w:r>
      <w:r w:rsidR="00415FCA">
        <w:t xml:space="preserve"> </w:t>
      </w:r>
      <w:r w:rsidRPr="00415FCA">
        <w:t>любой</w:t>
      </w:r>
      <w:r w:rsidR="00415FCA">
        <w:t xml:space="preserve"> </w:t>
      </w:r>
      <w:r w:rsidRPr="00415FCA">
        <w:t>семьи</w:t>
      </w:r>
      <w:r w:rsidR="00415FCA">
        <w:t xml:space="preserve"> </w:t>
      </w:r>
      <w:r w:rsidRPr="00415FCA">
        <w:t>можно</w:t>
      </w:r>
      <w:r w:rsidR="00415FCA">
        <w:t xml:space="preserve"> </w:t>
      </w:r>
      <w:r w:rsidRPr="00415FCA">
        <w:t>разделить</w:t>
      </w:r>
      <w:r w:rsidR="00415FCA">
        <w:t xml:space="preserve"> </w:t>
      </w:r>
      <w:r w:rsidRPr="00415FCA">
        <w:t>на</w:t>
      </w:r>
      <w:r w:rsidR="00415FCA">
        <w:t xml:space="preserve"> </w:t>
      </w:r>
      <w:r w:rsidRPr="00415FCA">
        <w:t>5</w:t>
      </w:r>
      <w:r w:rsidRPr="00415FCA">
        <w:rPr>
          <w:spacing w:val="-2"/>
        </w:rPr>
        <w:t>составляющих.</w:t>
      </w:r>
    </w:p>
    <w:p w:rsidR="00BA4323" w:rsidRPr="00415FCA" w:rsidRDefault="00BA4323" w:rsidP="00415FCA">
      <w:pPr>
        <w:pStyle w:val="a5"/>
        <w:numPr>
          <w:ilvl w:val="0"/>
          <w:numId w:val="1"/>
        </w:numPr>
        <w:tabs>
          <w:tab w:val="left" w:pos="1348"/>
        </w:tabs>
        <w:spacing w:before="161"/>
        <w:ind w:hanging="280"/>
        <w:jc w:val="both"/>
        <w:rPr>
          <w:sz w:val="28"/>
        </w:rPr>
      </w:pPr>
      <w:r w:rsidRPr="00415FCA">
        <w:rPr>
          <w:sz w:val="28"/>
        </w:rPr>
        <w:t>Зарплата</w:t>
      </w:r>
      <w:r w:rsidR="00415FCA">
        <w:rPr>
          <w:sz w:val="28"/>
        </w:rPr>
        <w:t xml:space="preserve"> </w:t>
      </w:r>
      <w:r w:rsidRPr="00415FCA">
        <w:rPr>
          <w:sz w:val="28"/>
        </w:rPr>
        <w:t>членов</w:t>
      </w:r>
      <w:r w:rsidR="00415FCA">
        <w:rPr>
          <w:sz w:val="28"/>
        </w:rPr>
        <w:t xml:space="preserve"> </w:t>
      </w:r>
      <w:r w:rsidRPr="00415FCA">
        <w:rPr>
          <w:sz w:val="28"/>
        </w:rPr>
        <w:t>семьи,</w:t>
      </w:r>
      <w:r w:rsidR="00415FCA">
        <w:rPr>
          <w:sz w:val="28"/>
        </w:rPr>
        <w:t xml:space="preserve"> </w:t>
      </w:r>
      <w:r w:rsidRPr="00415FCA">
        <w:rPr>
          <w:sz w:val="28"/>
        </w:rPr>
        <w:t>которые</w:t>
      </w:r>
      <w:r w:rsidR="00415FCA">
        <w:rPr>
          <w:sz w:val="28"/>
        </w:rPr>
        <w:t xml:space="preserve"> </w:t>
      </w:r>
      <w:r w:rsidRPr="00415FCA">
        <w:rPr>
          <w:sz w:val="28"/>
        </w:rPr>
        <w:t>являются</w:t>
      </w:r>
      <w:r w:rsidR="00415FCA">
        <w:rPr>
          <w:sz w:val="28"/>
        </w:rPr>
        <w:t xml:space="preserve"> </w:t>
      </w:r>
      <w:r w:rsidRPr="00415FCA">
        <w:rPr>
          <w:sz w:val="28"/>
        </w:rPr>
        <w:t>наёмными</w:t>
      </w:r>
      <w:r w:rsidR="00415FCA">
        <w:rPr>
          <w:sz w:val="28"/>
        </w:rPr>
        <w:t xml:space="preserve"> </w:t>
      </w:r>
      <w:r w:rsidRPr="00415FCA">
        <w:rPr>
          <w:spacing w:val="-2"/>
          <w:sz w:val="28"/>
        </w:rPr>
        <w:t>работниками.</w:t>
      </w:r>
    </w:p>
    <w:p w:rsidR="00BA4323" w:rsidRPr="00415FCA" w:rsidRDefault="00BA4323" w:rsidP="00415FCA">
      <w:pPr>
        <w:pStyle w:val="a5"/>
        <w:numPr>
          <w:ilvl w:val="0"/>
          <w:numId w:val="1"/>
        </w:numPr>
        <w:tabs>
          <w:tab w:val="left" w:pos="1392"/>
        </w:tabs>
        <w:spacing w:before="160" w:line="362" w:lineRule="auto"/>
        <w:ind w:left="359" w:right="1111" w:firstLine="708"/>
        <w:jc w:val="both"/>
        <w:rPr>
          <w:sz w:val="28"/>
        </w:rPr>
      </w:pPr>
      <w:r w:rsidRPr="00415FCA">
        <w:rPr>
          <w:sz w:val="28"/>
        </w:rPr>
        <w:t>Социальные выплаты от государства, например, пенсии бабушек и дедушек, пособия на рождение детей, социальная помощь инвалидам.</w:t>
      </w:r>
    </w:p>
    <w:p w:rsidR="00BA4323" w:rsidRPr="00415FCA" w:rsidRDefault="00BA4323" w:rsidP="00415FCA">
      <w:pPr>
        <w:pStyle w:val="a5"/>
        <w:numPr>
          <w:ilvl w:val="0"/>
          <w:numId w:val="1"/>
        </w:numPr>
        <w:tabs>
          <w:tab w:val="left" w:pos="1347"/>
        </w:tabs>
        <w:spacing w:line="360" w:lineRule="auto"/>
        <w:ind w:left="359" w:right="1110" w:firstLine="708"/>
        <w:jc w:val="both"/>
        <w:rPr>
          <w:sz w:val="28"/>
        </w:rPr>
      </w:pPr>
      <w:r w:rsidRPr="00415FCA">
        <w:rPr>
          <w:sz w:val="28"/>
        </w:rPr>
        <w:t>Доходы</w:t>
      </w:r>
      <w:r w:rsidR="00415FCA">
        <w:rPr>
          <w:sz w:val="28"/>
        </w:rPr>
        <w:t xml:space="preserve"> </w:t>
      </w:r>
      <w:r w:rsidRPr="00415FCA">
        <w:rPr>
          <w:sz w:val="28"/>
        </w:rPr>
        <w:t>от</w:t>
      </w:r>
      <w:r w:rsidR="00415FCA">
        <w:rPr>
          <w:sz w:val="28"/>
        </w:rPr>
        <w:t xml:space="preserve"> </w:t>
      </w:r>
      <w:r w:rsidRPr="00415FCA">
        <w:rPr>
          <w:sz w:val="28"/>
        </w:rPr>
        <w:t>предпринимательской</w:t>
      </w:r>
      <w:r w:rsidR="00415FCA">
        <w:rPr>
          <w:sz w:val="28"/>
        </w:rPr>
        <w:t xml:space="preserve"> </w:t>
      </w:r>
      <w:r w:rsidRPr="00415FCA">
        <w:rPr>
          <w:sz w:val="28"/>
        </w:rPr>
        <w:t>деятельности,</w:t>
      </w:r>
      <w:r w:rsidR="00415FCA">
        <w:rPr>
          <w:sz w:val="28"/>
        </w:rPr>
        <w:t xml:space="preserve"> </w:t>
      </w:r>
      <w:r w:rsidRPr="00415FCA">
        <w:rPr>
          <w:sz w:val="28"/>
        </w:rPr>
        <w:t>если</w:t>
      </w:r>
      <w:r w:rsidR="00415FCA">
        <w:rPr>
          <w:sz w:val="28"/>
        </w:rPr>
        <w:t xml:space="preserve"> </w:t>
      </w:r>
      <w:proofErr w:type="spellStart"/>
      <w:proofErr w:type="gramStart"/>
      <w:r w:rsidRPr="00415FCA">
        <w:rPr>
          <w:sz w:val="28"/>
        </w:rPr>
        <w:t>кто</w:t>
      </w:r>
      <w:proofErr w:type="gramEnd"/>
      <w:r w:rsidRPr="00415FCA">
        <w:rPr>
          <w:sz w:val="28"/>
        </w:rPr>
        <w:t>­то</w:t>
      </w:r>
      <w:proofErr w:type="spellEnd"/>
      <w:r w:rsidR="00415FCA">
        <w:rPr>
          <w:sz w:val="28"/>
        </w:rPr>
        <w:t xml:space="preserve"> </w:t>
      </w:r>
      <w:r w:rsidRPr="00415FCA">
        <w:rPr>
          <w:sz w:val="28"/>
        </w:rPr>
        <w:t>из</w:t>
      </w:r>
      <w:r w:rsidR="00415FCA">
        <w:rPr>
          <w:sz w:val="28"/>
        </w:rPr>
        <w:t xml:space="preserve"> </w:t>
      </w:r>
      <w:r w:rsidRPr="00415FCA">
        <w:rPr>
          <w:sz w:val="28"/>
        </w:rPr>
        <w:t>членов семьи занимается бизнесом или владеет долей в частной компании.</w:t>
      </w:r>
    </w:p>
    <w:p w:rsidR="00BA4323" w:rsidRPr="00415FCA" w:rsidRDefault="00BA4323" w:rsidP="00415FCA">
      <w:pPr>
        <w:pStyle w:val="a5"/>
        <w:numPr>
          <w:ilvl w:val="0"/>
          <w:numId w:val="1"/>
        </w:numPr>
        <w:tabs>
          <w:tab w:val="left" w:pos="1348"/>
        </w:tabs>
        <w:spacing w:line="321" w:lineRule="exact"/>
        <w:ind w:hanging="280"/>
        <w:jc w:val="both"/>
        <w:rPr>
          <w:sz w:val="28"/>
        </w:rPr>
      </w:pPr>
      <w:r w:rsidRPr="00415FCA">
        <w:rPr>
          <w:sz w:val="28"/>
        </w:rPr>
        <w:t>Доходы</w:t>
      </w:r>
      <w:r w:rsidR="00415FCA">
        <w:rPr>
          <w:sz w:val="28"/>
        </w:rPr>
        <w:t xml:space="preserve"> </w:t>
      </w:r>
      <w:r w:rsidRPr="00415FCA">
        <w:rPr>
          <w:sz w:val="28"/>
        </w:rPr>
        <w:t>от</w:t>
      </w:r>
      <w:r w:rsidR="00415FCA">
        <w:rPr>
          <w:sz w:val="28"/>
        </w:rPr>
        <w:t xml:space="preserve"> </w:t>
      </w:r>
      <w:r w:rsidRPr="00415FCA">
        <w:rPr>
          <w:sz w:val="28"/>
        </w:rPr>
        <w:t>продажи</w:t>
      </w:r>
      <w:r w:rsidR="00415FCA">
        <w:rPr>
          <w:sz w:val="28"/>
        </w:rPr>
        <w:t xml:space="preserve"> </w:t>
      </w:r>
      <w:r w:rsidRPr="00415FCA">
        <w:rPr>
          <w:sz w:val="28"/>
        </w:rPr>
        <w:t>собственности</w:t>
      </w:r>
      <w:r w:rsidR="00415FCA">
        <w:rPr>
          <w:sz w:val="28"/>
        </w:rPr>
        <w:t xml:space="preserve"> </w:t>
      </w:r>
      <w:r w:rsidRPr="00415FCA">
        <w:rPr>
          <w:sz w:val="28"/>
        </w:rPr>
        <w:t>или</w:t>
      </w:r>
      <w:r w:rsidR="00415FCA">
        <w:rPr>
          <w:sz w:val="28"/>
        </w:rPr>
        <w:t xml:space="preserve"> </w:t>
      </w:r>
      <w:r w:rsidRPr="00415FCA">
        <w:rPr>
          <w:sz w:val="28"/>
        </w:rPr>
        <w:t>сдачи</w:t>
      </w:r>
      <w:r w:rsidR="00415FCA">
        <w:rPr>
          <w:sz w:val="28"/>
        </w:rPr>
        <w:t xml:space="preserve"> </w:t>
      </w:r>
      <w:r w:rsidRPr="00415FCA">
        <w:rPr>
          <w:sz w:val="28"/>
        </w:rPr>
        <w:t>её</w:t>
      </w:r>
      <w:r w:rsidR="00415FCA">
        <w:rPr>
          <w:sz w:val="28"/>
        </w:rPr>
        <w:t xml:space="preserve"> </w:t>
      </w:r>
      <w:r w:rsidRPr="00415FCA">
        <w:rPr>
          <w:sz w:val="28"/>
        </w:rPr>
        <w:t>в</w:t>
      </w:r>
      <w:r w:rsidR="00415FCA">
        <w:rPr>
          <w:sz w:val="28"/>
        </w:rPr>
        <w:t xml:space="preserve"> </w:t>
      </w:r>
      <w:r w:rsidRPr="00415FCA">
        <w:rPr>
          <w:spacing w:val="-2"/>
          <w:sz w:val="28"/>
        </w:rPr>
        <w:t>аренду.</w:t>
      </w:r>
    </w:p>
    <w:p w:rsidR="00BA4323" w:rsidRPr="00415FCA" w:rsidRDefault="00BA4323" w:rsidP="00415FCA">
      <w:pPr>
        <w:pStyle w:val="a5"/>
        <w:numPr>
          <w:ilvl w:val="0"/>
          <w:numId w:val="1"/>
        </w:numPr>
        <w:tabs>
          <w:tab w:val="left" w:pos="1349"/>
        </w:tabs>
        <w:spacing w:before="155" w:line="360" w:lineRule="auto"/>
        <w:ind w:left="359" w:right="1110" w:firstLine="708"/>
        <w:jc w:val="both"/>
        <w:rPr>
          <w:sz w:val="28"/>
        </w:rPr>
      </w:pPr>
      <w:r w:rsidRPr="00415FCA">
        <w:rPr>
          <w:sz w:val="28"/>
        </w:rPr>
        <w:t>Прочие</w:t>
      </w:r>
      <w:r w:rsidR="00415FCA">
        <w:rPr>
          <w:sz w:val="28"/>
        </w:rPr>
        <w:t xml:space="preserve"> </w:t>
      </w:r>
      <w:r w:rsidRPr="00415FCA">
        <w:rPr>
          <w:sz w:val="28"/>
        </w:rPr>
        <w:t>доходы.</w:t>
      </w:r>
      <w:r w:rsidR="00415FCA">
        <w:rPr>
          <w:sz w:val="28"/>
        </w:rPr>
        <w:t xml:space="preserve"> </w:t>
      </w:r>
      <w:r w:rsidRPr="00415FCA">
        <w:rPr>
          <w:sz w:val="28"/>
        </w:rPr>
        <w:t>К ним, в</w:t>
      </w:r>
      <w:r w:rsidR="00415FCA">
        <w:rPr>
          <w:sz w:val="28"/>
        </w:rPr>
        <w:t xml:space="preserve"> </w:t>
      </w:r>
      <w:r w:rsidRPr="00415FCA">
        <w:rPr>
          <w:sz w:val="28"/>
        </w:rPr>
        <w:t>частности,</w:t>
      </w:r>
      <w:r w:rsidR="00415FCA">
        <w:rPr>
          <w:sz w:val="28"/>
        </w:rPr>
        <w:t xml:space="preserve"> </w:t>
      </w:r>
      <w:r w:rsidRPr="00415FCA">
        <w:rPr>
          <w:sz w:val="28"/>
        </w:rPr>
        <w:t>относятся</w:t>
      </w:r>
      <w:r w:rsidR="00415FCA">
        <w:rPr>
          <w:sz w:val="28"/>
        </w:rPr>
        <w:t xml:space="preserve"> </w:t>
      </w:r>
      <w:r w:rsidRPr="00415FCA">
        <w:rPr>
          <w:sz w:val="28"/>
        </w:rPr>
        <w:t>доходы</w:t>
      </w:r>
      <w:r w:rsidR="00415FCA">
        <w:rPr>
          <w:sz w:val="28"/>
        </w:rPr>
        <w:t xml:space="preserve"> </w:t>
      </w:r>
      <w:r w:rsidRPr="00415FCA">
        <w:rPr>
          <w:sz w:val="28"/>
        </w:rPr>
        <w:t>от</w:t>
      </w:r>
      <w:r w:rsidR="00415FCA">
        <w:rPr>
          <w:sz w:val="28"/>
        </w:rPr>
        <w:t xml:space="preserve"> инвестиций </w:t>
      </w:r>
      <w:r w:rsidRPr="00415FCA">
        <w:rPr>
          <w:sz w:val="28"/>
        </w:rPr>
        <w:t>семейных</w:t>
      </w:r>
      <w:r w:rsidR="00415FCA">
        <w:rPr>
          <w:sz w:val="28"/>
        </w:rPr>
        <w:t xml:space="preserve"> </w:t>
      </w:r>
      <w:r w:rsidRPr="00415FCA">
        <w:rPr>
          <w:sz w:val="28"/>
        </w:rPr>
        <w:t>сбережений</w:t>
      </w:r>
      <w:r w:rsidR="00415FCA">
        <w:rPr>
          <w:sz w:val="28"/>
        </w:rPr>
        <w:t xml:space="preserve"> </w:t>
      </w:r>
      <w:r w:rsidRPr="00415FCA">
        <w:rPr>
          <w:sz w:val="28"/>
        </w:rPr>
        <w:t>в</w:t>
      </w:r>
      <w:r w:rsidR="00415FCA">
        <w:rPr>
          <w:sz w:val="28"/>
        </w:rPr>
        <w:t xml:space="preserve"> </w:t>
      </w:r>
      <w:r w:rsidRPr="00415FCA">
        <w:rPr>
          <w:sz w:val="28"/>
        </w:rPr>
        <w:t>ценные</w:t>
      </w:r>
      <w:r w:rsidR="00415FCA">
        <w:rPr>
          <w:sz w:val="28"/>
        </w:rPr>
        <w:t xml:space="preserve"> бумаги </w:t>
      </w:r>
      <w:r w:rsidRPr="00415FCA">
        <w:rPr>
          <w:sz w:val="28"/>
        </w:rPr>
        <w:t>другие</w:t>
      </w:r>
      <w:r w:rsidR="00415FCA">
        <w:rPr>
          <w:sz w:val="28"/>
        </w:rPr>
        <w:t xml:space="preserve"> </w:t>
      </w:r>
      <w:r w:rsidRPr="00415FCA">
        <w:rPr>
          <w:sz w:val="28"/>
        </w:rPr>
        <w:t>активы.</w:t>
      </w:r>
      <w:r w:rsidR="00415FCA">
        <w:rPr>
          <w:sz w:val="28"/>
        </w:rPr>
        <w:t xml:space="preserve"> </w:t>
      </w:r>
      <w:r w:rsidRPr="00415FCA">
        <w:rPr>
          <w:sz w:val="28"/>
        </w:rPr>
        <w:t>Это</w:t>
      </w:r>
      <w:r w:rsidR="00415FCA">
        <w:rPr>
          <w:sz w:val="28"/>
        </w:rPr>
        <w:t xml:space="preserve"> </w:t>
      </w:r>
      <w:r w:rsidRPr="00415FCA">
        <w:rPr>
          <w:sz w:val="28"/>
        </w:rPr>
        <w:t>могут</w:t>
      </w:r>
      <w:r w:rsidR="00415FCA">
        <w:rPr>
          <w:sz w:val="28"/>
        </w:rPr>
        <w:t xml:space="preserve"> </w:t>
      </w:r>
      <w:r w:rsidRPr="00415FCA">
        <w:rPr>
          <w:sz w:val="28"/>
        </w:rPr>
        <w:t>быть</w:t>
      </w:r>
      <w:r w:rsidR="00415FCA">
        <w:rPr>
          <w:sz w:val="28"/>
        </w:rPr>
        <w:t xml:space="preserve"> </w:t>
      </w:r>
      <w:r w:rsidRPr="00415FCA">
        <w:rPr>
          <w:sz w:val="28"/>
        </w:rPr>
        <w:t>также доходы в натуральной форме (не</w:t>
      </w:r>
      <w:r w:rsidR="00415FCA">
        <w:rPr>
          <w:sz w:val="28"/>
        </w:rPr>
        <w:t xml:space="preserve"> </w:t>
      </w:r>
      <w:r w:rsidRPr="00415FCA">
        <w:rPr>
          <w:sz w:val="28"/>
        </w:rPr>
        <w:t xml:space="preserve">денежные) от ведения приусадебного </w:t>
      </w:r>
      <w:r w:rsidRPr="00415FCA">
        <w:rPr>
          <w:spacing w:val="-2"/>
          <w:sz w:val="28"/>
        </w:rPr>
        <w:t>хозяйства.</w:t>
      </w:r>
    </w:p>
    <w:p w:rsidR="00BA4323" w:rsidRPr="00415FCA" w:rsidRDefault="00BA4323" w:rsidP="00415FCA">
      <w:pPr>
        <w:pStyle w:val="a3"/>
        <w:spacing w:before="1" w:line="362" w:lineRule="auto"/>
        <w:ind w:right="1111" w:firstLine="708"/>
      </w:pPr>
      <w:r w:rsidRPr="00415FCA">
        <w:t xml:space="preserve">Для целей формирования бюджета также важно, каким </w:t>
      </w:r>
      <w:r w:rsidRPr="00415FCA">
        <w:rPr>
          <w:b/>
        </w:rPr>
        <w:t xml:space="preserve">совокупным капиталом </w:t>
      </w:r>
      <w:r w:rsidRPr="00415FCA">
        <w:t>располагает человек или семья и его распределение.</w:t>
      </w:r>
    </w:p>
    <w:p w:rsidR="00BA4323" w:rsidRPr="00415FCA" w:rsidRDefault="00BA4323" w:rsidP="00415FCA">
      <w:pPr>
        <w:pStyle w:val="a3"/>
        <w:spacing w:before="239" w:line="360" w:lineRule="auto"/>
        <w:ind w:right="1114" w:firstLine="708"/>
      </w:pPr>
      <w:r w:rsidRPr="00415FCA">
        <w:t>В целом совокупный капитал человека или семьи может быть поделен на</w:t>
      </w:r>
      <w:r w:rsidR="00CC3793">
        <w:t xml:space="preserve"> </w:t>
      </w:r>
      <w:r w:rsidRPr="00415FCA">
        <w:t>три</w:t>
      </w:r>
      <w:r w:rsidR="00CC3793">
        <w:t xml:space="preserve"> </w:t>
      </w:r>
      <w:r w:rsidRPr="00415FCA">
        <w:t>части</w:t>
      </w:r>
      <w:r w:rsidR="00CC3793">
        <w:t xml:space="preserve"> </w:t>
      </w:r>
      <w:r w:rsidRPr="00415FCA">
        <w:t>в</w:t>
      </w:r>
      <w:r w:rsidR="00CC3793">
        <w:t xml:space="preserve"> </w:t>
      </w:r>
      <w:r w:rsidRPr="00415FCA">
        <w:t>зависимости</w:t>
      </w:r>
      <w:r w:rsidR="00CC3793">
        <w:t xml:space="preserve"> </w:t>
      </w:r>
      <w:r w:rsidRPr="00415FCA">
        <w:t>от</w:t>
      </w:r>
      <w:r w:rsidR="00CC3793">
        <w:t xml:space="preserve"> </w:t>
      </w:r>
      <w:r w:rsidRPr="00415FCA">
        <w:t>целей,</w:t>
      </w:r>
      <w:r w:rsidR="00CC3793">
        <w:t xml:space="preserve"> </w:t>
      </w:r>
      <w:r w:rsidRPr="00415FCA">
        <w:t>на</w:t>
      </w:r>
      <w:r w:rsidR="00CC3793">
        <w:t xml:space="preserve"> </w:t>
      </w:r>
      <w:r w:rsidRPr="00415FCA">
        <w:t>которые</w:t>
      </w:r>
      <w:r w:rsidR="00CC3793">
        <w:t xml:space="preserve"> </w:t>
      </w:r>
      <w:r w:rsidRPr="00415FCA">
        <w:t>его</w:t>
      </w:r>
      <w:r w:rsidR="00CC3793">
        <w:t xml:space="preserve"> </w:t>
      </w:r>
      <w:r w:rsidRPr="00415FCA">
        <w:t>предполагается</w:t>
      </w:r>
      <w:r w:rsidR="00CC3793">
        <w:t xml:space="preserve"> </w:t>
      </w:r>
      <w:r w:rsidRPr="00415FCA">
        <w:t xml:space="preserve">потратить. </w:t>
      </w:r>
      <w:r w:rsidRPr="00415FCA">
        <w:rPr>
          <w:b/>
        </w:rPr>
        <w:t>Текущий</w:t>
      </w:r>
      <w:r w:rsidR="00415FCA">
        <w:rPr>
          <w:b/>
        </w:rPr>
        <w:t xml:space="preserve"> </w:t>
      </w:r>
      <w:r w:rsidRPr="00415FCA">
        <w:rPr>
          <w:b/>
        </w:rPr>
        <w:t xml:space="preserve">капитал </w:t>
      </w:r>
      <w:r w:rsidRPr="00415FCA">
        <w:t>– Он</w:t>
      </w:r>
      <w:r w:rsidR="00415FCA">
        <w:t xml:space="preserve"> </w:t>
      </w:r>
      <w:r w:rsidRPr="00415FCA">
        <w:t>необходим</w:t>
      </w:r>
      <w:r w:rsidR="00415FCA">
        <w:t xml:space="preserve"> </w:t>
      </w:r>
      <w:r w:rsidRPr="00415FCA">
        <w:t>для</w:t>
      </w:r>
      <w:r w:rsidR="00415FCA">
        <w:t xml:space="preserve"> </w:t>
      </w:r>
      <w:r w:rsidRPr="00415FCA">
        <w:t>того чтобы</w:t>
      </w:r>
      <w:r w:rsidR="00415FCA">
        <w:t xml:space="preserve"> </w:t>
      </w:r>
      <w:r w:rsidRPr="00415FCA">
        <w:t>покрывать</w:t>
      </w:r>
      <w:r w:rsidR="00CC3793">
        <w:t xml:space="preserve"> </w:t>
      </w:r>
      <w:r w:rsidRPr="00415FCA">
        <w:t>текущее потребление и потребности человека (семьи).</w:t>
      </w:r>
    </w:p>
    <w:p w:rsidR="00BA4323" w:rsidRPr="00415FCA" w:rsidRDefault="00BA4323" w:rsidP="00415FCA">
      <w:pPr>
        <w:pStyle w:val="a3"/>
        <w:spacing w:line="360" w:lineRule="auto"/>
        <w:ind w:right="1113" w:firstLine="708"/>
      </w:pPr>
      <w:r w:rsidRPr="00415FCA">
        <w:rPr>
          <w:b/>
        </w:rPr>
        <w:t xml:space="preserve">Резервный капитал </w:t>
      </w:r>
      <w:r w:rsidRPr="00415FCA">
        <w:t>– является своеобразной «страховкой» на случай непредвиденных ситуаций. Во второй половине жизни следует увеличивать сумму такой страховки. Должен обладать следующими характеристиками:</w:t>
      </w:r>
    </w:p>
    <w:p w:rsidR="00BA4323" w:rsidRPr="00415FCA" w:rsidRDefault="00BA4323" w:rsidP="00415FCA">
      <w:pPr>
        <w:spacing w:before="163" w:line="360" w:lineRule="auto"/>
        <w:ind w:left="359" w:right="1111" w:firstLine="708"/>
        <w:jc w:val="both"/>
        <w:rPr>
          <w:rFonts w:ascii="Times New Roman" w:hAnsi="Times New Roman" w:cs="Times New Roman"/>
          <w:sz w:val="28"/>
        </w:rPr>
      </w:pPr>
      <w:r w:rsidRPr="00415FCA">
        <w:rPr>
          <w:rFonts w:ascii="Times New Roman" w:hAnsi="Times New Roman" w:cs="Times New Roman"/>
          <w:b/>
          <w:sz w:val="28"/>
        </w:rPr>
        <w:t>Инвестиционный</w:t>
      </w:r>
      <w:r w:rsidR="00415FCA">
        <w:rPr>
          <w:rFonts w:ascii="Times New Roman" w:hAnsi="Times New Roman" w:cs="Times New Roman"/>
          <w:b/>
          <w:sz w:val="28"/>
        </w:rPr>
        <w:t xml:space="preserve"> </w:t>
      </w:r>
      <w:r w:rsidRPr="00415FCA">
        <w:rPr>
          <w:rFonts w:ascii="Times New Roman" w:hAnsi="Times New Roman" w:cs="Times New Roman"/>
          <w:b/>
          <w:sz w:val="28"/>
        </w:rPr>
        <w:t>капитал</w:t>
      </w:r>
      <w:r w:rsidRPr="00415FCA">
        <w:rPr>
          <w:rFonts w:ascii="Times New Roman" w:hAnsi="Times New Roman" w:cs="Times New Roman"/>
          <w:sz w:val="28"/>
        </w:rPr>
        <w:t>–тотсамыйкапитал</w:t>
      </w:r>
      <w:proofErr w:type="gramStart"/>
      <w:r w:rsidRPr="00415FCA">
        <w:rPr>
          <w:rFonts w:ascii="Times New Roman" w:hAnsi="Times New Roman" w:cs="Times New Roman"/>
          <w:sz w:val="28"/>
        </w:rPr>
        <w:t>,к</w:t>
      </w:r>
      <w:proofErr w:type="gramEnd"/>
      <w:r w:rsidRPr="00415FCA">
        <w:rPr>
          <w:rFonts w:ascii="Times New Roman" w:hAnsi="Times New Roman" w:cs="Times New Roman"/>
          <w:sz w:val="28"/>
        </w:rPr>
        <w:t>оторыйобеспечит достойный жизненный уровень в старости.</w:t>
      </w:r>
    </w:p>
    <w:p w:rsidR="00BA4323" w:rsidRPr="00415FCA" w:rsidRDefault="00BA4323" w:rsidP="00415FCA">
      <w:pPr>
        <w:pStyle w:val="a3"/>
        <w:ind w:left="0"/>
        <w:rPr>
          <w:sz w:val="20"/>
        </w:rPr>
      </w:pPr>
    </w:p>
    <w:p w:rsidR="00BA4323" w:rsidRPr="00415FCA" w:rsidRDefault="00BA4323" w:rsidP="00415FCA">
      <w:pPr>
        <w:pStyle w:val="a3"/>
        <w:ind w:left="0"/>
        <w:rPr>
          <w:sz w:val="20"/>
        </w:rPr>
      </w:pPr>
    </w:p>
    <w:p w:rsidR="00BA4323" w:rsidRPr="00415FCA" w:rsidRDefault="00BA4323" w:rsidP="00415FCA">
      <w:pPr>
        <w:pStyle w:val="a3"/>
        <w:ind w:left="0"/>
        <w:rPr>
          <w:sz w:val="20"/>
        </w:rPr>
      </w:pPr>
    </w:p>
    <w:p w:rsidR="00BA4323" w:rsidRPr="00415FCA" w:rsidRDefault="00BA4323" w:rsidP="00415FCA">
      <w:pPr>
        <w:pStyle w:val="a3"/>
        <w:ind w:left="0"/>
        <w:rPr>
          <w:sz w:val="20"/>
        </w:rPr>
      </w:pPr>
    </w:p>
    <w:p w:rsidR="00BA4323" w:rsidRPr="00415FCA" w:rsidRDefault="00BA4323" w:rsidP="00415FCA">
      <w:pPr>
        <w:pStyle w:val="a3"/>
        <w:spacing w:line="360" w:lineRule="auto"/>
        <w:ind w:right="1110" w:firstLine="708"/>
      </w:pPr>
    </w:p>
    <w:p w:rsidR="00BA4323" w:rsidRPr="00415FCA" w:rsidRDefault="00BA4323" w:rsidP="00415FCA">
      <w:pPr>
        <w:pStyle w:val="Heading3"/>
        <w:spacing w:line="321" w:lineRule="exact"/>
      </w:pPr>
    </w:p>
    <w:p w:rsidR="00D50D17" w:rsidRPr="00415FCA" w:rsidRDefault="00D50D17" w:rsidP="00415FCA">
      <w:pPr>
        <w:jc w:val="both"/>
        <w:rPr>
          <w:rFonts w:ascii="Times New Roman" w:hAnsi="Times New Roman" w:cs="Times New Roman"/>
        </w:rPr>
      </w:pPr>
    </w:p>
    <w:sectPr w:rsidR="00D50D17" w:rsidRPr="00415FCA" w:rsidSect="00415FC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C2971"/>
    <w:multiLevelType w:val="hybridMultilevel"/>
    <w:tmpl w:val="1388A54C"/>
    <w:lvl w:ilvl="0" w:tplc="E864D59E">
      <w:start w:val="1"/>
      <w:numFmt w:val="decimal"/>
      <w:lvlText w:val="%1."/>
      <w:lvlJc w:val="left"/>
      <w:pPr>
        <w:ind w:left="1348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342CFA2">
      <w:numFmt w:val="bullet"/>
      <w:lvlText w:val="•"/>
      <w:lvlJc w:val="left"/>
      <w:pPr>
        <w:ind w:left="2290" w:hanging="281"/>
      </w:pPr>
      <w:rPr>
        <w:rFonts w:hint="default"/>
        <w:lang w:val="ru-RU" w:eastAsia="en-US" w:bidi="ar-SA"/>
      </w:rPr>
    </w:lvl>
    <w:lvl w:ilvl="2" w:tplc="29B6AD3C">
      <w:numFmt w:val="bullet"/>
      <w:lvlText w:val="•"/>
      <w:lvlJc w:val="left"/>
      <w:pPr>
        <w:ind w:left="3241" w:hanging="281"/>
      </w:pPr>
      <w:rPr>
        <w:rFonts w:hint="default"/>
        <w:lang w:val="ru-RU" w:eastAsia="en-US" w:bidi="ar-SA"/>
      </w:rPr>
    </w:lvl>
    <w:lvl w:ilvl="3" w:tplc="513CE542">
      <w:numFmt w:val="bullet"/>
      <w:lvlText w:val="•"/>
      <w:lvlJc w:val="left"/>
      <w:pPr>
        <w:ind w:left="4191" w:hanging="281"/>
      </w:pPr>
      <w:rPr>
        <w:rFonts w:hint="default"/>
        <w:lang w:val="ru-RU" w:eastAsia="en-US" w:bidi="ar-SA"/>
      </w:rPr>
    </w:lvl>
    <w:lvl w:ilvl="4" w:tplc="A4C00D66">
      <w:numFmt w:val="bullet"/>
      <w:lvlText w:val="•"/>
      <w:lvlJc w:val="left"/>
      <w:pPr>
        <w:ind w:left="5142" w:hanging="281"/>
      </w:pPr>
      <w:rPr>
        <w:rFonts w:hint="default"/>
        <w:lang w:val="ru-RU" w:eastAsia="en-US" w:bidi="ar-SA"/>
      </w:rPr>
    </w:lvl>
    <w:lvl w:ilvl="5" w:tplc="8042F9AA">
      <w:numFmt w:val="bullet"/>
      <w:lvlText w:val="•"/>
      <w:lvlJc w:val="left"/>
      <w:pPr>
        <w:ind w:left="6092" w:hanging="281"/>
      </w:pPr>
      <w:rPr>
        <w:rFonts w:hint="default"/>
        <w:lang w:val="ru-RU" w:eastAsia="en-US" w:bidi="ar-SA"/>
      </w:rPr>
    </w:lvl>
    <w:lvl w:ilvl="6" w:tplc="B4D4D7AA">
      <w:numFmt w:val="bullet"/>
      <w:lvlText w:val="•"/>
      <w:lvlJc w:val="left"/>
      <w:pPr>
        <w:ind w:left="7043" w:hanging="281"/>
      </w:pPr>
      <w:rPr>
        <w:rFonts w:hint="default"/>
        <w:lang w:val="ru-RU" w:eastAsia="en-US" w:bidi="ar-SA"/>
      </w:rPr>
    </w:lvl>
    <w:lvl w:ilvl="7" w:tplc="483CB6C8">
      <w:numFmt w:val="bullet"/>
      <w:lvlText w:val="•"/>
      <w:lvlJc w:val="left"/>
      <w:pPr>
        <w:ind w:left="7993" w:hanging="281"/>
      </w:pPr>
      <w:rPr>
        <w:rFonts w:hint="default"/>
        <w:lang w:val="ru-RU" w:eastAsia="en-US" w:bidi="ar-SA"/>
      </w:rPr>
    </w:lvl>
    <w:lvl w:ilvl="8" w:tplc="936AF432">
      <w:numFmt w:val="bullet"/>
      <w:lvlText w:val="•"/>
      <w:lvlJc w:val="left"/>
      <w:pPr>
        <w:ind w:left="8944" w:hanging="281"/>
      </w:pPr>
      <w:rPr>
        <w:rFonts w:hint="default"/>
        <w:lang w:val="ru-RU" w:eastAsia="en-US" w:bidi="ar-SA"/>
      </w:rPr>
    </w:lvl>
  </w:abstractNum>
  <w:abstractNum w:abstractNumId="1">
    <w:nsid w:val="40F94189"/>
    <w:multiLevelType w:val="hybridMultilevel"/>
    <w:tmpl w:val="E416C686"/>
    <w:lvl w:ilvl="0" w:tplc="B284E76C">
      <w:numFmt w:val="bullet"/>
      <w:lvlText w:val="–"/>
      <w:lvlJc w:val="left"/>
      <w:pPr>
        <w:ind w:left="1212" w:hanging="145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color w:val="0E2B8F"/>
        <w:spacing w:val="0"/>
        <w:w w:val="109"/>
        <w:sz w:val="18"/>
        <w:szCs w:val="18"/>
        <w:lang w:val="ru-RU" w:eastAsia="en-US" w:bidi="ar-SA"/>
      </w:rPr>
    </w:lvl>
    <w:lvl w:ilvl="1" w:tplc="9B6294B6">
      <w:numFmt w:val="bullet"/>
      <w:lvlText w:val="•"/>
      <w:lvlJc w:val="left"/>
      <w:pPr>
        <w:ind w:left="2182" w:hanging="145"/>
      </w:pPr>
      <w:rPr>
        <w:rFonts w:hint="default"/>
        <w:lang w:val="ru-RU" w:eastAsia="en-US" w:bidi="ar-SA"/>
      </w:rPr>
    </w:lvl>
    <w:lvl w:ilvl="2" w:tplc="B6883788">
      <w:numFmt w:val="bullet"/>
      <w:lvlText w:val="•"/>
      <w:lvlJc w:val="left"/>
      <w:pPr>
        <w:ind w:left="3145" w:hanging="145"/>
      </w:pPr>
      <w:rPr>
        <w:rFonts w:hint="default"/>
        <w:lang w:val="ru-RU" w:eastAsia="en-US" w:bidi="ar-SA"/>
      </w:rPr>
    </w:lvl>
    <w:lvl w:ilvl="3" w:tplc="AC920902">
      <w:numFmt w:val="bullet"/>
      <w:lvlText w:val="•"/>
      <w:lvlJc w:val="left"/>
      <w:pPr>
        <w:ind w:left="4107" w:hanging="145"/>
      </w:pPr>
      <w:rPr>
        <w:rFonts w:hint="default"/>
        <w:lang w:val="ru-RU" w:eastAsia="en-US" w:bidi="ar-SA"/>
      </w:rPr>
    </w:lvl>
    <w:lvl w:ilvl="4" w:tplc="0E182CFE">
      <w:numFmt w:val="bullet"/>
      <w:lvlText w:val="•"/>
      <w:lvlJc w:val="left"/>
      <w:pPr>
        <w:ind w:left="5070" w:hanging="145"/>
      </w:pPr>
      <w:rPr>
        <w:rFonts w:hint="default"/>
        <w:lang w:val="ru-RU" w:eastAsia="en-US" w:bidi="ar-SA"/>
      </w:rPr>
    </w:lvl>
    <w:lvl w:ilvl="5" w:tplc="900A488E">
      <w:numFmt w:val="bullet"/>
      <w:lvlText w:val="•"/>
      <w:lvlJc w:val="left"/>
      <w:pPr>
        <w:ind w:left="6032" w:hanging="145"/>
      </w:pPr>
      <w:rPr>
        <w:rFonts w:hint="default"/>
        <w:lang w:val="ru-RU" w:eastAsia="en-US" w:bidi="ar-SA"/>
      </w:rPr>
    </w:lvl>
    <w:lvl w:ilvl="6" w:tplc="C1B49CA0">
      <w:numFmt w:val="bullet"/>
      <w:lvlText w:val="•"/>
      <w:lvlJc w:val="left"/>
      <w:pPr>
        <w:ind w:left="6995" w:hanging="145"/>
      </w:pPr>
      <w:rPr>
        <w:rFonts w:hint="default"/>
        <w:lang w:val="ru-RU" w:eastAsia="en-US" w:bidi="ar-SA"/>
      </w:rPr>
    </w:lvl>
    <w:lvl w:ilvl="7" w:tplc="50869174">
      <w:numFmt w:val="bullet"/>
      <w:lvlText w:val="•"/>
      <w:lvlJc w:val="left"/>
      <w:pPr>
        <w:ind w:left="7957" w:hanging="145"/>
      </w:pPr>
      <w:rPr>
        <w:rFonts w:hint="default"/>
        <w:lang w:val="ru-RU" w:eastAsia="en-US" w:bidi="ar-SA"/>
      </w:rPr>
    </w:lvl>
    <w:lvl w:ilvl="8" w:tplc="98FC8EC2">
      <w:numFmt w:val="bullet"/>
      <w:lvlText w:val="•"/>
      <w:lvlJc w:val="left"/>
      <w:pPr>
        <w:ind w:left="8920" w:hanging="145"/>
      </w:pPr>
      <w:rPr>
        <w:rFonts w:hint="default"/>
        <w:lang w:val="ru-RU" w:eastAsia="en-US" w:bidi="ar-SA"/>
      </w:rPr>
    </w:lvl>
  </w:abstractNum>
  <w:abstractNum w:abstractNumId="2">
    <w:nsid w:val="6DDB3A75"/>
    <w:multiLevelType w:val="hybridMultilevel"/>
    <w:tmpl w:val="A3CC4036"/>
    <w:lvl w:ilvl="0" w:tplc="A6EC4C74">
      <w:numFmt w:val="bullet"/>
      <w:lvlText w:val="–"/>
      <w:lvlJc w:val="left"/>
      <w:pPr>
        <w:ind w:left="1492" w:hanging="425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10"/>
        <w:sz w:val="28"/>
        <w:szCs w:val="28"/>
        <w:lang w:val="ru-RU" w:eastAsia="en-US" w:bidi="ar-SA"/>
      </w:rPr>
    </w:lvl>
    <w:lvl w:ilvl="1" w:tplc="798EADCC">
      <w:numFmt w:val="bullet"/>
      <w:lvlText w:val="•"/>
      <w:lvlJc w:val="left"/>
      <w:pPr>
        <w:ind w:left="2434" w:hanging="425"/>
      </w:pPr>
      <w:rPr>
        <w:rFonts w:hint="default"/>
        <w:lang w:val="ru-RU" w:eastAsia="en-US" w:bidi="ar-SA"/>
      </w:rPr>
    </w:lvl>
    <w:lvl w:ilvl="2" w:tplc="DAF22392">
      <w:numFmt w:val="bullet"/>
      <w:lvlText w:val="•"/>
      <w:lvlJc w:val="left"/>
      <w:pPr>
        <w:ind w:left="3369" w:hanging="425"/>
      </w:pPr>
      <w:rPr>
        <w:rFonts w:hint="default"/>
        <w:lang w:val="ru-RU" w:eastAsia="en-US" w:bidi="ar-SA"/>
      </w:rPr>
    </w:lvl>
    <w:lvl w:ilvl="3" w:tplc="2012C14A">
      <w:numFmt w:val="bullet"/>
      <w:lvlText w:val="•"/>
      <w:lvlJc w:val="left"/>
      <w:pPr>
        <w:ind w:left="4303" w:hanging="425"/>
      </w:pPr>
      <w:rPr>
        <w:rFonts w:hint="default"/>
        <w:lang w:val="ru-RU" w:eastAsia="en-US" w:bidi="ar-SA"/>
      </w:rPr>
    </w:lvl>
    <w:lvl w:ilvl="4" w:tplc="A9501488">
      <w:numFmt w:val="bullet"/>
      <w:lvlText w:val="•"/>
      <w:lvlJc w:val="left"/>
      <w:pPr>
        <w:ind w:left="5238" w:hanging="425"/>
      </w:pPr>
      <w:rPr>
        <w:rFonts w:hint="default"/>
        <w:lang w:val="ru-RU" w:eastAsia="en-US" w:bidi="ar-SA"/>
      </w:rPr>
    </w:lvl>
    <w:lvl w:ilvl="5" w:tplc="0D26DA90">
      <w:numFmt w:val="bullet"/>
      <w:lvlText w:val="•"/>
      <w:lvlJc w:val="left"/>
      <w:pPr>
        <w:ind w:left="6172" w:hanging="425"/>
      </w:pPr>
      <w:rPr>
        <w:rFonts w:hint="default"/>
        <w:lang w:val="ru-RU" w:eastAsia="en-US" w:bidi="ar-SA"/>
      </w:rPr>
    </w:lvl>
    <w:lvl w:ilvl="6" w:tplc="89B091D6">
      <w:numFmt w:val="bullet"/>
      <w:lvlText w:val="•"/>
      <w:lvlJc w:val="left"/>
      <w:pPr>
        <w:ind w:left="7107" w:hanging="425"/>
      </w:pPr>
      <w:rPr>
        <w:rFonts w:hint="default"/>
        <w:lang w:val="ru-RU" w:eastAsia="en-US" w:bidi="ar-SA"/>
      </w:rPr>
    </w:lvl>
    <w:lvl w:ilvl="7" w:tplc="64A0BB3C">
      <w:numFmt w:val="bullet"/>
      <w:lvlText w:val="•"/>
      <w:lvlJc w:val="left"/>
      <w:pPr>
        <w:ind w:left="8041" w:hanging="425"/>
      </w:pPr>
      <w:rPr>
        <w:rFonts w:hint="default"/>
        <w:lang w:val="ru-RU" w:eastAsia="en-US" w:bidi="ar-SA"/>
      </w:rPr>
    </w:lvl>
    <w:lvl w:ilvl="8" w:tplc="7FAC82C2">
      <w:numFmt w:val="bullet"/>
      <w:lvlText w:val="•"/>
      <w:lvlJc w:val="left"/>
      <w:pPr>
        <w:ind w:left="8976" w:hanging="425"/>
      </w:pPr>
      <w:rPr>
        <w:rFonts w:hint="default"/>
        <w:lang w:val="ru-RU" w:eastAsia="en-US" w:bidi="ar-SA"/>
      </w:rPr>
    </w:lvl>
  </w:abstractNum>
  <w:abstractNum w:abstractNumId="3">
    <w:nsid w:val="73A14818"/>
    <w:multiLevelType w:val="hybridMultilevel"/>
    <w:tmpl w:val="F59AC26E"/>
    <w:lvl w:ilvl="0" w:tplc="75085652">
      <w:start w:val="1"/>
      <w:numFmt w:val="decimal"/>
      <w:lvlText w:val="%1"/>
      <w:lvlJc w:val="left"/>
      <w:pPr>
        <w:ind w:left="359" w:hanging="843"/>
        <w:jc w:val="left"/>
      </w:pPr>
      <w:rPr>
        <w:rFonts w:hint="default"/>
        <w:lang w:val="ru-RU" w:eastAsia="en-US" w:bidi="ar-SA"/>
      </w:rPr>
    </w:lvl>
    <w:lvl w:ilvl="1" w:tplc="01682A6A">
      <w:numFmt w:val="none"/>
      <w:lvlText w:val=""/>
      <w:lvlJc w:val="left"/>
      <w:pPr>
        <w:tabs>
          <w:tab w:val="num" w:pos="360"/>
        </w:tabs>
      </w:pPr>
    </w:lvl>
    <w:lvl w:ilvl="2" w:tplc="9634C05C">
      <w:numFmt w:val="none"/>
      <w:lvlText w:val=""/>
      <w:lvlJc w:val="left"/>
      <w:pPr>
        <w:tabs>
          <w:tab w:val="num" w:pos="360"/>
        </w:tabs>
      </w:pPr>
    </w:lvl>
    <w:lvl w:ilvl="3" w:tplc="22DE1AC2">
      <w:numFmt w:val="none"/>
      <w:lvlText w:val=""/>
      <w:lvlJc w:val="left"/>
      <w:pPr>
        <w:tabs>
          <w:tab w:val="num" w:pos="360"/>
        </w:tabs>
      </w:pPr>
    </w:lvl>
    <w:lvl w:ilvl="4" w:tplc="ECF04FC6">
      <w:start w:val="1"/>
      <w:numFmt w:val="decimal"/>
      <w:lvlText w:val="%5."/>
      <w:lvlJc w:val="left"/>
      <w:pPr>
        <w:ind w:left="1348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5" w:tplc="C82A7E3A">
      <w:numFmt w:val="bullet"/>
      <w:lvlText w:val="•"/>
      <w:lvlJc w:val="left"/>
      <w:pPr>
        <w:ind w:left="5564" w:hanging="281"/>
      </w:pPr>
      <w:rPr>
        <w:rFonts w:hint="default"/>
        <w:lang w:val="ru-RU" w:eastAsia="en-US" w:bidi="ar-SA"/>
      </w:rPr>
    </w:lvl>
    <w:lvl w:ilvl="6" w:tplc="EBA47CB6">
      <w:numFmt w:val="bullet"/>
      <w:lvlText w:val="•"/>
      <w:lvlJc w:val="left"/>
      <w:pPr>
        <w:ind w:left="6620" w:hanging="281"/>
      </w:pPr>
      <w:rPr>
        <w:rFonts w:hint="default"/>
        <w:lang w:val="ru-RU" w:eastAsia="en-US" w:bidi="ar-SA"/>
      </w:rPr>
    </w:lvl>
    <w:lvl w:ilvl="7" w:tplc="E182B538">
      <w:numFmt w:val="bullet"/>
      <w:lvlText w:val="•"/>
      <w:lvlJc w:val="left"/>
      <w:pPr>
        <w:ind w:left="7677" w:hanging="281"/>
      </w:pPr>
      <w:rPr>
        <w:rFonts w:hint="default"/>
        <w:lang w:val="ru-RU" w:eastAsia="en-US" w:bidi="ar-SA"/>
      </w:rPr>
    </w:lvl>
    <w:lvl w:ilvl="8" w:tplc="D78839F2">
      <w:numFmt w:val="bullet"/>
      <w:lvlText w:val="•"/>
      <w:lvlJc w:val="left"/>
      <w:pPr>
        <w:ind w:left="8733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>
    <w:useFELayout/>
  </w:compat>
  <w:rsids>
    <w:rsidRoot w:val="00BA4323"/>
    <w:rsid w:val="001318C3"/>
    <w:rsid w:val="00415FCA"/>
    <w:rsid w:val="00561764"/>
    <w:rsid w:val="006A1D89"/>
    <w:rsid w:val="008371B9"/>
    <w:rsid w:val="00BA4323"/>
    <w:rsid w:val="00BF4C54"/>
    <w:rsid w:val="00CC3793"/>
    <w:rsid w:val="00D50D17"/>
    <w:rsid w:val="00F8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A4323"/>
    <w:pPr>
      <w:widowControl w:val="0"/>
      <w:autoSpaceDE w:val="0"/>
      <w:autoSpaceDN w:val="0"/>
      <w:spacing w:after="0" w:line="240" w:lineRule="auto"/>
      <w:ind w:left="35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A4323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3">
    <w:name w:val="Heading 3"/>
    <w:basedOn w:val="a"/>
    <w:uiPriority w:val="1"/>
    <w:qFormat/>
    <w:rsid w:val="00BA4323"/>
    <w:pPr>
      <w:widowControl w:val="0"/>
      <w:autoSpaceDE w:val="0"/>
      <w:autoSpaceDN w:val="0"/>
      <w:spacing w:after="0" w:line="240" w:lineRule="auto"/>
      <w:ind w:left="1068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A432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BA4323"/>
    <w:pPr>
      <w:widowControl w:val="0"/>
      <w:autoSpaceDE w:val="0"/>
      <w:autoSpaceDN w:val="0"/>
      <w:spacing w:after="0" w:line="240" w:lineRule="auto"/>
      <w:ind w:left="926" w:hanging="567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BA43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Ходова</dc:creator>
  <cp:keywords/>
  <dc:description/>
  <cp:lastModifiedBy>диспетчер 2</cp:lastModifiedBy>
  <cp:revision>6</cp:revision>
  <cp:lastPrinted>2024-02-05T07:25:00Z</cp:lastPrinted>
  <dcterms:created xsi:type="dcterms:W3CDTF">2024-02-04T16:08:00Z</dcterms:created>
  <dcterms:modified xsi:type="dcterms:W3CDTF">2024-05-02T07:41:00Z</dcterms:modified>
</cp:coreProperties>
</file>