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AA" w:rsidRPr="00FD6601" w:rsidRDefault="001E2BF9" w:rsidP="00FD6601">
      <w:pPr>
        <w:pStyle w:val="a7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FD6601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Новые требования к организации сюжетно-ролевой игре</w:t>
      </w:r>
      <w:r w:rsidR="00FD6601" w:rsidRPr="00FD6601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.</w:t>
      </w:r>
    </w:p>
    <w:p w:rsidR="00FD6601" w:rsidRPr="00FD6601" w:rsidRDefault="00FD6601" w:rsidP="00FD6601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D6601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Подготовила:</w:t>
      </w:r>
      <w:r w:rsidRPr="00FD660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воспитатель высшей категории Залипяцкая Ольга Васильевна.</w:t>
      </w:r>
    </w:p>
    <w:p w:rsidR="0084167A" w:rsidRPr="00FD6601" w:rsidRDefault="001E2BF9" w:rsidP="00FD6601">
      <w:pPr>
        <w:pStyle w:val="a7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D660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Л. С. Выгодский говорил: «Детство-это игра, игра-это детство»</w:t>
      </w:r>
      <w:r w:rsidR="00EF1673" w:rsidRPr="00FD660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4167A" w:rsidRPr="00FD6601" w:rsidRDefault="009F7DF8" w:rsidP="00FD6601">
      <w:pPr>
        <w:pStyle w:val="a7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D660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связи с принятием ФГОС игра становится содержанием и формой организации жизни детей в ДОУ</w:t>
      </w:r>
      <w:r w:rsidR="003C11AA" w:rsidRPr="00FD660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2407F9" w:rsidRPr="00FD660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Одной из основных задач является создание благоприятных условий для развития способностей и творчества для дошкольников.</w:t>
      </w:r>
    </w:p>
    <w:p w:rsidR="0084167A" w:rsidRPr="00FD6601" w:rsidRDefault="00EF1673" w:rsidP="00FD6601">
      <w:pPr>
        <w:pStyle w:val="a7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D660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Очень важна на этапе дошкольного детства сюжетно-ролевая игра.</w:t>
      </w:r>
      <w:r w:rsidR="0006173C" w:rsidRPr="00FD660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словам А. С. </w:t>
      </w:r>
      <w:proofErr w:type="gramStart"/>
      <w:r w:rsidR="0006173C" w:rsidRPr="00FD660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Макаренко</w:t>
      </w:r>
      <w:proofErr w:type="gramEnd"/>
      <w:r w:rsidR="0006173C" w:rsidRPr="00FD660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«Каков ребенок в игре, таков он будет в работе, когда вырастет».</w:t>
      </w:r>
    </w:p>
    <w:p w:rsidR="005B64AA" w:rsidRPr="00FD6601" w:rsidRDefault="005B64AA" w:rsidP="00FD6601">
      <w:pPr>
        <w:pStyle w:val="a7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D66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FD660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организации сюжетно – ролевой игры необходимо</w:t>
      </w:r>
      <w:r w:rsidRPr="00FD66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64AA" w:rsidRPr="00FD6601" w:rsidRDefault="005B64AA" w:rsidP="00FD66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601">
        <w:rPr>
          <w:rFonts w:ascii="Times New Roman" w:hAnsi="Times New Roman" w:cs="Times New Roman"/>
          <w:sz w:val="28"/>
          <w:szCs w:val="28"/>
          <w:lang w:eastAsia="ru-RU"/>
        </w:rPr>
        <w:t>1. Выполнение санитарно – гигиенических требований </w:t>
      </w:r>
      <w:r w:rsidR="0084167A" w:rsidRPr="00FD66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(влажная уборка, </w:t>
      </w:r>
      <w:r w:rsidRPr="00FD66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проветривание, мытье игрушек)</w:t>
      </w:r>
    </w:p>
    <w:p w:rsidR="005B64AA" w:rsidRPr="00FD6601" w:rsidRDefault="005B64AA" w:rsidP="00FD66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601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FD6601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Организация</w:t>
      </w:r>
      <w:r w:rsidRPr="00FD6601">
        <w:rPr>
          <w:rFonts w:ascii="Times New Roman" w:hAnsi="Times New Roman" w:cs="Times New Roman"/>
          <w:sz w:val="28"/>
          <w:szCs w:val="28"/>
          <w:lang w:eastAsia="ru-RU"/>
        </w:rPr>
        <w:t> игрового пространства (</w:t>
      </w:r>
      <w:r w:rsidRPr="00FD6601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организация</w:t>
      </w:r>
      <w:r w:rsidRPr="00FD6601">
        <w:rPr>
          <w:rFonts w:ascii="Times New Roman" w:hAnsi="Times New Roman" w:cs="Times New Roman"/>
          <w:sz w:val="28"/>
          <w:szCs w:val="28"/>
          <w:lang w:eastAsia="ru-RU"/>
        </w:rPr>
        <w:t> предметно-игровой</w:t>
      </w:r>
      <w:r w:rsidRPr="00FD6601">
        <w:rPr>
          <w:rFonts w:ascii="Times New Roman" w:hAnsi="Times New Roman" w:cs="Times New Roman"/>
          <w:sz w:val="32"/>
          <w:szCs w:val="32"/>
          <w:lang w:eastAsia="ru-RU"/>
        </w:rPr>
        <w:t xml:space="preserve"> среды</w:t>
      </w:r>
      <w:r w:rsidRPr="0084167A">
        <w:rPr>
          <w:sz w:val="28"/>
          <w:szCs w:val="28"/>
          <w:lang w:eastAsia="ru-RU"/>
        </w:rPr>
        <w:t xml:space="preserve"> </w:t>
      </w:r>
      <w:r w:rsidRPr="00FD6601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возрастных и индивидуальных особенностей детей; атрибуты </w:t>
      </w:r>
      <w:proofErr w:type="gramStart"/>
      <w:r w:rsidRPr="00FD660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660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D6601">
        <w:rPr>
          <w:rFonts w:ascii="Times New Roman" w:hAnsi="Times New Roman" w:cs="Times New Roman"/>
          <w:bCs/>
          <w:sz w:val="28"/>
          <w:szCs w:val="28"/>
          <w:lang w:eastAsia="ru-RU"/>
        </w:rPr>
        <w:t>сюжетно- ролевой игры</w:t>
      </w:r>
      <w:r w:rsidRPr="00FD6601">
        <w:rPr>
          <w:rFonts w:ascii="Times New Roman" w:hAnsi="Times New Roman" w:cs="Times New Roman"/>
          <w:sz w:val="28"/>
          <w:szCs w:val="28"/>
          <w:lang w:eastAsia="ru-RU"/>
        </w:rPr>
        <w:t>; создание безопасных </w:t>
      </w:r>
      <w:r w:rsidRPr="00FD6601">
        <w:rPr>
          <w:rFonts w:ascii="Times New Roman" w:hAnsi="Times New Roman" w:cs="Times New Roman"/>
          <w:bCs/>
          <w:sz w:val="28"/>
          <w:szCs w:val="28"/>
          <w:lang w:eastAsia="ru-RU"/>
        </w:rPr>
        <w:t>условий игры</w:t>
      </w:r>
      <w:r w:rsidRPr="00FD660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84167A">
        <w:rPr>
          <w:rFonts w:ascii="Times New Roman" w:hAnsi="Times New Roman" w:cs="Times New Roman"/>
          <w:sz w:val="28"/>
          <w:szCs w:val="28"/>
          <w:lang w:eastAsia="ru-RU"/>
        </w:rPr>
        <w:t>. Наличие игрушек.</w:t>
      </w:r>
    </w:p>
    <w:p w:rsidR="005B64AA" w:rsidRPr="0084167A" w:rsidRDefault="005B64AA" w:rsidP="008416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bCs/>
          <w:sz w:val="28"/>
          <w:szCs w:val="28"/>
          <w:lang w:eastAsia="ru-RU"/>
        </w:rPr>
        <w:t>Сюжетно – образная игрушка</w:t>
      </w:r>
      <w:r w:rsidRPr="0084167A">
        <w:rPr>
          <w:rFonts w:ascii="Times New Roman" w:hAnsi="Times New Roman" w:cs="Times New Roman"/>
          <w:sz w:val="28"/>
          <w:szCs w:val="28"/>
          <w:lang w:eastAsia="ru-RU"/>
        </w:rPr>
        <w:t>. Это игрушка, отражающая в себе образ одушевленного существа </w:t>
      </w:r>
      <w:r w:rsidRPr="008416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(мишки, зайцы, котики)</w:t>
      </w:r>
      <w:r w:rsidRPr="008416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16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167A">
        <w:rPr>
          <w:rFonts w:ascii="Times New Roman" w:hAnsi="Times New Roman" w:cs="Times New Roman"/>
          <w:sz w:val="28"/>
          <w:szCs w:val="28"/>
          <w:lang w:eastAsia="ru-RU"/>
        </w:rPr>
        <w:t>Важный аспект таких игр – постановка определенного </w:t>
      </w:r>
      <w:r w:rsidRPr="0084167A">
        <w:rPr>
          <w:rFonts w:ascii="Times New Roman" w:hAnsi="Times New Roman" w:cs="Times New Roman"/>
          <w:bCs/>
          <w:sz w:val="28"/>
          <w:szCs w:val="28"/>
          <w:lang w:eastAsia="ru-RU"/>
        </w:rPr>
        <w:t>сюжета</w:t>
      </w:r>
      <w:r w:rsidRPr="008416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416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(сказка, жизненная ситуация)</w:t>
      </w:r>
      <w:r w:rsidRPr="008416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4AA" w:rsidRPr="0084167A" w:rsidRDefault="005B64AA" w:rsidP="008416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Техническая игрушка. Она отражает средства передвижения, технику, используемые в труде, средство связи и информации.</w:t>
      </w:r>
    </w:p>
    <w:p w:rsidR="005B64AA" w:rsidRPr="0084167A" w:rsidRDefault="005B64AA" w:rsidP="008416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Игрушка- забава. Это</w:t>
      </w:r>
      <w:r w:rsidR="0084167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4167A">
        <w:rPr>
          <w:rFonts w:ascii="Times New Roman" w:hAnsi="Times New Roman" w:cs="Times New Roman"/>
          <w:sz w:val="28"/>
          <w:szCs w:val="28"/>
          <w:lang w:eastAsia="ru-RU"/>
        </w:rPr>
        <w:t>смешные человечки, фигурки зверей. В основе их лежит движение, сюрприз, неожиданность.</w:t>
      </w:r>
    </w:p>
    <w:p w:rsidR="005B64AA" w:rsidRPr="0084167A" w:rsidRDefault="005B64AA" w:rsidP="008416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Маскарадно - елочная игрушка. Она лишь напоминает тот или иной персонаж, например – хвост, клюв, ушки.</w:t>
      </w:r>
    </w:p>
    <w:p w:rsidR="005B64AA" w:rsidRPr="0084167A" w:rsidRDefault="005B64AA" w:rsidP="008416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Спортивно-моторная игрушка. </w:t>
      </w:r>
      <w:proofErr w:type="gramStart"/>
      <w:r w:rsidRPr="0084167A">
        <w:rPr>
          <w:rFonts w:ascii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84167A">
        <w:rPr>
          <w:rFonts w:ascii="Times New Roman" w:hAnsi="Times New Roman" w:cs="Times New Roman"/>
          <w:sz w:val="28"/>
          <w:szCs w:val="28"/>
          <w:lang w:eastAsia="ru-RU"/>
        </w:rPr>
        <w:t xml:space="preserve"> для осуществления задач физического воспитания.</w:t>
      </w:r>
    </w:p>
    <w:p w:rsidR="005B64AA" w:rsidRPr="0084167A" w:rsidRDefault="005B64AA" w:rsidP="008416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Музыкальная игрушка. Удовлетворяет интерес к звукам.</w:t>
      </w:r>
    </w:p>
    <w:p w:rsidR="005B64AA" w:rsidRPr="0084167A" w:rsidRDefault="005B64AA" w:rsidP="008416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Театральная игрушка. Служит для эстетического воспитания, развивает речь, мышление, воображение.</w:t>
      </w:r>
    </w:p>
    <w:p w:rsidR="005B64AA" w:rsidRPr="0084167A" w:rsidRDefault="005B64AA" w:rsidP="008416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Дидактическая игрушка. </w:t>
      </w:r>
      <w:proofErr w:type="gramStart"/>
      <w:r w:rsidRPr="0084167A">
        <w:rPr>
          <w:rFonts w:ascii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84167A">
        <w:rPr>
          <w:rFonts w:ascii="Times New Roman" w:hAnsi="Times New Roman" w:cs="Times New Roman"/>
          <w:sz w:val="28"/>
          <w:szCs w:val="28"/>
          <w:lang w:eastAsia="ru-RU"/>
        </w:rPr>
        <w:t xml:space="preserve"> для сенсорного и умственного развития детей </w:t>
      </w:r>
      <w:r w:rsidRPr="008416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(пирамиды, матрешки, парные картинки)</w:t>
      </w:r>
      <w:r w:rsidRPr="008416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4AA" w:rsidRPr="0084167A" w:rsidRDefault="005B64AA" w:rsidP="008416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Строительный материал. Для развития конструктивных способностей.</w:t>
      </w:r>
    </w:p>
    <w:p w:rsidR="005B64AA" w:rsidRPr="0084167A" w:rsidRDefault="005B64AA" w:rsidP="008416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Игрушка - самоделка. При изготовлении игрушки ребенок мыслит, преодолевает затруднения, радуется успеху.</w:t>
      </w:r>
    </w:p>
    <w:p w:rsidR="005B64AA" w:rsidRPr="0084167A" w:rsidRDefault="005B64AA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соответствии с </w:t>
      </w:r>
      <w:r w:rsidRPr="008416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сюжетообразующими</w:t>
      </w: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функциями выделяются три типа игрового</w:t>
      </w:r>
      <w:r w:rsidR="0084167A"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B64AA" w:rsidRPr="0084167A" w:rsidRDefault="005B64AA" w:rsidP="0084167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«Предметы оперирования»</w:t>
      </w:r>
      <w:r w:rsidRPr="0084167A">
        <w:rPr>
          <w:rFonts w:ascii="Times New Roman" w:hAnsi="Times New Roman" w:cs="Times New Roman"/>
          <w:sz w:val="28"/>
          <w:szCs w:val="28"/>
          <w:lang w:eastAsia="ru-RU"/>
        </w:rPr>
        <w:t>- это игрушки, имитирующие реальные предметы – орудия, инструменты, средства человеческой деятельности.</w:t>
      </w:r>
    </w:p>
    <w:p w:rsidR="005B64AA" w:rsidRPr="0084167A" w:rsidRDefault="005B64AA" w:rsidP="008416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чашки, утюг, руль, молоток.</w:t>
      </w:r>
    </w:p>
    <w:p w:rsidR="005B64AA" w:rsidRPr="0084167A" w:rsidRDefault="005B64AA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«Игрушки персонажи»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куклы, фигурки людей и животных; сюда же относятся ролевые атрибуты.</w:t>
      </w:r>
    </w:p>
    <w:p w:rsidR="005B64AA" w:rsidRPr="0084167A" w:rsidRDefault="005B64AA" w:rsidP="008416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белая шапочка врача, каска пожарника.</w:t>
      </w:r>
    </w:p>
    <w:p w:rsidR="005B64AA" w:rsidRPr="0084167A" w:rsidRDefault="005B64AA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416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«Маркеры </w:t>
      </w:r>
      <w:r w:rsidRPr="00841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(знаки)</w:t>
      </w:r>
      <w:r w:rsidRPr="008416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игрового пространства»</w:t>
      </w:r>
      <w:r w:rsidR="0084167A"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игрушки (игровой материал, указывающий на место действия, обстановку, в которой оно происходит.</w:t>
      </w:r>
      <w:proofErr w:type="gramEnd"/>
    </w:p>
    <w:p w:rsidR="005B64AA" w:rsidRPr="0084167A" w:rsidRDefault="005B64AA" w:rsidP="008416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Например, игрушечная кухонная плита, дом – теремок, переносная стенка автобуса.</w:t>
      </w:r>
    </w:p>
    <w:p w:rsidR="005B64AA" w:rsidRPr="0084167A" w:rsidRDefault="005B64AA" w:rsidP="008416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Требования к игрушкам.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-должна побуждать детей к творчеству, формировать дружеские взаимоотношения;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-отражать здоровый юмор;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84167A">
        <w:rPr>
          <w:rFonts w:ascii="Times New Roman" w:hAnsi="Times New Roman" w:cs="Times New Roman"/>
          <w:sz w:val="28"/>
          <w:szCs w:val="28"/>
          <w:lang w:eastAsia="ru-RU"/>
        </w:rPr>
        <w:t>окрашена</w:t>
      </w:r>
      <w:proofErr w:type="gramEnd"/>
      <w:r w:rsidRPr="0084167A">
        <w:rPr>
          <w:rFonts w:ascii="Times New Roman" w:hAnsi="Times New Roman" w:cs="Times New Roman"/>
          <w:sz w:val="28"/>
          <w:szCs w:val="28"/>
          <w:lang w:eastAsia="ru-RU"/>
        </w:rPr>
        <w:t xml:space="preserve"> стойкими безопасными красками;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-легко подвергаться обработке.</w:t>
      </w:r>
    </w:p>
    <w:p w:rsidR="005B64AA" w:rsidRPr="0084167A" w:rsidRDefault="005B64AA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Организация центров сюжетной игры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педагогические задачи соответственно возрасту.</w:t>
      </w:r>
    </w:p>
    <w:p w:rsidR="00533AE6" w:rsidRPr="0084167A" w:rsidRDefault="005B64AA" w:rsidP="0084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Предметно-игровая среда в </w:t>
      </w:r>
      <w:proofErr w:type="gramStart"/>
      <w:r w:rsidRPr="008416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современных</w:t>
      </w:r>
      <w:proofErr w:type="gramEnd"/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ДОУ должна отвечать определенным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требования</w:t>
      </w:r>
      <w:r w:rsidR="00533AE6"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561A7D" w:rsidRDefault="00533AE6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B64AA"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свобода движения ребенком темы, </w:t>
      </w:r>
    </w:p>
    <w:p w:rsidR="00533AE6" w:rsidRPr="0084167A" w:rsidRDefault="00561A7D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533AE6" w:rsidRPr="008416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="005B64AA"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сюжета игры</w:t>
      </w:r>
      <w:r w:rsidR="005B64AA"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игрушек, места и времени </w:t>
      </w:r>
      <w:r w:rsidR="005B64AA"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="00533AE6"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97954" w:rsidRPr="0084167A" w:rsidRDefault="00533AE6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-возраст детей.</w:t>
      </w:r>
    </w:p>
    <w:p w:rsidR="005B64AA" w:rsidRPr="0084167A" w:rsidRDefault="00797954" w:rsidP="0084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5B64AA"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состав предметно – </w:t>
      </w:r>
      <w:r w:rsidR="005B64AA"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игровой среды входят</w:t>
      </w:r>
      <w:r w:rsidR="005B64AA"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-крупное организующее игровое поле;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-игровое оборудование;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-игрушки;</w:t>
      </w:r>
    </w:p>
    <w:p w:rsidR="005B64AA" w:rsidRPr="0084167A" w:rsidRDefault="0084167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-атрибуты</w:t>
      </w:r>
      <w:r w:rsidR="005B64AA" w:rsidRPr="008416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-игровые материалы.</w:t>
      </w:r>
    </w:p>
    <w:p w:rsidR="005B64AA" w:rsidRPr="0084167A" w:rsidRDefault="005B64AA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 – игровая среда обязательно должна изменяться в зависимости от содержания знаний, полученных детьми, от игровых интересов детей и уровня развития их </w:t>
      </w:r>
      <w:r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64AA" w:rsidRPr="0084167A" w:rsidRDefault="005B64AA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иметь возможность приспосабливать, передвигать мебель, т. е. самостоятельно </w:t>
      </w:r>
      <w:r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организовывать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игровое пространство.</w:t>
      </w:r>
    </w:p>
    <w:p w:rsidR="00797954" w:rsidRPr="0084167A" w:rsidRDefault="005B64AA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Педагог, принимая участие в </w:t>
      </w:r>
      <w:r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 сюжетно – ролевой игры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должен передавать постепенно опыт построения </w:t>
      </w:r>
      <w:r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сюжетной игры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заботится о создании предметно – игровой обстановки в группе, которая является стимулом развития </w:t>
      </w:r>
      <w:r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сюжетно – ролевой игры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673" w:rsidRPr="0084167A" w:rsidRDefault="005B64AA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Педагогическая ценность макета в </w:t>
      </w:r>
      <w:r w:rsidRPr="008416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организации</w:t>
      </w: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предметно – игровой среды ДОУ</w:t>
      </w:r>
    </w:p>
    <w:p w:rsidR="005B64AA" w:rsidRPr="0084167A" w:rsidRDefault="00EF1673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Макет- это </w:t>
      </w:r>
      <w:r w:rsidR="005B64AA"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уменьшенный образец пространства и объектов воображаемого мира </w:t>
      </w:r>
      <w:r w:rsidR="005B64AA" w:rsidRPr="00841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(реалистичного или фантастического)</w:t>
      </w:r>
      <w:r w:rsidR="005B64AA"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64AA" w:rsidRPr="0084167A" w:rsidRDefault="005B64AA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должны ориентироваться на </w:t>
      </w:r>
      <w:r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организацию сюжетно – ролевых игр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 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которых каждый ребенок сможет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-удовлетворять свои интересы;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-реализовать свои возможности;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-создавать игровой </w:t>
      </w:r>
      <w:r w:rsidRPr="0084167A">
        <w:rPr>
          <w:rFonts w:ascii="Times New Roman" w:hAnsi="Times New Roman" w:cs="Times New Roman"/>
          <w:bCs/>
          <w:sz w:val="28"/>
          <w:szCs w:val="28"/>
          <w:lang w:eastAsia="ru-RU"/>
        </w:rPr>
        <w:t>сюжет и реализовать его</w:t>
      </w:r>
      <w:r w:rsidRPr="008416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-проявлять индивидуальные особенности игрового творчества.</w:t>
      </w:r>
    </w:p>
    <w:p w:rsidR="00CB4778" w:rsidRPr="0084167A" w:rsidRDefault="005B64AA" w:rsidP="0084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такие </w:t>
      </w:r>
      <w:r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условия помогают макеты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являются более высокой степенью </w:t>
      </w:r>
      <w:r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сюжетно – ролевых игр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востребованы старшими дошкольниками и способствуют развитию ребенка.</w:t>
      </w:r>
    </w:p>
    <w:p w:rsidR="00EF1673" w:rsidRPr="0084167A" w:rsidRDefault="005B64AA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детских садах нужен </w:t>
      </w:r>
      <w:r w:rsidRPr="00841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«универсальный»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макет.</w:t>
      </w:r>
    </w:p>
    <w:p w:rsidR="005B64AA" w:rsidRPr="0084167A" w:rsidRDefault="005B64AA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«Универсальные»</w:t>
      </w: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макеты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16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условно делятся на два типа</w:t>
      </w:r>
      <w:proofErr w:type="gramStart"/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5B64AA" w:rsidRPr="0084167A" w:rsidRDefault="005B64AA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Макеты – 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модели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представляет собой небольшую плоскость с закрепленными на ней сооружениями </w:t>
      </w:r>
      <w:r w:rsidRPr="00841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(дома, светофор, мелкий транспорт, деревья, цветы)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7954" w:rsidRPr="0084167A" w:rsidRDefault="005B64AA" w:rsidP="0084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Макеты – 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карты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представляют собой плоскости с обозначенными на них местами для расположения объектов и несколькими ключевыми объектами - маркерами 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пространства. Так, на макете – карте </w:t>
      </w:r>
      <w:r w:rsidRPr="00841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«Улицы города»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цветом выделяются дороги, площадки для зданий.</w:t>
      </w:r>
    </w:p>
    <w:p w:rsidR="0084167A" w:rsidRDefault="005B64AA" w:rsidP="0084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Ландшафтный макет – карта- это плоскость с обозначенной цветом природной территорией (лес-зеленый цвет, река – голубой цвет, земля</w:t>
      </w:r>
      <w:r w:rsid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коричневый цвет, дополняется несколькими на ней маркерами- деревьями, цветами.</w:t>
      </w:r>
      <w:proofErr w:type="gramEnd"/>
    </w:p>
    <w:p w:rsidR="0084167A" w:rsidRDefault="005B64AA" w:rsidP="0084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играх с макетами дети обозначают конкретную цель, самостоятельно дополняют их по своему желанию, применяя продуктивную деятельность.</w:t>
      </w:r>
    </w:p>
    <w:p w:rsidR="005B64AA" w:rsidRPr="0084167A" w:rsidRDefault="005B64AA" w:rsidP="0084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Существуют приемы, </w:t>
      </w: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способствующие повышению интереса детей к играм с макетами</w:t>
      </w:r>
      <w:r w:rsidRPr="00841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-художественная литература;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-художественные тексты;</w:t>
      </w:r>
    </w:p>
    <w:p w:rsidR="005B64AA" w:rsidRPr="0084167A" w:rsidRDefault="005B64AA" w:rsidP="0084167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67A">
        <w:rPr>
          <w:rFonts w:ascii="Times New Roman" w:hAnsi="Times New Roman" w:cs="Times New Roman"/>
          <w:sz w:val="28"/>
          <w:szCs w:val="28"/>
          <w:lang w:eastAsia="ru-RU"/>
        </w:rPr>
        <w:t>-мультфильмы.</w:t>
      </w:r>
    </w:p>
    <w:p w:rsidR="005B64AA" w:rsidRPr="0084167A" w:rsidRDefault="005B64AA" w:rsidP="0084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Макетирование способствует развитию речи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 изготовлении макета дети описывают, сравнивают, рассуждают, тем самым пополняя свой словарный запас.</w:t>
      </w:r>
    </w:p>
    <w:p w:rsidR="005B64AA" w:rsidRPr="0084167A" w:rsidRDefault="005B64AA" w:rsidP="0084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Макетирование тесно связано с математикой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процессе закрепляются математические понятия, как пространство, количество, размер, цвет.</w:t>
      </w:r>
    </w:p>
    <w:p w:rsidR="0084167A" w:rsidRDefault="005B64AA" w:rsidP="0084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Способствует сенсорному развитию детей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работа с разными по фактуре, качеству, форме материалами, развивает мелкую моторику рук.</w:t>
      </w:r>
    </w:p>
    <w:p w:rsidR="0084167A" w:rsidRDefault="005B64AA" w:rsidP="0084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следует отметить, что макет – это центральный элемент, </w:t>
      </w:r>
      <w:r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организующий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предметную среду для </w:t>
      </w:r>
      <w:r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с мелкими игрушками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способствует развитию воображения и детского творчества, где педагог, выступает как создатель проблемной ситуации и помощник в реализации игровых замыслов, т. е. 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направляет замыслы детей вопросами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41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было дальше?»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41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 ними случилось?»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167A" w:rsidRDefault="005B64AA" w:rsidP="0084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Макет поднимает игру </w:t>
      </w:r>
      <w:r w:rsidRPr="008416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новый уровень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содействует общему развитию дошкольников.</w:t>
      </w:r>
    </w:p>
    <w:p w:rsidR="0006173C" w:rsidRPr="0084167A" w:rsidRDefault="0006173C" w:rsidP="0084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</w:t>
      </w:r>
      <w:r w:rsid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важнейшая часть работы педагогов, от реализации которой зависит успешное развитие ребенка, а значит, и успешное формирование целевых ориентиров, т</w:t>
      </w:r>
      <w:proofErr w:type="gramStart"/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.е</w:t>
      </w:r>
      <w:proofErr w:type="gramEnd"/>
      <w:r w:rsidRPr="00841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фактическая реализация ФГОС дошкольного образования.</w:t>
      </w:r>
    </w:p>
    <w:p w:rsidR="005B64AA" w:rsidRPr="0084167A" w:rsidRDefault="005B64AA" w:rsidP="008416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0944" w:rsidRDefault="006D0944" w:rsidP="0084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67A" w:rsidRPr="0084167A" w:rsidRDefault="00561A7D" w:rsidP="008416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4167A" w:rsidRPr="0084167A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автономное учреждение</w:t>
      </w:r>
    </w:p>
    <w:p w:rsidR="0084167A" w:rsidRDefault="0084167A" w:rsidP="008416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67A">
        <w:rPr>
          <w:rFonts w:ascii="Times New Roman" w:hAnsi="Times New Roman" w:cs="Times New Roman"/>
          <w:sz w:val="28"/>
          <w:szCs w:val="28"/>
        </w:rPr>
        <w:t>«Детский сад № 151»</w:t>
      </w:r>
    </w:p>
    <w:p w:rsidR="0084167A" w:rsidRDefault="0084167A" w:rsidP="008416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167A" w:rsidRDefault="0084167A" w:rsidP="0084167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72"/>
          <w:szCs w:val="72"/>
        </w:rPr>
        <w:t>Доклад к педагогическому совету на тему: «</w:t>
      </w:r>
      <w:r w:rsidRPr="000929B2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Новые требования к организации сюжетно-ролевой игре»</w:t>
      </w:r>
    </w:p>
    <w:p w:rsidR="000929B2" w:rsidRDefault="000929B2" w:rsidP="0084167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 w:rsidRPr="000929B2">
        <w:rPr>
          <w:rFonts w:ascii="Times New Roman" w:hAnsi="Times New Roman" w:cs="Times New Roman"/>
          <w:kern w:val="36"/>
          <w:sz w:val="40"/>
          <w:szCs w:val="40"/>
          <w:lang w:eastAsia="ru-RU"/>
        </w:rPr>
        <w:t>Подготовила:</w:t>
      </w:r>
      <w:r>
        <w:rPr>
          <w:rFonts w:ascii="Times New Roman" w:hAnsi="Times New Roman" w:cs="Times New Roman"/>
          <w:kern w:val="36"/>
          <w:sz w:val="40"/>
          <w:szCs w:val="40"/>
          <w:lang w:eastAsia="ru-RU"/>
        </w:rPr>
        <w:t xml:space="preserve"> </w:t>
      </w: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kern w:val="36"/>
          <w:sz w:val="40"/>
          <w:szCs w:val="40"/>
          <w:lang w:eastAsia="ru-RU"/>
        </w:rPr>
        <w:t>воспитатель</w:t>
      </w: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kern w:val="36"/>
          <w:sz w:val="40"/>
          <w:szCs w:val="40"/>
          <w:lang w:eastAsia="ru-RU"/>
        </w:rPr>
        <w:t>Залипяцкая О.В.</w:t>
      </w: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0929B2" w:rsidRDefault="000929B2" w:rsidP="000929B2">
      <w:pPr>
        <w:pStyle w:val="a7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84167A" w:rsidRDefault="000929B2" w:rsidP="000929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2022 -2023 уч. год</w:t>
      </w:r>
    </w:p>
    <w:p w:rsidR="001E5D0A" w:rsidRDefault="001E5D0A" w:rsidP="000929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E5D0A" w:rsidRDefault="001E5D0A" w:rsidP="000929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E5D0A" w:rsidRPr="000929B2" w:rsidRDefault="001E5D0A" w:rsidP="000929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E5D0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443932" cy="6443932"/>
            <wp:effectExtent l="19050" t="0" r="0" b="0"/>
            <wp:docPr id="23" name="Рисунок 1" descr="F:\IM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56" cy="644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D0A" w:rsidRPr="000929B2" w:rsidSect="0084167A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719E"/>
    <w:multiLevelType w:val="hybridMultilevel"/>
    <w:tmpl w:val="FCE6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4AA"/>
    <w:rsid w:val="0006173C"/>
    <w:rsid w:val="000929B2"/>
    <w:rsid w:val="001E2BF9"/>
    <w:rsid w:val="001E5D0A"/>
    <w:rsid w:val="002407F9"/>
    <w:rsid w:val="003224D0"/>
    <w:rsid w:val="003C11AA"/>
    <w:rsid w:val="0048626A"/>
    <w:rsid w:val="00533AE6"/>
    <w:rsid w:val="00561A7D"/>
    <w:rsid w:val="005B64AA"/>
    <w:rsid w:val="00683176"/>
    <w:rsid w:val="006D0944"/>
    <w:rsid w:val="007050D2"/>
    <w:rsid w:val="007839D7"/>
    <w:rsid w:val="00797954"/>
    <w:rsid w:val="007A7EE3"/>
    <w:rsid w:val="0084167A"/>
    <w:rsid w:val="008844E0"/>
    <w:rsid w:val="009F7DF8"/>
    <w:rsid w:val="00A708C9"/>
    <w:rsid w:val="00B22900"/>
    <w:rsid w:val="00CB4778"/>
    <w:rsid w:val="00EF1673"/>
    <w:rsid w:val="00FD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4"/>
  </w:style>
  <w:style w:type="paragraph" w:styleId="1">
    <w:name w:val="heading 1"/>
    <w:basedOn w:val="a"/>
    <w:link w:val="10"/>
    <w:uiPriority w:val="9"/>
    <w:qFormat/>
    <w:rsid w:val="005B6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4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16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2023-03-28T09:24:00Z</cp:lastPrinted>
  <dcterms:created xsi:type="dcterms:W3CDTF">2023-03-22T09:10:00Z</dcterms:created>
  <dcterms:modified xsi:type="dcterms:W3CDTF">2023-11-02T09:44:00Z</dcterms:modified>
</cp:coreProperties>
</file>