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9F6C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Государственное общеобразовательное учреждение Республики Коми </w:t>
      </w:r>
    </w:p>
    <w:p w14:paraId="7A72C2DB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«Специальная (коррекционная) школа № 41» г. Сыктывкара</w:t>
      </w:r>
    </w:p>
    <w:p w14:paraId="1FAA367C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(ГОУ РК «С(К)Ш № 41» г. Сыктывкара)</w:t>
      </w:r>
    </w:p>
    <w:p w14:paraId="050A0702" w14:textId="6113F76C" w:rsidR="000562D8" w:rsidRDefault="000562D8" w:rsidP="000562D8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«41 №-а </w:t>
      </w:r>
      <w:proofErr w:type="spellStart"/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торъя</w:t>
      </w:r>
      <w:proofErr w:type="spellEnd"/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(коррекционной) школа» </w:t>
      </w:r>
      <w:proofErr w:type="spellStart"/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Сыктывкарын</w:t>
      </w:r>
      <w:proofErr w:type="spellEnd"/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</w:p>
    <w:p w14:paraId="5FF8EE50" w14:textId="785D8E2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 </w:t>
      </w:r>
      <w:proofErr w:type="spellStart"/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Республикаса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канму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562D8">
        <w:rPr>
          <w:rFonts w:ascii="Times New Roman" w:eastAsia="Calibri" w:hAnsi="Times New Roman" w:cs="Times New Roman"/>
          <w:sz w:val="28"/>
          <w:szCs w:val="28"/>
          <w:lang w:eastAsia="ar-SA"/>
        </w:rPr>
        <w:t>общеобразовательной учреждение</w:t>
      </w:r>
    </w:p>
    <w:p w14:paraId="6BDB66E6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077EB6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950161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19E86C" w14:textId="1149E901" w:rsid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7C74F2" w14:textId="509F60D9" w:rsid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53451E" w14:textId="4E8F5309" w:rsid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715084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F62B76" w14:textId="6D945168" w:rsidR="000562D8" w:rsidRDefault="000562D8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0405FA" w14:textId="2B664A1F" w:rsidR="00DD7B9C" w:rsidRDefault="00DD7B9C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02834A" w14:textId="06736422" w:rsidR="00DD7B9C" w:rsidRDefault="00DD7B9C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D53350" w14:textId="2F774468" w:rsidR="00DD7B9C" w:rsidRDefault="00DD7B9C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8825DF" w14:textId="77777777" w:rsidR="00DD7B9C" w:rsidRDefault="00DD7B9C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35999E7" w14:textId="3F71EF89" w:rsidR="00DD7B9C" w:rsidRDefault="00DD7B9C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FF3297" w14:textId="77777777" w:rsidR="00DD7B9C" w:rsidRPr="000562D8" w:rsidRDefault="00DD7B9C" w:rsidP="000562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953C4D" w14:textId="13B8B539" w:rsidR="000562D8" w:rsidRPr="00DD7B9C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7B9C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Методическая разработка урока математики</w:t>
      </w:r>
    </w:p>
    <w:p w14:paraId="171F2323" w14:textId="58B67CE4" w:rsidR="00DD7B9C" w:rsidRPr="00DD7B9C" w:rsidRDefault="00DD7B9C" w:rsidP="008074F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D7B9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«</w:t>
      </w:r>
      <w:r w:rsidR="008074F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Закрепление: Второй десяток</w:t>
      </w:r>
      <w:r w:rsidRPr="00DD7B9C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» </w:t>
      </w:r>
    </w:p>
    <w:p w14:paraId="300CF9B7" w14:textId="77777777" w:rsidR="00DD7B9C" w:rsidRPr="000562D8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14:paraId="3B370B8C" w14:textId="77777777" w:rsidR="000562D8" w:rsidRP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562D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14:paraId="5185741B" w14:textId="77777777" w:rsidR="000562D8" w:rsidRP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7C40887" w14:textId="294479D6" w:rsid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2DC4F" w14:textId="5FCAAD2C" w:rsidR="00DD7B9C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24F17" w14:textId="3F812AF4" w:rsidR="00DD7B9C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9A762" w14:textId="5F774526" w:rsidR="00DD7B9C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166706" w14:textId="2B7B313D" w:rsidR="00DD7B9C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CC5C1" w14:textId="5ADB59B9" w:rsidR="00DD7B9C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DFB87" w14:textId="77777777" w:rsidR="00DD7B9C" w:rsidRPr="000562D8" w:rsidRDefault="00DD7B9C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979DA" w14:textId="77777777" w:rsidR="000562D8" w:rsidRPr="000562D8" w:rsidRDefault="000562D8" w:rsidP="000562D8">
      <w:pPr>
        <w:tabs>
          <w:tab w:val="left" w:pos="2175"/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37D4700" w14:textId="46568C11" w:rsidR="00DD7B9C" w:rsidRDefault="00DD7B9C" w:rsidP="000562D8">
      <w:pPr>
        <w:tabs>
          <w:tab w:val="left" w:pos="2175"/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Автор: И</w:t>
      </w:r>
      <w:r w:rsidR="005E06C3">
        <w:rPr>
          <w:rFonts w:ascii="Times New Roman" w:eastAsia="Times New Roman" w:hAnsi="Times New Roman" w:cs="Times New Roman"/>
          <w:sz w:val="32"/>
          <w:szCs w:val="32"/>
        </w:rPr>
        <w:t>гнатова Л.Н.</w:t>
      </w:r>
    </w:p>
    <w:p w14:paraId="0B955AB1" w14:textId="30F7C0B0" w:rsidR="000562D8" w:rsidRPr="000562D8" w:rsidRDefault="00B20BB4" w:rsidP="000562D8">
      <w:pPr>
        <w:tabs>
          <w:tab w:val="left" w:pos="2175"/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DD7B9C">
        <w:rPr>
          <w:rFonts w:ascii="Times New Roman" w:eastAsia="Times New Roman" w:hAnsi="Times New Roman" w:cs="Times New Roman"/>
          <w:sz w:val="32"/>
          <w:szCs w:val="32"/>
        </w:rPr>
        <w:t>читель начальных классов</w:t>
      </w:r>
      <w:r w:rsidR="000562D8" w:rsidRPr="000562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7BC4E016" w14:textId="77777777" w:rsidR="000562D8" w:rsidRP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59724" w14:textId="77777777" w:rsidR="000562D8" w:rsidRP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41053" w14:textId="77777777" w:rsidR="000562D8" w:rsidRP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32E99" w14:textId="77777777" w:rsidR="000562D8" w:rsidRPr="000562D8" w:rsidRDefault="000562D8" w:rsidP="000562D8">
      <w:pPr>
        <w:tabs>
          <w:tab w:val="left" w:pos="6465"/>
        </w:tabs>
        <w:suppressAutoHyphens/>
        <w:overflowPunct w:val="0"/>
        <w:autoSpaceDE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DF7388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ind w:firstLine="36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5FFAFA" w14:textId="3B21988E" w:rsidR="000562D8" w:rsidRDefault="000562D8" w:rsidP="000562D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2E65070" w14:textId="28A88BCA" w:rsidR="00DD7B9C" w:rsidRDefault="00DD7B9C" w:rsidP="000562D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D2C291B" w14:textId="6F9B8A65" w:rsidR="000562D8" w:rsidRDefault="000562D8" w:rsidP="000562D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D193768" w14:textId="77777777" w:rsidR="00DD7B9C" w:rsidRPr="000562D8" w:rsidRDefault="00DD7B9C" w:rsidP="000562D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231B3F1" w14:textId="77777777" w:rsidR="000562D8" w:rsidRPr="000562D8" w:rsidRDefault="000562D8" w:rsidP="000562D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7D11B2A" w14:textId="77777777" w:rsidR="000562D8" w:rsidRPr="000562D8" w:rsidRDefault="000562D8" w:rsidP="000562D8">
      <w:pPr>
        <w:tabs>
          <w:tab w:val="left" w:pos="640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C0BE257" w14:textId="77777777" w:rsidR="000562D8" w:rsidRPr="000562D8" w:rsidRDefault="000562D8" w:rsidP="000562D8">
      <w:pPr>
        <w:tabs>
          <w:tab w:val="left" w:pos="640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EF6F368" w14:textId="77777777" w:rsidR="000562D8" w:rsidRPr="000562D8" w:rsidRDefault="000562D8" w:rsidP="000562D8">
      <w:pPr>
        <w:tabs>
          <w:tab w:val="left" w:pos="640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2E4A16B" w14:textId="77777777" w:rsidR="000562D8" w:rsidRPr="000562D8" w:rsidRDefault="000562D8" w:rsidP="000562D8">
      <w:pPr>
        <w:tabs>
          <w:tab w:val="left" w:pos="640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8114809" w14:textId="4D611662" w:rsidR="000562D8" w:rsidRPr="000562D8" w:rsidRDefault="00DD7B9C" w:rsidP="000562D8">
      <w:pPr>
        <w:tabs>
          <w:tab w:val="left" w:pos="640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Сыктывкар, 202</w:t>
      </w:r>
      <w:r w:rsidR="005E06C3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CDAA225" w14:textId="77777777" w:rsidR="008074FD" w:rsidRDefault="008074FD" w:rsidP="007445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8F67767" w14:textId="5DBCBE3A" w:rsidR="007445D8" w:rsidRDefault="007445D8" w:rsidP="007445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</w:p>
    <w:p w14:paraId="3F83EC6D" w14:textId="302B53D6" w:rsidR="008527D5" w:rsidRDefault="00D17853" w:rsidP="008826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78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Методическая разработка урока</w:t>
      </w:r>
      <w:r w:rsidRPr="00D17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математики</w:t>
      </w:r>
      <w:r w:rsidRPr="00D17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8074F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17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74F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D17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представлена по УМК </w:t>
      </w:r>
      <w:proofErr w:type="spellStart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>Алышев</w:t>
      </w:r>
      <w:r w:rsidR="008527D5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  <w:r w:rsidR="008826C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 xml:space="preserve">Математика. </w:t>
      </w:r>
      <w:r w:rsidR="008074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 xml:space="preserve"> класс. Учеб. для </w:t>
      </w:r>
      <w:proofErr w:type="spellStart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>адапт</w:t>
      </w:r>
      <w:proofErr w:type="spellEnd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8527D5" w:rsidRPr="008527D5">
        <w:rPr>
          <w:rFonts w:ascii="Times New Roman" w:eastAsia="Times New Roman" w:hAnsi="Times New Roman" w:cs="Times New Roman"/>
          <w:sz w:val="24"/>
          <w:szCs w:val="24"/>
        </w:rPr>
        <w:t>. программы. В 2 ч.– М.: Просвещение, 20</w:t>
      </w:r>
      <w:r w:rsidR="008826C4">
        <w:rPr>
          <w:rFonts w:ascii="Times New Roman" w:eastAsia="Times New Roman" w:hAnsi="Times New Roman" w:cs="Times New Roman"/>
          <w:sz w:val="24"/>
          <w:szCs w:val="24"/>
        </w:rPr>
        <w:t>17»</w:t>
      </w:r>
      <w:r w:rsidR="008527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527D5" w:rsidRPr="008826C4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8826C4" w:rsidRPr="008826C4">
        <w:rPr>
          <w:rFonts w:ascii="Times New Roman" w:hAnsi="Times New Roman" w:cs="Times New Roman"/>
          <w:sz w:val="24"/>
          <w:szCs w:val="24"/>
        </w:rPr>
        <w:t>методических рекомендаций «</w:t>
      </w:r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Математика. Методические рекомендации. 1 – 4 классы: учеб. пособие для </w:t>
      </w:r>
      <w:proofErr w:type="spellStart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организаций, реализующих </w:t>
      </w:r>
      <w:proofErr w:type="spellStart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>адапт</w:t>
      </w:r>
      <w:proofErr w:type="spellEnd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основные </w:t>
      </w:r>
      <w:proofErr w:type="spellStart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программы / Т.В. </w:t>
      </w:r>
      <w:proofErr w:type="spellStart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>Алышева</w:t>
      </w:r>
      <w:proofErr w:type="spellEnd"/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>. – М.: Просвещение, 2017</w:t>
      </w:r>
      <w:r w:rsidR="008826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527D5" w:rsidRPr="008527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522972" w14:textId="648D0E7F" w:rsidR="00660931" w:rsidRDefault="008826C4" w:rsidP="00CB528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в 202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7330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</w:t>
      </w:r>
      <w:r w:rsidR="008D05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девятилетнего</w:t>
      </w:r>
      <w:r w:rsidR="008D0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девочки и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четыре</w:t>
      </w:r>
      <w:r w:rsidR="008D0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мальчика;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четверо</w:t>
      </w:r>
      <w:r w:rsidR="008D053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имеют статус «ребёнок-инвалид». </w:t>
      </w:r>
    </w:p>
    <w:p w14:paraId="0B965FF7" w14:textId="7B793758" w:rsidR="009C7528" w:rsidRDefault="00673308" w:rsidP="00CB528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урок проводился в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третей четверти второго класса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этапе у обучающихся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отмечается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слабая</w:t>
      </w:r>
      <w:r w:rsidR="00521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учебная</w:t>
      </w:r>
      <w:r w:rsidR="00521AD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мотивация,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имеются нарушения саморегуляции и самоконтроля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 сформировано произвольное внимание, наблюдаются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эмоциональн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ая нестабильность, повышенная утомляемость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21A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7528">
        <w:rPr>
          <w:rFonts w:ascii="Times New Roman" w:eastAsia="Times New Roman" w:hAnsi="Times New Roman" w:cs="Times New Roman"/>
          <w:bCs/>
          <w:sz w:val="24"/>
          <w:szCs w:val="24"/>
        </w:rPr>
        <w:t>Обучающиеся хорошо воспринимают устную информацию</w:t>
      </w:r>
      <w:r w:rsidR="00B72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сопровождаемую крупным демонстрационным материалом</w:t>
      </w:r>
      <w:r w:rsidR="00B72E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C7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58B4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однако, имеют значительные затруднения в оформлении устного высказывания, обусловленные малым объёмом словарного запаса, специфическим речевым развитием. </w:t>
      </w:r>
      <w:r w:rsidR="00B72E40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всех </w:t>
      </w:r>
      <w:r w:rsidR="009D7DD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детей </w:t>
      </w:r>
      <w:r w:rsidR="00B72E40">
        <w:rPr>
          <w:rFonts w:ascii="Times New Roman" w:eastAsia="Times New Roman" w:hAnsi="Times New Roman" w:cs="Times New Roman"/>
          <w:bCs/>
          <w:sz w:val="24"/>
          <w:szCs w:val="24"/>
        </w:rPr>
        <w:t>наблюдаются трудности зрительного восприятия материалов учебника, имею</w:t>
      </w:r>
      <w:r w:rsidR="0066093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B72E40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60931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графомоторные нарушения и несформированность зрительно-моторной координации. </w:t>
      </w:r>
      <w:r w:rsidR="002D58B4">
        <w:rPr>
          <w:rFonts w:ascii="Times New Roman" w:eastAsia="Times New Roman" w:hAnsi="Times New Roman" w:cs="Times New Roman"/>
          <w:bCs/>
          <w:sz w:val="24"/>
          <w:szCs w:val="24"/>
        </w:rPr>
        <w:t>Особую трудность вызывает у детей работа возле доски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смена мест</w:t>
      </w:r>
      <w:r w:rsidR="00D7773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приводит к 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невозможности обучающихся сосредоточиться на задании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Маргарита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Мирон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Вадим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могут сориентироваться </w:t>
      </w:r>
      <w:r w:rsidR="003C3D1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</w:t>
      </w:r>
      <w:r w:rsidR="003C3D1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>м материал</w:t>
      </w:r>
      <w:r w:rsidR="003C3D1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Максим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5E06C3">
        <w:rPr>
          <w:rFonts w:ascii="Times New Roman" w:eastAsia="Times New Roman" w:hAnsi="Times New Roman" w:cs="Times New Roman"/>
          <w:bCs/>
          <w:sz w:val="24"/>
          <w:szCs w:val="24"/>
        </w:rPr>
        <w:t>Артем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>позировать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 одноклассниками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>, таким образом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 задания 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>происходит с</w:t>
      </w:r>
      <w:r w:rsidR="008074F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D9579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значительными трудностями и большой затратой времени</w:t>
      </w:r>
      <w:r w:rsidR="00CF6F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6036D3" w14:textId="04BBD85D" w:rsidR="008826C4" w:rsidRDefault="009D7DD3" w:rsidP="008826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виду вышесказанного организация учебного процесса носит личностно ориентированный характер. </w:t>
      </w:r>
      <w:r w:rsidR="00271CB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</w:t>
      </w:r>
      <w:r w:rsidR="003C3D1D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данного </w:t>
      </w:r>
      <w:r w:rsidR="00271CB2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урока направлено на формирование учебного поведения и актуализацию имеющихся знаний по </w:t>
      </w:r>
      <w:r w:rsidR="002D6775">
        <w:rPr>
          <w:rFonts w:ascii="Times New Roman" w:eastAsia="Times New Roman" w:hAnsi="Times New Roman" w:cs="Times New Roman"/>
          <w:bCs/>
          <w:sz w:val="24"/>
          <w:szCs w:val="24"/>
        </w:rPr>
        <w:t>теме</w:t>
      </w:r>
      <w:r w:rsidR="00271CB2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имеет значительное значение для дальнейшего усвоения учебного материала по предмету. </w:t>
      </w:r>
      <w:r w:rsidR="008C22BE">
        <w:rPr>
          <w:rFonts w:ascii="Times New Roman" w:eastAsia="Times New Roman" w:hAnsi="Times New Roman" w:cs="Times New Roman"/>
          <w:bCs/>
          <w:sz w:val="24"/>
          <w:szCs w:val="24"/>
        </w:rPr>
        <w:t>Смена видов и места деятельности, применение различных способов взаимодействия с учителем и одноклассниками сводили к минимуму возможность негативных проявлений в ходе урока.</w:t>
      </w:r>
      <w:r w:rsidR="00CB52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1EE8">
        <w:rPr>
          <w:rFonts w:ascii="Times New Roman" w:eastAsia="Times New Roman" w:hAnsi="Times New Roman" w:cs="Times New Roman"/>
          <w:bCs/>
          <w:sz w:val="24"/>
          <w:szCs w:val="24"/>
        </w:rPr>
        <w:t>С целью развития произвольного внимания обучающимся предлага</w:t>
      </w:r>
      <w:r w:rsidR="00D77739">
        <w:rPr>
          <w:rFonts w:ascii="Times New Roman" w:eastAsia="Times New Roman" w:hAnsi="Times New Roman" w:cs="Times New Roman"/>
          <w:bCs/>
          <w:sz w:val="24"/>
          <w:szCs w:val="24"/>
        </w:rPr>
        <w:t>лись</w:t>
      </w:r>
      <w:r w:rsidR="000E1EE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малого объёма для работы с устной информацией, с учебником, возле доски и в тетради. Развитие мыслительных процессов основано на восприятии </w:t>
      </w:r>
      <w:r w:rsidR="0016132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учебной </w:t>
      </w:r>
      <w:r w:rsidR="000E1EE8">
        <w:rPr>
          <w:rFonts w:ascii="Times New Roman" w:eastAsia="Times New Roman" w:hAnsi="Times New Roman" w:cs="Times New Roman"/>
          <w:bCs/>
          <w:sz w:val="24"/>
          <w:szCs w:val="24"/>
        </w:rPr>
        <w:t>информации различными способами</w:t>
      </w:r>
      <w:r w:rsidR="00161321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(на слух, </w:t>
      </w:r>
      <w:r w:rsidR="003F1208">
        <w:rPr>
          <w:rFonts w:ascii="Times New Roman" w:eastAsia="Times New Roman" w:hAnsi="Times New Roman" w:cs="Times New Roman"/>
          <w:bCs/>
          <w:sz w:val="24"/>
          <w:szCs w:val="24"/>
        </w:rPr>
        <w:t>с доски</w:t>
      </w:r>
      <w:r w:rsidR="00161321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 работе с </w:t>
      </w:r>
      <w:r w:rsidR="002D6775">
        <w:rPr>
          <w:rFonts w:ascii="Times New Roman" w:eastAsia="Times New Roman" w:hAnsi="Times New Roman" w:cs="Times New Roman"/>
          <w:bCs/>
          <w:sz w:val="24"/>
          <w:szCs w:val="24"/>
        </w:rPr>
        <w:t>дидактическим материалом</w:t>
      </w:r>
      <w:r w:rsidR="00161321">
        <w:rPr>
          <w:rFonts w:ascii="Times New Roman" w:eastAsia="Times New Roman" w:hAnsi="Times New Roman" w:cs="Times New Roman"/>
          <w:bCs/>
          <w:sz w:val="24"/>
          <w:szCs w:val="24"/>
        </w:rPr>
        <w:t xml:space="preserve">), на речевом воспроизведении </w:t>
      </w:r>
      <w:r w:rsidR="00271CB2">
        <w:rPr>
          <w:rFonts w:ascii="Times New Roman" w:eastAsia="Times New Roman" w:hAnsi="Times New Roman" w:cs="Times New Roman"/>
          <w:bCs/>
          <w:sz w:val="24"/>
          <w:szCs w:val="24"/>
        </w:rPr>
        <w:t>усвоенного материала</w:t>
      </w:r>
      <w:r w:rsidR="002D67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BAD4BDB" w14:textId="77777777" w:rsidR="003F1208" w:rsidRPr="003F1208" w:rsidRDefault="003F1208" w:rsidP="003F120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208">
        <w:rPr>
          <w:rFonts w:ascii="Times New Roman" w:eastAsia="Times New Roman" w:hAnsi="Times New Roman" w:cs="Times New Roman"/>
          <w:bCs/>
          <w:sz w:val="24"/>
          <w:szCs w:val="24"/>
        </w:rPr>
        <w:t>Данная методическая разработка может быть полезна учителям начальных классов, учителям индивидуального бучения, реализующим программы учебного предмета «Математика».</w:t>
      </w:r>
    </w:p>
    <w:p w14:paraId="1685B2C0" w14:textId="77777777" w:rsidR="003F1208" w:rsidRDefault="003F1208" w:rsidP="008826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0E877A" w14:textId="77777777" w:rsidR="002D6775" w:rsidRDefault="002D6775" w:rsidP="00271CB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98EECB8" w14:textId="7E2CC430" w:rsidR="00271CB2" w:rsidRPr="007628FD" w:rsidRDefault="00271CB2" w:rsidP="005657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 урока:</w:t>
      </w:r>
      <w:r w:rsidRPr="007628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6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Закрепление: Второй десяток</w:t>
      </w:r>
    </w:p>
    <w:p w14:paraId="0B1C1CA9" w14:textId="0DC2111C" w:rsidR="00271CB2" w:rsidRPr="007628FD" w:rsidRDefault="00271CB2" w:rsidP="005657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Учитель:</w:t>
      </w:r>
      <w:r w:rsidRPr="00762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6C3">
        <w:rPr>
          <w:rFonts w:ascii="Times New Roman" w:hAnsi="Times New Roman" w:cs="Times New Roman"/>
          <w:color w:val="000000" w:themeColor="text1"/>
          <w:sz w:val="24"/>
          <w:szCs w:val="24"/>
        </w:rPr>
        <w:t>Игнатова Лариса Николаевна</w:t>
      </w:r>
      <w:r w:rsidRPr="00762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084380A" w14:textId="4C52E276" w:rsidR="00271CB2" w:rsidRDefault="00271CB2" w:rsidP="005657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 w:rsidRPr="00762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B66BDC2" w14:textId="0197CC6D" w:rsidR="00271CB2" w:rsidRPr="007628FD" w:rsidRDefault="00271CB2" w:rsidP="0056571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28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проведения урока</w:t>
      </w:r>
      <w:r w:rsidRPr="007628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5E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2D6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февраля</w:t>
      </w:r>
      <w:r w:rsidR="002D6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</w:t>
      </w:r>
      <w:r w:rsidR="005E06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2D67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</w:p>
    <w:p w14:paraId="2F8AAB6C" w14:textId="3772554D" w:rsidR="00271CB2" w:rsidRPr="00673308" w:rsidRDefault="00271CB2" w:rsidP="00271C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обобщение и систематизация имеющихся знаний 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теме; </w:t>
      </w: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A81660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>й мотивации.</w:t>
      </w:r>
    </w:p>
    <w:p w14:paraId="75DF1018" w14:textId="77777777" w:rsidR="00271CB2" w:rsidRPr="00673308" w:rsidRDefault="00271CB2" w:rsidP="00271C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09795BF6" w14:textId="77777777" w:rsidR="00271CB2" w:rsidRPr="00673308" w:rsidRDefault="00271CB2" w:rsidP="00271CB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Образовательные:</w:t>
      </w:r>
    </w:p>
    <w:p w14:paraId="0FC9ADEF" w14:textId="09657BA0" w:rsidR="00271CB2" w:rsidRPr="00673308" w:rsidRDefault="00271CB2" w:rsidP="00271C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Уточнить знания 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>чис</w:t>
      </w:r>
      <w:r w:rsidR="003F1208">
        <w:rPr>
          <w:rFonts w:ascii="Times New Roman" w:hAnsi="Times New Roman" w:cs="Times New Roman"/>
          <w:color w:val="000000" w:themeColor="text1"/>
          <w:sz w:val="24"/>
          <w:szCs w:val="24"/>
        </w:rPr>
        <w:t>лового ряда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20</w:t>
      </w: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225AD4" w14:textId="1544684B" w:rsidR="00271CB2" w:rsidRDefault="00271CB2" w:rsidP="00271C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Обучать сравнению 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>чисел в пределах 20</w:t>
      </w: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61BD70" w14:textId="16B44A91" w:rsidR="003F1208" w:rsidRPr="00673308" w:rsidRDefault="003F1208" w:rsidP="00271C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навык решения примеров;</w:t>
      </w:r>
    </w:p>
    <w:p w14:paraId="0C0348EA" w14:textId="384C4C01" w:rsidR="00271CB2" w:rsidRPr="00673308" w:rsidRDefault="002D6775" w:rsidP="00271CB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навык решения рисованных задач при измерении стоимости</w:t>
      </w:r>
      <w:r w:rsidR="003F12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5DDF6A" w14:textId="77777777" w:rsidR="00271CB2" w:rsidRPr="00673308" w:rsidRDefault="00271CB2" w:rsidP="00271CB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733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Коррекционно</w:t>
      </w:r>
      <w:proofErr w:type="spellEnd"/>
      <w:r w:rsidRPr="006733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 развивающие:</w:t>
      </w:r>
    </w:p>
    <w:p w14:paraId="3450B276" w14:textId="77777777" w:rsidR="00271CB2" w:rsidRPr="00673308" w:rsidRDefault="00271CB2" w:rsidP="00271CB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непроизвольное внимание путём выполнения индивидуальных заданий;</w:t>
      </w:r>
    </w:p>
    <w:p w14:paraId="16DB2140" w14:textId="77777777" w:rsidR="00271CB2" w:rsidRPr="00673308" w:rsidRDefault="00271CB2" w:rsidP="00271CB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Пополнять и обогащать словарный запас математическими терминами;</w:t>
      </w:r>
    </w:p>
    <w:p w14:paraId="6F97598E" w14:textId="77777777" w:rsidR="00271CB2" w:rsidRPr="00673308" w:rsidRDefault="00271CB2" w:rsidP="00271CB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слуховое восприятие через выполнение инструкций учителя;</w:t>
      </w:r>
    </w:p>
    <w:p w14:paraId="1C539D77" w14:textId="620C88CB" w:rsidR="00271CB2" w:rsidRPr="00673308" w:rsidRDefault="00271CB2" w:rsidP="00271CB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мелкую моторику кисти рук выполнением письменных упражнений;</w:t>
      </w:r>
    </w:p>
    <w:p w14:paraId="4ECCA1E4" w14:textId="77777777" w:rsidR="00271CB2" w:rsidRPr="00673308" w:rsidRDefault="00271CB2" w:rsidP="00271CB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Корригировать и развивать мыслительную деятельность, через установление логических связей;</w:t>
      </w:r>
    </w:p>
    <w:p w14:paraId="1B6B827E" w14:textId="15E8CA10" w:rsidR="00271CB2" w:rsidRPr="00673308" w:rsidRDefault="00271CB2" w:rsidP="00271CB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Корригировать и развивать личностные качества, эмоционально-волевую сферу (самоконтроль, усидчивость, выдержку).</w:t>
      </w:r>
    </w:p>
    <w:p w14:paraId="0679ED60" w14:textId="77777777" w:rsidR="00271CB2" w:rsidRPr="00673308" w:rsidRDefault="00271CB2" w:rsidP="00271CB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Воспитательные:</w:t>
      </w:r>
    </w:p>
    <w:p w14:paraId="0E9427F0" w14:textId="77777777" w:rsidR="00271CB2" w:rsidRPr="00673308" w:rsidRDefault="00271CB2" w:rsidP="00271CB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интерес к учёбе и предмету;</w:t>
      </w:r>
    </w:p>
    <w:p w14:paraId="64CCCE2B" w14:textId="77777777" w:rsidR="00271CB2" w:rsidRPr="00673308" w:rsidRDefault="00271CB2" w:rsidP="00271CB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самостоятельность;</w:t>
      </w:r>
    </w:p>
    <w:p w14:paraId="200E395D" w14:textId="77777777" w:rsidR="00271CB2" w:rsidRPr="00673308" w:rsidRDefault="00271CB2" w:rsidP="00271CB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нравственные качества (бережное отношение к школьным принадлежностям, уважительное отношение к одноклассникам и учителю, трудолюбие).</w:t>
      </w:r>
    </w:p>
    <w:p w14:paraId="5CBB7448" w14:textId="24EA9CE8" w:rsidR="00271CB2" w:rsidRPr="00673308" w:rsidRDefault="00271CB2" w:rsidP="00271C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3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673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775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закрепление.</w:t>
      </w:r>
    </w:p>
    <w:p w14:paraId="1E68E3A5" w14:textId="77777777" w:rsidR="00271CB2" w:rsidRPr="003F1208" w:rsidRDefault="00271CB2" w:rsidP="00271C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Методы: </w:t>
      </w:r>
    </w:p>
    <w:p w14:paraId="38F20397" w14:textId="77777777" w:rsidR="00271CB2" w:rsidRPr="003F1208" w:rsidRDefault="00271CB2" w:rsidP="00271CB2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F12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словесные </w:t>
      </w:r>
      <w:r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(объяснение, рассказ);</w:t>
      </w:r>
      <w:r w:rsidRPr="003F12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378078BF" w14:textId="7ABBBB8C" w:rsidR="00271CB2" w:rsidRPr="003F1208" w:rsidRDefault="00271CB2" w:rsidP="00271CB2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F12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наглядные </w:t>
      </w:r>
      <w:r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1208"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с профессиями, рисованная задачка</w:t>
      </w:r>
      <w:r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3F12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56A4F666" w14:textId="76727E26" w:rsidR="00271CB2" w:rsidRPr="003F1208" w:rsidRDefault="00271CB2" w:rsidP="00271C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2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практические</w:t>
      </w:r>
      <w:r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F1208"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дифференцированные карточки</w:t>
      </w:r>
      <w:r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, выполнение письменных заданий).</w:t>
      </w:r>
    </w:p>
    <w:p w14:paraId="118D9E0B" w14:textId="77777777" w:rsidR="00271CB2" w:rsidRPr="00673308" w:rsidRDefault="00271CB2" w:rsidP="00271C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2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работы: </w:t>
      </w:r>
      <w:r w:rsidRPr="003F1208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 и индивидуальная.</w:t>
      </w:r>
    </w:p>
    <w:p w14:paraId="763F9D97" w14:textId="07B74D1B" w:rsidR="00271CB2" w:rsidRDefault="00271CB2" w:rsidP="008826C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AE3379" w14:textId="77777777" w:rsidR="007445D8" w:rsidRDefault="007445D8" w:rsidP="007445D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8FBC84" w14:textId="2D51DF76" w:rsidR="007445D8" w:rsidRDefault="007445D8" w:rsidP="00525DB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CA6FA3C" w14:textId="58C44B88" w:rsidR="00C115B7" w:rsidRPr="00BA624A" w:rsidRDefault="00F221CA" w:rsidP="00525DBC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A624A">
        <w:rPr>
          <w:rFonts w:ascii="Times New Roman" w:hAnsi="Times New Roman" w:cs="Times New Roman"/>
          <w:b/>
          <w:color w:val="000000" w:themeColor="text1"/>
        </w:rPr>
        <w:lastRenderedPageBreak/>
        <w:t>ТЕХНОЛОГИЧЕСКАЯ КАРТА УРОКА</w:t>
      </w:r>
      <w:r w:rsidR="00CA7AA3">
        <w:rPr>
          <w:rFonts w:ascii="Times New Roman" w:hAnsi="Times New Roman" w:cs="Times New Roman"/>
          <w:b/>
          <w:color w:val="000000" w:themeColor="text1"/>
        </w:rPr>
        <w:t xml:space="preserve"> МАТЕМАТИКИ</w:t>
      </w:r>
    </w:p>
    <w:p w14:paraId="70B7BDE8" w14:textId="3829DF18" w:rsidR="00BA624A" w:rsidRDefault="00C115B7" w:rsidP="00525D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95486461"/>
      <w:r w:rsidRPr="00BA624A">
        <w:rPr>
          <w:rFonts w:ascii="Times New Roman" w:hAnsi="Times New Roman" w:cs="Times New Roman"/>
          <w:b/>
          <w:color w:val="000000" w:themeColor="text1"/>
        </w:rPr>
        <w:t>«</w:t>
      </w:r>
      <w:r w:rsidR="002D6775">
        <w:rPr>
          <w:rFonts w:ascii="Times New Roman" w:hAnsi="Times New Roman" w:cs="Times New Roman"/>
          <w:b/>
          <w:color w:val="000000" w:themeColor="text1"/>
        </w:rPr>
        <w:t>Закрепление: Второй десяток</w:t>
      </w:r>
      <w:r w:rsidRPr="00BA624A">
        <w:rPr>
          <w:rFonts w:ascii="Times New Roman" w:hAnsi="Times New Roman" w:cs="Times New Roman"/>
          <w:b/>
          <w:color w:val="000000" w:themeColor="text1"/>
        </w:rPr>
        <w:t xml:space="preserve">» </w:t>
      </w:r>
      <w:bookmarkEnd w:id="0"/>
    </w:p>
    <w:tbl>
      <w:tblPr>
        <w:tblW w:w="100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6"/>
        <w:gridCol w:w="2299"/>
        <w:gridCol w:w="2170"/>
      </w:tblGrid>
      <w:tr w:rsidR="00980A1E" w:rsidRPr="00F873A2" w14:paraId="05AD1A51" w14:textId="5DB50796" w:rsidTr="00B35E49">
        <w:trPr>
          <w:trHeight w:val="157"/>
          <w:jc w:val="center"/>
        </w:trPr>
        <w:tc>
          <w:tcPr>
            <w:tcW w:w="557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14:paraId="3B8F091B" w14:textId="77777777" w:rsidR="00980A1E" w:rsidRPr="00F873A2" w:rsidRDefault="00980A1E" w:rsidP="00B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7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Деятельность учителя</w:t>
            </w:r>
          </w:p>
        </w:tc>
        <w:tc>
          <w:tcPr>
            <w:tcW w:w="443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5D26F9" w14:textId="77777777" w:rsidR="00980A1E" w:rsidRPr="00F873A2" w:rsidRDefault="00980A1E" w:rsidP="00B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7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Деятельность обучающихся</w:t>
            </w:r>
          </w:p>
        </w:tc>
      </w:tr>
      <w:tr w:rsidR="00980A1E" w:rsidRPr="00F873A2" w14:paraId="20792242" w14:textId="77777777" w:rsidTr="00B35E49">
        <w:trPr>
          <w:jc w:val="center"/>
        </w:trPr>
        <w:tc>
          <w:tcPr>
            <w:tcW w:w="557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CD752A4" w14:textId="77777777" w:rsidR="00980A1E" w:rsidRPr="00F873A2" w:rsidRDefault="00980A1E" w:rsidP="00B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46C7" w14:textId="77777777" w:rsidR="00980A1E" w:rsidRPr="00F873A2" w:rsidRDefault="00980A1E" w:rsidP="00B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7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Осуществляемые действия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2CA1B09" w14:textId="77777777" w:rsidR="00980A1E" w:rsidRPr="00F873A2" w:rsidRDefault="00980A1E" w:rsidP="00B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873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Формируемые УУД</w:t>
            </w:r>
          </w:p>
        </w:tc>
      </w:tr>
      <w:tr w:rsidR="00980A1E" w:rsidRPr="00F873A2" w14:paraId="3852C6D3" w14:textId="77777777" w:rsidTr="00B35E49">
        <w:trPr>
          <w:trHeight w:val="183"/>
          <w:jc w:val="center"/>
        </w:trPr>
        <w:tc>
          <w:tcPr>
            <w:tcW w:w="10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6F05BBC" w14:textId="6E08A4DC" w:rsidR="00980A1E" w:rsidRPr="00980A1E" w:rsidRDefault="00980A1E" w:rsidP="00B3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1" w:name="_Hlk128222869"/>
            <w:r w:rsidRPr="00980A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1.Организационный этап</w:t>
            </w:r>
          </w:p>
        </w:tc>
      </w:tr>
      <w:tr w:rsidR="00980A1E" w:rsidRPr="00F873A2" w14:paraId="4A9F570E" w14:textId="77777777" w:rsidTr="00B35E49">
        <w:trPr>
          <w:jc w:val="center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CFCD9" w14:textId="62778D8F" w:rsidR="003817E1" w:rsidRPr="003817E1" w:rsidRDefault="003F1208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Упражнение </w:t>
            </w:r>
            <w:r w:rsidR="003817E1"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“Здравствуйте!”</w:t>
            </w:r>
          </w:p>
          <w:p w14:paraId="4FAD1022" w14:textId="059A3387" w:rsidR="003817E1" w:rsidRPr="003817E1" w:rsidRDefault="003817E1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Обу</w:t>
            </w: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щиеся поочередно касаются одноименных пальцев рук своего соседа, начиная с больших пальцев и говорят:</w:t>
            </w:r>
          </w:p>
          <w:p w14:paraId="3D50D97E" w14:textId="77777777" w:rsidR="003817E1" w:rsidRPr="003817E1" w:rsidRDefault="003817E1" w:rsidP="00B35E49">
            <w:pPr>
              <w:numPr>
                <w:ilvl w:val="0"/>
                <w:numId w:val="10"/>
              </w:numPr>
              <w:tabs>
                <w:tab w:val="clear" w:pos="720"/>
                <w:tab w:val="num" w:pos="82"/>
              </w:tabs>
              <w:spacing w:after="0" w:line="240" w:lineRule="auto"/>
              <w:ind w:left="649"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желаю (соприкасаются большими пальцами);</w:t>
            </w:r>
          </w:p>
          <w:p w14:paraId="61B49B40" w14:textId="77777777" w:rsidR="003817E1" w:rsidRPr="003817E1" w:rsidRDefault="003817E1" w:rsidP="00B35E49">
            <w:pPr>
              <w:numPr>
                <w:ilvl w:val="0"/>
                <w:numId w:val="10"/>
              </w:numPr>
              <w:tabs>
                <w:tab w:val="clear" w:pos="720"/>
                <w:tab w:val="num" w:pos="82"/>
              </w:tabs>
              <w:spacing w:after="0" w:line="240" w:lineRule="auto"/>
              <w:ind w:left="649"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успеха (указательными);</w:t>
            </w:r>
          </w:p>
          <w:p w14:paraId="68B4D657" w14:textId="77777777" w:rsidR="003817E1" w:rsidRPr="003817E1" w:rsidRDefault="003817E1" w:rsidP="00B35E49">
            <w:pPr>
              <w:numPr>
                <w:ilvl w:val="0"/>
                <w:numId w:val="10"/>
              </w:numPr>
              <w:tabs>
                <w:tab w:val="clear" w:pos="720"/>
                <w:tab w:val="num" w:pos="82"/>
              </w:tabs>
              <w:spacing w:after="0" w:line="240" w:lineRule="auto"/>
              <w:ind w:left="649"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большого (средними);</w:t>
            </w:r>
          </w:p>
          <w:p w14:paraId="7C8FBD9D" w14:textId="77777777" w:rsidR="003817E1" w:rsidRPr="003817E1" w:rsidRDefault="003817E1" w:rsidP="00B35E49">
            <w:pPr>
              <w:numPr>
                <w:ilvl w:val="0"/>
                <w:numId w:val="10"/>
              </w:numPr>
              <w:tabs>
                <w:tab w:val="clear" w:pos="720"/>
                <w:tab w:val="num" w:pos="82"/>
              </w:tabs>
              <w:spacing w:after="0" w:line="240" w:lineRule="auto"/>
              <w:ind w:left="649"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во всём (безымянными);</w:t>
            </w:r>
          </w:p>
          <w:p w14:paraId="316A3376" w14:textId="77777777" w:rsidR="003817E1" w:rsidRPr="003817E1" w:rsidRDefault="003817E1" w:rsidP="00B35E49">
            <w:pPr>
              <w:numPr>
                <w:ilvl w:val="0"/>
                <w:numId w:val="10"/>
              </w:numPr>
              <w:tabs>
                <w:tab w:val="clear" w:pos="720"/>
                <w:tab w:val="num" w:pos="82"/>
              </w:tabs>
              <w:spacing w:after="0" w:line="240" w:lineRule="auto"/>
              <w:ind w:left="649"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и везде (мизинцами);</w:t>
            </w:r>
          </w:p>
          <w:p w14:paraId="4484C2B9" w14:textId="6C14F8E9" w:rsidR="00980A1E" w:rsidRPr="003817E1" w:rsidRDefault="003817E1" w:rsidP="00B35E49">
            <w:pPr>
              <w:numPr>
                <w:ilvl w:val="0"/>
                <w:numId w:val="10"/>
              </w:numPr>
              <w:tabs>
                <w:tab w:val="clear" w:pos="720"/>
                <w:tab w:val="num" w:pos="82"/>
              </w:tabs>
              <w:spacing w:after="0" w:line="240" w:lineRule="auto"/>
              <w:ind w:left="649" w:hanging="7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color w:val="000000" w:themeColor="text1"/>
              </w:rPr>
              <w:t>Здравствуйте! (прикосновение всей ладонью)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EFE23" w14:textId="236448CB" w:rsidR="00980A1E" w:rsidRPr="00980A1E" w:rsidRDefault="003817E1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Выполняют устную инструкцию учителя.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9D850C5" w14:textId="7B325C7E" w:rsidR="00980A1E" w:rsidRP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Личностные: </w:t>
            </w:r>
            <w:r w:rsidR="003817E1">
              <w:rPr>
                <w:rFonts w:ascii="Times New Roman" w:hAnsi="Times New Roman" w:cs="Times New Roman"/>
                <w:color w:val="000000" w:themeColor="text1"/>
              </w:rPr>
              <w:t>Концентрация внимания; положительный настрой.</w:t>
            </w:r>
          </w:p>
        </w:tc>
      </w:tr>
      <w:tr w:rsidR="00980A1E" w:rsidRPr="00F873A2" w14:paraId="141F4C9C" w14:textId="77777777" w:rsidTr="00AA2B04">
        <w:trPr>
          <w:trHeight w:val="240"/>
          <w:jc w:val="center"/>
        </w:trPr>
        <w:tc>
          <w:tcPr>
            <w:tcW w:w="10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D56CA3F" w14:textId="5CA976B1" w:rsidR="00980A1E" w:rsidRPr="00980A1E" w:rsidRDefault="00980A1E" w:rsidP="00B3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0A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 Постановка цели и задач урока. Мотивация учебной деятельности обучающихся</w:t>
            </w:r>
          </w:p>
        </w:tc>
      </w:tr>
      <w:tr w:rsidR="00980A1E" w:rsidRPr="00F873A2" w14:paraId="4E1702F4" w14:textId="77777777" w:rsidTr="00B35E49">
        <w:trPr>
          <w:trHeight w:val="247"/>
          <w:jc w:val="center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C20BE1A" w14:textId="77777777" w:rsidR="008564D7" w:rsidRDefault="003817E1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3817E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- </w:t>
            </w:r>
            <w:r w:rsidR="008564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Предлагаю вспомнить профессии.</w:t>
            </w:r>
          </w:p>
          <w:p w14:paraId="0ACBFB48" w14:textId="77777777" w:rsidR="00980A1E" w:rsidRDefault="008564D7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Карточки «Профессии» (учитель, водитель, повар, доктор, продавец, бухгалтер).</w:t>
            </w:r>
          </w:p>
          <w:p w14:paraId="518AF7BF" w14:textId="37025C70" w:rsidR="008564D7" w:rsidRDefault="008564D7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- Кто такой бухгалтер? </w:t>
            </w:r>
            <w:r w:rsidR="00CC1F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Какие у него предметы?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Чем он занимается?</w:t>
            </w:r>
          </w:p>
          <w:p w14:paraId="07A0B7F2" w14:textId="77777777" w:rsidR="00CC1FBC" w:rsidRDefault="008564D7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-  </w:t>
            </w:r>
            <w:r w:rsidR="00CC1FB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Как вы думаете, в какой профессии мы себя будем пробовать на уроке?</w:t>
            </w:r>
          </w:p>
          <w:p w14:paraId="4E231DF6" w14:textId="77777777" w:rsidR="00CC1FBC" w:rsidRDefault="00CC1FBC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- Чем мы будем заниматься? </w:t>
            </w:r>
          </w:p>
          <w:p w14:paraId="2D0C3B26" w14:textId="1729063B" w:rsidR="00B85E42" w:rsidRPr="003817E1" w:rsidRDefault="00CC1FBC" w:rsidP="00CC1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- </w:t>
            </w:r>
            <w:r w:rsidR="003E7D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А за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свою работу будем</w:t>
            </w:r>
            <w:r w:rsidR="003E7D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получать монетки, на которые потом сможем совершить покупки.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B85E4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За самостоятельное выполнение работы – 10 р.; за правильный ответ – 5 р.; за совместную работу – 2 р.; за работу с учителем – 1 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B2C44B" w14:textId="77777777" w:rsid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564D7">
              <w:rPr>
                <w:rFonts w:ascii="Times New Roman" w:hAnsi="Times New Roman" w:cs="Times New Roman"/>
                <w:color w:val="000000" w:themeColor="text1"/>
              </w:rPr>
              <w:t>Называют профессии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затрудняются в определении бухгалтера</w:t>
            </w:r>
            <w:r w:rsidR="008564D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E29C5CA" w14:textId="77777777" w:rsidR="00CC1FBC" w:rsidRDefault="00CC1FBC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 профессии бухгалтера.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</w:p>
          <w:p w14:paraId="71C46EF5" w14:textId="58496869" w:rsidR="00CC1FBC" w:rsidRP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- Мы будем считать, сравнивать, решать и записывать.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14:paraId="32D4A348" w14:textId="77777777" w:rsid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Познавательные: определение по внешним атрибутам принадлежность к профессии.</w:t>
            </w:r>
          </w:p>
          <w:p w14:paraId="4268620A" w14:textId="56C4474D" w:rsidR="00CC1FBC" w:rsidRP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Регулятивные: постановка цели.</w:t>
            </w:r>
          </w:p>
        </w:tc>
      </w:tr>
      <w:tr w:rsidR="00980A1E" w:rsidRPr="00F873A2" w14:paraId="3EB9455C" w14:textId="77777777" w:rsidTr="00AC1B96">
        <w:trPr>
          <w:jc w:val="center"/>
        </w:trPr>
        <w:tc>
          <w:tcPr>
            <w:tcW w:w="10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F368D27" w14:textId="3C9FC524" w:rsidR="00980A1E" w:rsidRPr="00980A1E" w:rsidRDefault="00980A1E" w:rsidP="00B3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0A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3.Обобщение и систематизация знаний</w:t>
            </w:r>
          </w:p>
        </w:tc>
      </w:tr>
      <w:tr w:rsidR="00980A1E" w:rsidRPr="00F873A2" w14:paraId="78EAF92B" w14:textId="77777777" w:rsidTr="00B35E49">
        <w:trPr>
          <w:trHeight w:val="285"/>
          <w:jc w:val="center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88E2D" w14:textId="77777777" w:rsidR="00980A1E" w:rsidRDefault="008564D7" w:rsidP="00B35E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с числовой осью.</w:t>
            </w:r>
          </w:p>
          <w:p w14:paraId="1B19BDD6" w14:textId="4E526B8D" w:rsidR="008564D7" w:rsidRDefault="008564D7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Заполнить пропущенные числа</w:t>
            </w:r>
            <w:r w:rsidR="00552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552D7D">
              <w:rPr>
                <w:rFonts w:ascii="Times New Roman" w:eastAsia="Times New Roman" w:hAnsi="Times New Roman" w:cs="Times New Roman"/>
                <w:color w:val="000000" w:themeColor="text1"/>
              </w:rPr>
              <w:t>инд</w:t>
            </w:r>
            <w:r w:rsidR="00B35E49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552D7D">
              <w:rPr>
                <w:rFonts w:ascii="Times New Roman" w:eastAsia="Times New Roman" w:hAnsi="Times New Roman" w:cs="Times New Roman"/>
                <w:color w:val="000000" w:themeColor="text1"/>
              </w:rPr>
              <w:t>ые</w:t>
            </w:r>
            <w:proofErr w:type="spellEnd"/>
            <w:r w:rsidR="00552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карточки)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AF4DD5C" w14:textId="2EDCE3CC" w:rsidR="00CC1FBC" w:rsidRDefault="00CC1FBC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B1BC6A0" w14:textId="77777777" w:rsidR="00CC1FBC" w:rsidRDefault="00CC1FBC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6AFF80" w14:textId="12FFA13D" w:rsidR="00CE43A1" w:rsidRDefault="00CE43A1" w:rsidP="00B35E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Решение примеров</w:t>
            </w:r>
            <w:r w:rsidR="00552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 тетрадях и на доске)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7CFFA33" w14:textId="495E0256" w:rsidR="00552D7D" w:rsidRDefault="00552D7D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Найдите самое большое число, которое получилось при решении примеров.</w:t>
            </w:r>
          </w:p>
          <w:p w14:paraId="368C7BCD" w14:textId="39469693" w:rsidR="00552D7D" w:rsidRDefault="00552D7D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Назовите самое маленькое число, …?</w:t>
            </w:r>
          </w:p>
          <w:p w14:paraId="640B48C3" w14:textId="77777777" w:rsidR="00CC1FBC" w:rsidRPr="00552D7D" w:rsidRDefault="00CC1FBC" w:rsidP="00B35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437F320" w14:textId="05CA6EDF" w:rsidR="003E7D42" w:rsidRDefault="003E7D42" w:rsidP="00100C9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5E49">
              <w:rPr>
                <w:rFonts w:ascii="Times New Roman" w:eastAsia="Times New Roman" w:hAnsi="Times New Roman" w:cs="Times New Roman"/>
                <w:color w:val="000000" w:themeColor="text1"/>
              </w:rPr>
              <w:t>Сравнение чисел.</w:t>
            </w:r>
            <w:r w:rsidR="00B35E49" w:rsidRPr="00B35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35E49">
              <w:rPr>
                <w:rFonts w:ascii="Times New Roman" w:eastAsia="Times New Roman" w:hAnsi="Times New Roman" w:cs="Times New Roman"/>
                <w:color w:val="000000" w:themeColor="text1"/>
              </w:rPr>
              <w:t>Д/и «Жадина»</w:t>
            </w:r>
            <w:r w:rsidR="00CC1FB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20C0581" w14:textId="08617991" w:rsidR="00CC1FBC" w:rsidRDefault="00CC1FBC" w:rsidP="00CC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81561E" w14:textId="62D17757" w:rsidR="00CC1FBC" w:rsidRDefault="00CC1FBC" w:rsidP="00CC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DC3886" w14:textId="53712014" w:rsidR="00CC1FBC" w:rsidRDefault="00CC1FBC" w:rsidP="00CC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5E89055" w14:textId="77777777" w:rsidR="00CC1FBC" w:rsidRPr="00CC1FBC" w:rsidRDefault="00CC1FBC" w:rsidP="00CC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842D69" w14:textId="28757F8E" w:rsidR="003E7D42" w:rsidRPr="003E7D42" w:rsidRDefault="003E7D42" w:rsidP="00B35E49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Решение задач.</w:t>
            </w:r>
            <w:r w:rsidR="00B35E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63B31">
              <w:rPr>
                <w:rFonts w:ascii="Times New Roman" w:eastAsia="Times New Roman" w:hAnsi="Times New Roman" w:cs="Times New Roman"/>
                <w:color w:val="000000" w:themeColor="text1"/>
              </w:rPr>
              <w:t>Рабочая тетрадь с. 68 № 10</w:t>
            </w:r>
            <w:r w:rsidR="00552D7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(на доске)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787C5" w14:textId="77777777" w:rsid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работы на индивидуальных дифференцированных карточках.</w:t>
            </w:r>
          </w:p>
          <w:p w14:paraId="52D1035B" w14:textId="77777777" w:rsidR="00CC1FBC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Выполняют решение примеров на доске и в тетрадях.</w:t>
            </w:r>
          </w:p>
          <w:p w14:paraId="73329F9D" w14:textId="77777777" w:rsidR="00CC1FBC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36871D" w14:textId="77777777" w:rsidR="00CC1FBC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2DCC2E" w14:textId="77777777" w:rsidR="00CC1FBC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Выполняют сравнение чисел на индивидуальных дифференцированных карточках.</w:t>
            </w:r>
          </w:p>
          <w:p w14:paraId="2D79FCA7" w14:textId="6CA4DDA2" w:rsidR="00CC1FBC" w:rsidRP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Выполняют решение задачи.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B547C6A" w14:textId="74A3B976" w:rsidR="00980A1E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Личностные: готовность к взаимодействию на уроке; самостоятельность в выполнении учебных заданий.</w:t>
            </w:r>
          </w:p>
          <w:p w14:paraId="480EEBDD" w14:textId="17D470FB" w:rsidR="00CC1FBC" w:rsidRDefault="00CC1FB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Коммуникативные: умение обратиться за помощью, выслушивать ответы одноклассников, отвечать на поставленные вопросы</w:t>
            </w:r>
            <w:r w:rsidR="00D13E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BFF0ED2" w14:textId="7C80E9BB" w:rsidR="00D13EA4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Регулятивные: выполнение правил поведения на уроке.</w:t>
            </w:r>
          </w:p>
          <w:p w14:paraId="12F659BA" w14:textId="15BCCD7E" w:rsidR="00CC1FBC" w:rsidRP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Познавательные: выполнение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письменных работ по заданию.</w:t>
            </w:r>
          </w:p>
        </w:tc>
      </w:tr>
      <w:bookmarkEnd w:id="1"/>
      <w:tr w:rsidR="00980A1E" w:rsidRPr="00F873A2" w14:paraId="1CA300C9" w14:textId="77777777" w:rsidTr="00340AE7">
        <w:trPr>
          <w:jc w:val="center"/>
        </w:trPr>
        <w:tc>
          <w:tcPr>
            <w:tcW w:w="10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5DDA2" w14:textId="4D3DBADF" w:rsidR="00980A1E" w:rsidRPr="00980A1E" w:rsidRDefault="00980A1E" w:rsidP="00B3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0A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4.Динамическая пауза</w:t>
            </w:r>
          </w:p>
        </w:tc>
      </w:tr>
      <w:tr w:rsidR="00980A1E" w:rsidRPr="00F873A2" w14:paraId="083549D4" w14:textId="77777777" w:rsidTr="00B35E49">
        <w:trPr>
          <w:jc w:val="center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4050D" w14:textId="182A8C4A" w:rsidR="007F372D" w:rsidRDefault="007F372D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F372D">
              <w:rPr>
                <w:rFonts w:ascii="Times New Roman" w:hAnsi="Times New Roman" w:cs="Times New Roman"/>
                <w:color w:val="000000" w:themeColor="text1"/>
              </w:rPr>
              <w:t>Если хочешь стать маляром – делай так, (красят кистью)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br/>
              <w:t>Если будешь ты водитель – делай так (вращают руль)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br/>
              <w:t>Если будешь ты сапожник – делай так (топают ногами)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br/>
              <w:t xml:space="preserve">Если будешь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плотник 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t>ты – делай так (хлопают руками)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br/>
              <w:t>Если будешь ты спортсмен – делай так (приседают)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08958B" w14:textId="1E996FEE" w:rsidR="00980A1E" w:rsidRPr="00980A1E" w:rsidRDefault="007F372D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Если будешь ты бухгалтер – делай так (считают на калькуляторе).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br/>
              <w:t>Хватит в профессии играть,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урок нам</w:t>
            </w:r>
            <w:r w:rsidRPr="007F372D">
              <w:rPr>
                <w:rFonts w:ascii="Times New Roman" w:hAnsi="Times New Roman" w:cs="Times New Roman"/>
                <w:color w:val="000000" w:themeColor="text1"/>
              </w:rPr>
              <w:t xml:space="preserve"> продолжать.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DBBDB" w14:textId="5EF96C4B" w:rsidR="00980A1E" w:rsidRP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Выполняют действия, повторяя текст.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6E73B" w14:textId="77777777" w:rsid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Коммуникативные: озвучивание текста, его соотнесение с действиями.</w:t>
            </w:r>
          </w:p>
          <w:p w14:paraId="19FC898B" w14:textId="4D9EC507" w:rsidR="00D13EA4" w:rsidRP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Регулятивные: контроль своих действий.</w:t>
            </w:r>
          </w:p>
        </w:tc>
      </w:tr>
      <w:tr w:rsidR="00980A1E" w:rsidRPr="00F873A2" w14:paraId="35CDEAF3" w14:textId="77777777" w:rsidTr="005066B1">
        <w:trPr>
          <w:jc w:val="center"/>
        </w:trPr>
        <w:tc>
          <w:tcPr>
            <w:tcW w:w="10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E4E4" w14:textId="55114F8F" w:rsidR="00980A1E" w:rsidRPr="00980A1E" w:rsidRDefault="00980A1E" w:rsidP="00B3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0A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 Применение знаний и умений в новой ситуации</w:t>
            </w:r>
          </w:p>
        </w:tc>
      </w:tr>
      <w:tr w:rsidR="00980A1E" w:rsidRPr="00F873A2" w14:paraId="70C5F604" w14:textId="77777777" w:rsidTr="00B35E49">
        <w:trPr>
          <w:jc w:val="center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8C282" w14:textId="77777777" w:rsidR="00980A1E" w:rsidRDefault="007F372D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Игра «Магазин»</w:t>
            </w:r>
            <w:r w:rsidR="00D13E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FB23E0A" w14:textId="71683436" w:rsidR="00D13EA4" w:rsidRP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Вот и окончился ваш недолгий рабочий день, каждый из вас получил «зарплату», заработанные монетки. Посчитайте их и отправляйтесь в наш магазин за покупками.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301A3" w14:textId="63E33D95" w:rsidR="00980A1E" w:rsidRP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Идут в «магазин», рассматривают товар, соотносят цены с количеством своих монеток, совершают покупки, отсчитывая нужное количество денег.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A5ECF" w14:textId="77777777" w:rsid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Личностные: осознание своих возможностей,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соответствование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нормам поведения.</w:t>
            </w:r>
          </w:p>
          <w:p w14:paraId="1B109247" w14:textId="77777777" w:rsidR="00D13EA4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Коммуникативные: составление диалога в магазине, общение со сверстниками.</w:t>
            </w:r>
          </w:p>
          <w:p w14:paraId="62F3D3EF" w14:textId="77777777" w:rsidR="00D13EA4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Регулятивные: активно участвовать в работе.</w:t>
            </w:r>
          </w:p>
          <w:p w14:paraId="1262BBA9" w14:textId="0B585706" w:rsidR="00D13EA4" w:rsidRPr="00980A1E" w:rsidRDefault="00D13EA4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Познавательные: умение анализировать свои возможности и свои желания, использование знаний счёта.</w:t>
            </w:r>
          </w:p>
        </w:tc>
      </w:tr>
      <w:tr w:rsidR="00980A1E" w:rsidRPr="00F873A2" w14:paraId="2C7EFDCD" w14:textId="77777777" w:rsidTr="0024167D">
        <w:trPr>
          <w:jc w:val="center"/>
        </w:trPr>
        <w:tc>
          <w:tcPr>
            <w:tcW w:w="10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C6EAF" w14:textId="5B83E582" w:rsidR="00980A1E" w:rsidRPr="00980A1E" w:rsidRDefault="00980A1E" w:rsidP="00B35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80A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 Рефлексия</w:t>
            </w:r>
          </w:p>
        </w:tc>
      </w:tr>
      <w:tr w:rsidR="00980A1E" w:rsidRPr="00F873A2" w14:paraId="5E7FFDD9" w14:textId="77777777" w:rsidTr="00B35E49">
        <w:trPr>
          <w:jc w:val="center"/>
        </w:trPr>
        <w:tc>
          <w:tcPr>
            <w:tcW w:w="5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46EFB" w14:textId="77777777" w:rsidR="007F372D" w:rsidRDefault="007F372D" w:rsidP="00D13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13EA4">
              <w:rPr>
                <w:rFonts w:ascii="Times New Roman" w:hAnsi="Times New Roman" w:cs="Times New Roman"/>
                <w:color w:val="000000" w:themeColor="text1"/>
              </w:rPr>
              <w:t>Какую профессию мы осваивали?</w:t>
            </w:r>
          </w:p>
          <w:p w14:paraId="697DB533" w14:textId="77777777" w:rsidR="00D13EA4" w:rsidRDefault="00D13EA4" w:rsidP="00D13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D27CC">
              <w:rPr>
                <w:rFonts w:ascii="Times New Roman" w:hAnsi="Times New Roman" w:cs="Times New Roman"/>
                <w:color w:val="000000" w:themeColor="text1"/>
              </w:rPr>
              <w:t>Какими умениями должен обладать бухгалтер?</w:t>
            </w:r>
          </w:p>
          <w:p w14:paraId="0DF972A6" w14:textId="31D10CB0" w:rsidR="007D27CC" w:rsidRPr="00980A1E" w:rsidRDefault="007D27CC" w:rsidP="00D13E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Какие покупки получилось совершить и почему?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4984A" w14:textId="77777777" w:rsidR="00980A1E" w:rsidRDefault="007D27C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Ответы на вопросы.</w:t>
            </w:r>
          </w:p>
          <w:p w14:paraId="35B00978" w14:textId="712C9687" w:rsidR="007D27CC" w:rsidRPr="00980A1E" w:rsidRDefault="007D27C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 уроке я заработал 27 р., сам решал примеры и выполнил сравнение, трудно было справиться с задачей. В магазине я купил шоколадку за 20 р. и простой карандаш за 7 р.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8D5B3" w14:textId="77777777" w:rsidR="00980A1E" w:rsidRDefault="007D27C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Личностные: умение выслушать одноклассника.</w:t>
            </w:r>
          </w:p>
          <w:p w14:paraId="30D9CF5F" w14:textId="77777777" w:rsidR="007D27CC" w:rsidRDefault="007D27C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Коммуникативные: выстраивание собственного высказывание.</w:t>
            </w:r>
          </w:p>
          <w:p w14:paraId="626EE9FA" w14:textId="77777777" w:rsidR="007D27CC" w:rsidRDefault="007D27C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Регулятивные: слушать не перебивая.</w:t>
            </w:r>
          </w:p>
          <w:p w14:paraId="3D681F27" w14:textId="775B3BDA" w:rsidR="007D27CC" w:rsidRPr="00980A1E" w:rsidRDefault="007D27CC" w:rsidP="00B35E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Познавательные: использование материалов урока.</w:t>
            </w:r>
          </w:p>
        </w:tc>
      </w:tr>
    </w:tbl>
    <w:p w14:paraId="3461D6C4" w14:textId="6EA031C0" w:rsidR="008F0CEB" w:rsidRDefault="008F0CEB" w:rsidP="00C77A49">
      <w:pPr>
        <w:spacing w:after="0"/>
        <w:rPr>
          <w:color w:val="000000" w:themeColor="text1"/>
        </w:rPr>
      </w:pPr>
    </w:p>
    <w:p w14:paraId="12A18060" w14:textId="58C68C76" w:rsidR="0067792C" w:rsidRDefault="0067792C" w:rsidP="00C77A49">
      <w:pPr>
        <w:spacing w:after="0"/>
        <w:rPr>
          <w:color w:val="000000" w:themeColor="text1"/>
        </w:rPr>
      </w:pPr>
    </w:p>
    <w:p w14:paraId="54075D70" w14:textId="399871F9" w:rsidR="0067792C" w:rsidRDefault="0067792C" w:rsidP="00C77A49">
      <w:pPr>
        <w:spacing w:after="0"/>
        <w:rPr>
          <w:color w:val="000000" w:themeColor="text1"/>
        </w:rPr>
      </w:pPr>
    </w:p>
    <w:p w14:paraId="28592098" w14:textId="2D34AA06" w:rsidR="0067792C" w:rsidRDefault="00980A1E" w:rsidP="00980A1E">
      <w:pPr>
        <w:spacing w:after="0"/>
        <w:rPr>
          <w:color w:val="000000" w:themeColor="text1"/>
        </w:rPr>
      </w:pPr>
      <w:r w:rsidRPr="00980A1E">
        <w:rPr>
          <w:color w:val="000000" w:themeColor="text1"/>
        </w:rPr>
        <w:tab/>
      </w:r>
      <w:r w:rsidR="0067792C">
        <w:rPr>
          <w:color w:val="000000" w:themeColor="text1"/>
        </w:rPr>
        <w:br w:type="page"/>
      </w:r>
    </w:p>
    <w:p w14:paraId="0F6FC2CD" w14:textId="4E6A43EF" w:rsidR="0067792C" w:rsidRDefault="0067792C" w:rsidP="0067792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</w:p>
    <w:p w14:paraId="3CA065D4" w14:textId="47A88AD5" w:rsidR="0067792C" w:rsidRPr="0067792C" w:rsidRDefault="0067792C" w:rsidP="0067792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цели и задач урока, было 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планировано несколько учебно-воспитательных моментов. </w:t>
      </w:r>
      <w:r w:rsidR="00365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познавательной мотивации было основано на значимом для обучающихся материале 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>(ознакомление с профессией бухгалтера)</w:t>
      </w:r>
      <w:r w:rsidR="0036526A">
        <w:rPr>
          <w:rFonts w:ascii="Times New Roman" w:hAnsi="Times New Roman" w:cs="Times New Roman"/>
          <w:color w:val="000000" w:themeColor="text1"/>
          <w:sz w:val="24"/>
          <w:szCs w:val="24"/>
        </w:rPr>
        <w:t>, что так же помогло в концентрации внимания. Заинтересовавшись материалом урока</w:t>
      </w:r>
      <w:r w:rsidR="00EB05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5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с удовольствием перешли к выполнению</w:t>
      </w:r>
      <w:r w:rsidR="00EB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заданий. Очерёдность заданий была определена с постепенным усложнением: работая с 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>числовой осью</w:t>
      </w:r>
      <w:r w:rsidR="00EB05A4">
        <w:rPr>
          <w:rFonts w:ascii="Times New Roman" w:hAnsi="Times New Roman" w:cs="Times New Roman"/>
          <w:color w:val="000000" w:themeColor="text1"/>
          <w:sz w:val="24"/>
          <w:szCs w:val="24"/>
        </w:rPr>
        <w:t>, дети актуализировали уже имеющиеся и ранее уточнённые знания; выполняя задание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решение примеров, закрепили навык работы со вспомогательным материалом; работая на индивидуальных дифференцированных карточках, уточняли свои умения по сравнению чисел; выполняя решение задачи</w:t>
      </w:r>
      <w:r w:rsidR="00EB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учебника 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>учились решать задачи на нахождение стоимости;</w:t>
      </w:r>
      <w:r w:rsidR="00EB0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674">
        <w:rPr>
          <w:rFonts w:ascii="Times New Roman" w:hAnsi="Times New Roman" w:cs="Times New Roman"/>
          <w:color w:val="000000" w:themeColor="text1"/>
          <w:sz w:val="24"/>
          <w:szCs w:val="24"/>
        </w:rPr>
        <w:t>учились применять полученные знания.</w:t>
      </w:r>
    </w:p>
    <w:p w14:paraId="3945BD22" w14:textId="3C8274A7" w:rsidR="00483EFA" w:rsidRDefault="0067792C" w:rsidP="00677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Продолжительность этапов урока: </w:t>
      </w:r>
      <w:r w:rsidR="002F3674"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целеполагания, </w:t>
      </w:r>
      <w:r w:rsidR="002F3674">
        <w:rPr>
          <w:rFonts w:ascii="Times New Roman" w:hAnsi="Times New Roman" w:cs="Times New Roman"/>
          <w:color w:val="000000" w:themeColor="text1"/>
          <w:sz w:val="24"/>
          <w:szCs w:val="24"/>
        </w:rPr>
        <w:t>обобщения знаний</w:t>
      </w: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актуализации пройденного, </w:t>
      </w:r>
      <w:r w:rsidR="002F367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применения знаний</w:t>
      </w: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3674">
        <w:rPr>
          <w:rFonts w:ascii="Times New Roman" w:hAnsi="Times New Roman" w:cs="Times New Roman"/>
          <w:color w:val="000000" w:themeColor="text1"/>
          <w:sz w:val="24"/>
          <w:szCs w:val="24"/>
        </w:rPr>
        <w:t>рефлексии</w:t>
      </w: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полностью соответствовал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7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временным рамкам.</w:t>
      </w:r>
    </w:p>
    <w:p w14:paraId="5DBD03D6" w14:textId="27E2D7DC" w:rsidR="0067792C" w:rsidRDefault="00483EFA" w:rsidP="00677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Поставленные цели урока выполнены в полном объёме.</w:t>
      </w:r>
      <w:r w:rsidR="00A81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учебного поведения было организовано не путём принуждения («нужно сидеть, слушать, работать»), а на основе интереса. Выполняя малые по объёму задания, обучающиеся достигали </w:t>
      </w:r>
      <w:r w:rsidR="00946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выполнения </w:t>
      </w:r>
      <w:r w:rsidR="0094081C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</w:t>
      </w:r>
      <w:r w:rsidR="0094636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940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собой задач</w:t>
      </w:r>
      <w:r w:rsidR="009463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81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D27CC">
        <w:rPr>
          <w:rFonts w:ascii="Times New Roman" w:hAnsi="Times New Roman" w:cs="Times New Roman"/>
          <w:color w:val="000000" w:themeColor="text1"/>
          <w:sz w:val="24"/>
          <w:szCs w:val="24"/>
        </w:rPr>
        <w:t>зарабатывали монетки</w:t>
      </w:r>
      <w:r w:rsidR="00A81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94081C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устных инструкций учителя стимулировало развити</w:t>
      </w:r>
      <w:r w:rsidR="00B20BB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40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произвольного внимания обучающихся; выполнение чёткого и одномоментного письменного задания в тетради способствовало формированию графомоторных навыков и не вызывало негативных эмоций; ответы на вопросы учителя стимулировали активизацию пассивного словаря и расширение активного словаря, в том числе и математическими терминами; взаимодействие с одноклассниками при выполнении учебной задачи, способствовало становлению дружеских отношений в коллективе.</w:t>
      </w:r>
    </w:p>
    <w:p w14:paraId="4BBB3BDC" w14:textId="16239F9C" w:rsidR="00946364" w:rsidRDefault="00946364" w:rsidP="00677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Таким образом, проведённый урок способствовал не только к дальнейшему успешному освоению учебного материала по предмету, но и формированию интереса к предмету и к учебной деятельности в целом.</w:t>
      </w:r>
    </w:p>
    <w:p w14:paraId="66C734A7" w14:textId="28F3E99F" w:rsidR="00483EFA" w:rsidRDefault="00483EFA" w:rsidP="00677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0564544" w14:textId="3ED3C73B" w:rsidR="00483EFA" w:rsidRDefault="00483EFA" w:rsidP="00483EF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</w:p>
    <w:p w14:paraId="2F2CDFB6" w14:textId="2265EFA3" w:rsidR="00483EFA" w:rsidRDefault="00483EFA" w:rsidP="00483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83EFA">
        <w:rPr>
          <w:rFonts w:ascii="Times New Roman" w:eastAsia="Times New Roman" w:hAnsi="Times New Roman" w:cs="Times New Roman"/>
          <w:sz w:val="24"/>
          <w:szCs w:val="24"/>
        </w:rPr>
        <w:t>Алышева</w:t>
      </w:r>
      <w:proofErr w:type="spellEnd"/>
      <w:r w:rsidRPr="00483EFA">
        <w:rPr>
          <w:rFonts w:ascii="Times New Roman" w:eastAsia="Times New Roman" w:hAnsi="Times New Roman" w:cs="Times New Roman"/>
          <w:sz w:val="24"/>
          <w:szCs w:val="24"/>
        </w:rPr>
        <w:t xml:space="preserve"> Т.В. Математика. </w:t>
      </w:r>
      <w:r w:rsidR="008B25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3EFA">
        <w:rPr>
          <w:rFonts w:ascii="Times New Roman" w:eastAsia="Times New Roman" w:hAnsi="Times New Roman" w:cs="Times New Roman"/>
          <w:sz w:val="24"/>
          <w:szCs w:val="24"/>
        </w:rPr>
        <w:t xml:space="preserve"> класс. Учеб. для </w:t>
      </w:r>
      <w:proofErr w:type="spellStart"/>
      <w:r w:rsidRPr="00483EF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483EFA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483EFA">
        <w:rPr>
          <w:rFonts w:ascii="Times New Roman" w:eastAsia="Times New Roman" w:hAnsi="Times New Roman" w:cs="Times New Roman"/>
          <w:sz w:val="24"/>
          <w:szCs w:val="24"/>
        </w:rPr>
        <w:t>адапт</w:t>
      </w:r>
      <w:proofErr w:type="spellEnd"/>
      <w:r w:rsidRPr="00483EFA">
        <w:rPr>
          <w:rFonts w:ascii="Times New Roman" w:eastAsia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483EF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483EFA">
        <w:rPr>
          <w:rFonts w:ascii="Times New Roman" w:eastAsia="Times New Roman" w:hAnsi="Times New Roman" w:cs="Times New Roman"/>
          <w:sz w:val="24"/>
          <w:szCs w:val="24"/>
        </w:rPr>
        <w:t xml:space="preserve">. программы. В 2 ч.– М.: Просвещение, 2017. </w:t>
      </w:r>
    </w:p>
    <w:p w14:paraId="2D7D5775" w14:textId="0ECF4941" w:rsidR="00483EFA" w:rsidRDefault="00483EFA" w:rsidP="00483EF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Математика. Методические рекомендации. 1 – 4 классы: учеб. пособие для </w:t>
      </w:r>
      <w:proofErr w:type="spellStart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организаций, реализующих </w:t>
      </w:r>
      <w:proofErr w:type="spellStart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>адапт</w:t>
      </w:r>
      <w:proofErr w:type="spellEnd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основные </w:t>
      </w:r>
      <w:proofErr w:type="spellStart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программы / Т.В. </w:t>
      </w:r>
      <w:proofErr w:type="spellStart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>Алышева</w:t>
      </w:r>
      <w:proofErr w:type="spellEnd"/>
      <w:r w:rsidRPr="00483EFA">
        <w:rPr>
          <w:rFonts w:ascii="Times New Roman" w:eastAsia="Times New Roman" w:hAnsi="Times New Roman" w:cs="Times New Roman"/>
          <w:bCs/>
          <w:sz w:val="24"/>
          <w:szCs w:val="24"/>
        </w:rPr>
        <w:t>. – М.: Просвещение, 2017.</w:t>
      </w:r>
    </w:p>
    <w:p w14:paraId="4139EBF9" w14:textId="3E0CE8B1" w:rsidR="00483EFA" w:rsidRDefault="00483EFA" w:rsidP="00483EF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1047B6AE" w14:textId="0335D83A" w:rsidR="00483EFA" w:rsidRDefault="00483EFA" w:rsidP="00483EFA">
      <w:pPr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817E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lastRenderedPageBreak/>
        <w:t>Приложение 1</w:t>
      </w:r>
    </w:p>
    <w:p w14:paraId="112A575F" w14:textId="6793A268" w:rsidR="008B25E4" w:rsidRDefault="008B25E4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173CD11D" wp14:editId="28C167F2">
            <wp:simplePos x="0" y="0"/>
            <wp:positionH relativeFrom="column">
              <wp:posOffset>326737</wp:posOffset>
            </wp:positionH>
            <wp:positionV relativeFrom="paragraph">
              <wp:posOffset>3174135</wp:posOffset>
            </wp:positionV>
            <wp:extent cx="5396648" cy="6991635"/>
            <wp:effectExtent l="819150" t="0" r="795020" b="0"/>
            <wp:wrapNone/>
            <wp:docPr id="2" name="Рисунок 2" descr="моя профессия бухгалтер картинки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профессия бухгалтер картинки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6648" cy="6991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7E1">
        <w:rPr>
          <w:noProof/>
        </w:rPr>
        <w:drawing>
          <wp:inline distT="0" distB="0" distL="0" distR="0" wp14:anchorId="251B9D51" wp14:editId="67932D06">
            <wp:extent cx="2352675" cy="3048000"/>
            <wp:effectExtent l="19050" t="19050" r="9525" b="0"/>
            <wp:docPr id="1" name="Рисунок 1" descr="моя профессия бухгалтер картинки: 2 тыс изображений найдено в Яндекс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я профессия бухгалтер картинки: 2 тыс изображений найдено в Яндекс 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CA66FE" w14:textId="6FC32B26" w:rsidR="008B25E4" w:rsidRDefault="008B25E4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D5B5488" w14:textId="77777777" w:rsidR="008B25E4" w:rsidRDefault="008B25E4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A5BBA5C" w14:textId="6DD63D40" w:rsidR="008564D7" w:rsidRDefault="008564D7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 w:type="page"/>
      </w:r>
    </w:p>
    <w:p w14:paraId="3512EABB" w14:textId="77777777" w:rsidR="008564D7" w:rsidRDefault="008564D7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ectPr w:rsidR="008564D7" w:rsidSect="000562D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14:paraId="7B98EFB2" w14:textId="77777777" w:rsidR="008564D7" w:rsidRDefault="008564D7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2" w:name="_Hlk128224238"/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lastRenderedPageBreak/>
        <w:drawing>
          <wp:inline distT="0" distB="0" distL="0" distR="0" wp14:anchorId="7B9D36FC" wp14:editId="32A06799">
            <wp:extent cx="9609455" cy="1743075"/>
            <wp:effectExtent l="19050" t="1905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55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7AC464" w14:textId="77777777" w:rsidR="008564D7" w:rsidRDefault="008564D7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3430464" w14:textId="6F47C1D6" w:rsidR="008564D7" w:rsidRDefault="00565718" w:rsidP="003817E1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27" style="position:absolute;left:0;text-align:left;margin-left:131.55pt;margin-top:.5pt;width:68.25pt;height:140.9pt;z-index:251645952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28" style="position:absolute;left:0;text-align:left;margin-left:343.05pt;margin-top:.5pt;width:68.25pt;height:140.9pt;z-index:251646976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29" style="position:absolute;left:0;text-align:left;margin-left:550.8pt;margin-top:.5pt;width:68.25pt;height:140.9pt;z-index:251648000"/>
        </w:pict>
      </w:r>
      <w:bookmarkEnd w:id="2"/>
      <w:r w:rsidR="004C193F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26882088" wp14:editId="0B360668">
            <wp:extent cx="9632315" cy="1767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1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43E2E" w14:textId="1BC6E143" w:rsidR="008564D7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35" style="position:absolute;margin-left:689.75pt;margin-top:24.55pt;width:68.25pt;height:141.45pt;z-index:251654144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34" style="position:absolute;margin-left:619.05pt;margin-top:24.55pt;width:68.25pt;height:141.45pt;z-index:251653120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33" style="position:absolute;margin-left:411.3pt;margin-top:24.55pt;width:68.25pt;height:141.45pt;z-index:251652096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32" style="position:absolute;margin-left:274.8pt;margin-top:24.55pt;width:68.25pt;height:141.45pt;z-index:251651072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30" style="position:absolute;margin-left:63.3pt;margin-top:24.55pt;width:68.25pt;height:141.45pt;z-index:251649024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06230FC6">
          <v:rect id="_x0000_s1031" style="position:absolute;margin-left:131.55pt;margin-top:24.55pt;width:68.25pt;height:141.45pt;z-index:251650048"/>
        </w:pict>
      </w:r>
    </w:p>
    <w:p w14:paraId="2C328198" w14:textId="31E0CB3B" w:rsidR="008564D7" w:rsidRDefault="004C193F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inline distT="0" distB="0" distL="0" distR="0" wp14:anchorId="09235FD3" wp14:editId="7A44864A">
            <wp:extent cx="9632315" cy="17678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1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1336A" w14:textId="77777777" w:rsidR="004C193F" w:rsidRDefault="004C193F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bookmarkStart w:id="3" w:name="_Hlk128224453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 w:type="page"/>
      </w:r>
    </w:p>
    <w:p w14:paraId="7A6692AA" w14:textId="091342A7" w:rsidR="008564D7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lastRenderedPageBreak/>
        <w:pict w14:anchorId="31EBDC58">
          <v:rect id="_x0000_s1038" style="position:absolute;margin-left:541.35pt;margin-top:-2.95pt;width:69.65pt;height:93.25pt;z-index:251657216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37" style="position:absolute;margin-left:305.3pt;margin-top:-2.95pt;width:69.65pt;height:93.25pt;z-index:251656192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36" style="position:absolute;margin-left:74.95pt;margin-top:-2.95pt;width:69.65pt;height:93.25pt;z-index:251655168"/>
        </w:pic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pict w14:anchorId="67D613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7.8pt;height:84pt" strokecolor="black [3213]" strokeweight="2.25pt">
            <v:fill r:id="rId8" o:title=""/>
            <v:shadow color="#868686"/>
            <v:textpath style="font-family:&quot;Arial Black&quot;;v-text-kern:t" trim="t" fitpath="t" string="11 12 13 14 15 16 17 18 19 20"/>
          </v:shape>
        </w:pict>
      </w:r>
      <w:bookmarkEnd w:id="3"/>
    </w:p>
    <w:p w14:paraId="23288955" w14:textId="21D24E02" w:rsidR="008564D7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2" style="position:absolute;margin-left:693.65pt;margin-top:24.35pt;width:69.65pt;height:93.25pt;z-index:251661312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1" style="position:absolute;margin-left:541.35pt;margin-top:24.35pt;width:69.65pt;height:93.25pt;z-index:251660288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0" style="position:absolute;margin-left:305.3pt;margin-top:24.35pt;width:69.65pt;height:93.25pt;z-index:251659264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39" style="position:absolute;margin-left:156.6pt;margin-top:24.35pt;width:69.65pt;height:93.25pt;z-index:251658240"/>
        </w:pict>
      </w:r>
    </w:p>
    <w:p w14:paraId="44E16BD1" w14:textId="68F096D1" w:rsidR="008564D7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pict w14:anchorId="6FC04C79">
          <v:shape id="_x0000_i1026" type="#_x0000_t136" style="width:757.8pt;height:84pt" strokeweight="2.25pt">
            <v:fill r:id="rId8" o:title=""/>
            <v:stroke r:id="rId8" o:title=""/>
            <v:shadow color="#868686"/>
            <v:textpath style="font-family:&quot;Arial Black&quot;;v-text-kern:t" trim="t" fitpath="t" string="11 12 13 14 15 16 17 18 19 20"/>
          </v:shape>
        </w:pict>
      </w:r>
    </w:p>
    <w:p w14:paraId="4146334D" w14:textId="77777777" w:rsidR="008564D7" w:rsidRDefault="008564D7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7355B64" w14:textId="118A3EED" w:rsidR="008564D7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7" style="position:absolute;margin-left:541.35pt;margin-top:20.95pt;width:69.65pt;height:93.25pt;z-index:251666432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6" style="position:absolute;margin-left:461.1pt;margin-top:20.95pt;width:69.65pt;height:93.25pt;z-index:251665408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5" style="position:absolute;margin-left:305.3pt;margin-top:20.95pt;width:69.65pt;height:93.25pt;z-index:251664384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4" style="position:absolute;margin-left:156.6pt;margin-top:20.95pt;width:69.65pt;height:93.25pt;z-index:251663360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3" style="position:absolute;margin-left:74.95pt;margin-top:20.95pt;width:69.65pt;height:93.25pt;z-index:251662336"/>
        </w:pict>
      </w:r>
    </w:p>
    <w:p w14:paraId="60657DEC" w14:textId="3CF1E981" w:rsidR="008564D7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pict w14:anchorId="3C24EFA7">
          <v:shape id="_x0000_i1027" type="#_x0000_t136" style="width:757.8pt;height:84pt" strokeweight="2.25pt">
            <v:fill r:id="rId8" o:title=""/>
            <v:stroke r:id="rId8" o:title=""/>
            <v:shadow color="#868686"/>
            <v:textpath style="font-family:&quot;Arial Black&quot;;v-text-kern:t" trim="t" fitpath="t" string="11 12 13 14 15 16 17 18 19 20"/>
          </v:shape>
        </w:pict>
      </w:r>
    </w:p>
    <w:p w14:paraId="141954AA" w14:textId="77777777" w:rsidR="0032166E" w:rsidRDefault="0032166E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A0796C7" w14:textId="430E7667" w:rsidR="0032166E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50" style="position:absolute;margin-left:226.25pt;margin-top:21.15pt;width:69.65pt;height:93.25pt;z-index:251669504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53" style="position:absolute;margin-left:693.65pt;margin-top:21.15pt;width:69.65pt;height:93.25pt;z-index:251672576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52" style="position:absolute;margin-left:618.1pt;margin-top:21.15pt;width:69.65pt;height:93.25pt;z-index:251671552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51" style="position:absolute;margin-left:461.1pt;margin-top:21.15pt;width:69.65pt;height:93.25pt;z-index:251670528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9" style="position:absolute;margin-left:150.7pt;margin-top:21.15pt;width:69.65pt;height:93.25pt;z-index:251668480"/>
        </w:pict>
      </w:r>
      <w:r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pict w14:anchorId="31EBDC58">
          <v:rect id="_x0000_s1048" style="position:absolute;margin-left:-3.9pt;margin-top:21.15pt;width:69.65pt;height:93.25pt;z-index:251667456"/>
        </w:pict>
      </w:r>
    </w:p>
    <w:p w14:paraId="31C3DBB4" w14:textId="0DD550E8" w:rsidR="008564D7" w:rsidRPr="00BC3B99" w:rsidRDefault="00565718" w:rsidP="008564D7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sectPr w:rsidR="008564D7" w:rsidRPr="00BC3B99" w:rsidSect="003216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pict w14:anchorId="3197E605">
          <v:shape id="_x0000_i1028" type="#_x0000_t136" style="width:757.8pt;height:84pt" strokeweight="2.25pt">
            <v:fill r:id="rId8" o:title=""/>
            <v:stroke r:id="rId8" o:title=""/>
            <v:shadow color="#868686"/>
            <v:textpath style="font-family:&quot;Arial Black&quot;;v-text-kern:t" trim="t" fitpath="t" string="11 12 13 14 15 16 17 18 19 20"/>
          </v:shape>
        </w:pict>
      </w:r>
    </w:p>
    <w:p w14:paraId="5D8F0004" w14:textId="43D5FC1E" w:rsidR="00483EFA" w:rsidRPr="0067792C" w:rsidRDefault="00483EFA" w:rsidP="00BC3B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3EFA" w:rsidRPr="0067792C" w:rsidSect="008B2D3D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172"/>
    <w:multiLevelType w:val="hybridMultilevel"/>
    <w:tmpl w:val="400E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4FB5"/>
    <w:multiLevelType w:val="hybridMultilevel"/>
    <w:tmpl w:val="2CCC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547"/>
    <w:multiLevelType w:val="hybridMultilevel"/>
    <w:tmpl w:val="931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A76"/>
    <w:multiLevelType w:val="hybridMultilevel"/>
    <w:tmpl w:val="61D46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1184B"/>
    <w:multiLevelType w:val="hybridMultilevel"/>
    <w:tmpl w:val="400E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384D"/>
    <w:multiLevelType w:val="hybridMultilevel"/>
    <w:tmpl w:val="0A8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54E52"/>
    <w:multiLevelType w:val="multilevel"/>
    <w:tmpl w:val="C6E8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F53F2"/>
    <w:multiLevelType w:val="hybridMultilevel"/>
    <w:tmpl w:val="B25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94550"/>
    <w:multiLevelType w:val="hybridMultilevel"/>
    <w:tmpl w:val="9846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309A6"/>
    <w:multiLevelType w:val="multilevel"/>
    <w:tmpl w:val="8828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567E2"/>
    <w:multiLevelType w:val="hybridMultilevel"/>
    <w:tmpl w:val="F61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3BD"/>
    <w:rsid w:val="000562D8"/>
    <w:rsid w:val="0008391A"/>
    <w:rsid w:val="000C6518"/>
    <w:rsid w:val="000E1EE8"/>
    <w:rsid w:val="000F6375"/>
    <w:rsid w:val="00161321"/>
    <w:rsid w:val="001B139A"/>
    <w:rsid w:val="001D5268"/>
    <w:rsid w:val="002411D0"/>
    <w:rsid w:val="00271CB2"/>
    <w:rsid w:val="00290C1D"/>
    <w:rsid w:val="002A21FC"/>
    <w:rsid w:val="002B6E91"/>
    <w:rsid w:val="002D58B4"/>
    <w:rsid w:val="002D6775"/>
    <w:rsid w:val="002F3674"/>
    <w:rsid w:val="00300956"/>
    <w:rsid w:val="0032166E"/>
    <w:rsid w:val="00324F86"/>
    <w:rsid w:val="00352304"/>
    <w:rsid w:val="0036526A"/>
    <w:rsid w:val="003817E1"/>
    <w:rsid w:val="00382FE6"/>
    <w:rsid w:val="00386DD6"/>
    <w:rsid w:val="003C3D1D"/>
    <w:rsid w:val="003E7D42"/>
    <w:rsid w:val="003F1208"/>
    <w:rsid w:val="00403DAB"/>
    <w:rsid w:val="004363BD"/>
    <w:rsid w:val="00483EFA"/>
    <w:rsid w:val="004C193F"/>
    <w:rsid w:val="00520B3D"/>
    <w:rsid w:val="00521AD7"/>
    <w:rsid w:val="00525DBC"/>
    <w:rsid w:val="00552D7D"/>
    <w:rsid w:val="00565718"/>
    <w:rsid w:val="005722F3"/>
    <w:rsid w:val="005A6B23"/>
    <w:rsid w:val="005B4D64"/>
    <w:rsid w:val="005E06C3"/>
    <w:rsid w:val="00652407"/>
    <w:rsid w:val="00660931"/>
    <w:rsid w:val="00673308"/>
    <w:rsid w:val="0067792C"/>
    <w:rsid w:val="00692741"/>
    <w:rsid w:val="006D28B0"/>
    <w:rsid w:val="007441AB"/>
    <w:rsid w:val="007445D8"/>
    <w:rsid w:val="00747D72"/>
    <w:rsid w:val="007628FD"/>
    <w:rsid w:val="00763B31"/>
    <w:rsid w:val="00790AB3"/>
    <w:rsid w:val="007D27CC"/>
    <w:rsid w:val="007F372D"/>
    <w:rsid w:val="007F4360"/>
    <w:rsid w:val="008074FD"/>
    <w:rsid w:val="00845D19"/>
    <w:rsid w:val="008527D5"/>
    <w:rsid w:val="008564D7"/>
    <w:rsid w:val="008812AA"/>
    <w:rsid w:val="008826C4"/>
    <w:rsid w:val="008B25E4"/>
    <w:rsid w:val="008B2D3D"/>
    <w:rsid w:val="008C22BE"/>
    <w:rsid w:val="008D053E"/>
    <w:rsid w:val="008F0CEB"/>
    <w:rsid w:val="00903E7E"/>
    <w:rsid w:val="0094081C"/>
    <w:rsid w:val="00946364"/>
    <w:rsid w:val="0095557B"/>
    <w:rsid w:val="00977EDB"/>
    <w:rsid w:val="00980A1E"/>
    <w:rsid w:val="009C7528"/>
    <w:rsid w:val="009D7DD3"/>
    <w:rsid w:val="00A15540"/>
    <w:rsid w:val="00A81660"/>
    <w:rsid w:val="00A90C71"/>
    <w:rsid w:val="00AC3FAA"/>
    <w:rsid w:val="00AC7110"/>
    <w:rsid w:val="00B20BB4"/>
    <w:rsid w:val="00B35E49"/>
    <w:rsid w:val="00B72E40"/>
    <w:rsid w:val="00B85E42"/>
    <w:rsid w:val="00B956C4"/>
    <w:rsid w:val="00BA3FC7"/>
    <w:rsid w:val="00BA624A"/>
    <w:rsid w:val="00BC3B99"/>
    <w:rsid w:val="00BD425C"/>
    <w:rsid w:val="00BF5CF2"/>
    <w:rsid w:val="00C115B7"/>
    <w:rsid w:val="00C337E1"/>
    <w:rsid w:val="00C77A49"/>
    <w:rsid w:val="00C77C80"/>
    <w:rsid w:val="00CA7AA3"/>
    <w:rsid w:val="00CB335C"/>
    <w:rsid w:val="00CB528A"/>
    <w:rsid w:val="00CC1FBC"/>
    <w:rsid w:val="00CD7DE1"/>
    <w:rsid w:val="00CE43A1"/>
    <w:rsid w:val="00CF22B4"/>
    <w:rsid w:val="00CF6F6D"/>
    <w:rsid w:val="00D13EA4"/>
    <w:rsid w:val="00D17853"/>
    <w:rsid w:val="00D44EA1"/>
    <w:rsid w:val="00D744F9"/>
    <w:rsid w:val="00D77739"/>
    <w:rsid w:val="00D95794"/>
    <w:rsid w:val="00D97BAB"/>
    <w:rsid w:val="00DD7B9C"/>
    <w:rsid w:val="00DF5F13"/>
    <w:rsid w:val="00E07185"/>
    <w:rsid w:val="00E46932"/>
    <w:rsid w:val="00EB0489"/>
    <w:rsid w:val="00EB05A4"/>
    <w:rsid w:val="00EF1005"/>
    <w:rsid w:val="00F221CA"/>
    <w:rsid w:val="00F873A2"/>
    <w:rsid w:val="00F87D1C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479295B"/>
  <w15:docId w15:val="{6E38E362-6929-4AE0-B488-1F6AD761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3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36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28</cp:revision>
  <cp:lastPrinted>2023-02-28T16:25:00Z</cp:lastPrinted>
  <dcterms:created xsi:type="dcterms:W3CDTF">2017-09-16T05:48:00Z</dcterms:created>
  <dcterms:modified xsi:type="dcterms:W3CDTF">2024-04-01T18:26:00Z</dcterms:modified>
</cp:coreProperties>
</file>