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DC921" w14:textId="77777777" w:rsidR="000F431B" w:rsidRPr="00093E80" w:rsidRDefault="00AC085A" w:rsidP="00DA2F82">
      <w:pPr>
        <w:pStyle w:val="Default"/>
        <w:spacing w:line="360" w:lineRule="auto"/>
        <w:ind w:firstLine="709"/>
        <w:jc w:val="both"/>
        <w:rPr>
          <w:b/>
          <w:color w:val="auto"/>
          <w:lang w:val="ru-RU"/>
        </w:rPr>
      </w:pPr>
      <w:r w:rsidRPr="00093E80">
        <w:rPr>
          <w:b/>
          <w:color w:val="auto"/>
          <w:lang w:val="ru-RU"/>
        </w:rPr>
        <w:t xml:space="preserve">Дифференцированное </w:t>
      </w:r>
      <w:r w:rsidR="000F431B" w:rsidRPr="00093E80">
        <w:rPr>
          <w:b/>
          <w:color w:val="auto"/>
          <w:lang w:val="ru-RU"/>
        </w:rPr>
        <w:t xml:space="preserve">обучение - как один из аспектов </w:t>
      </w:r>
      <w:r w:rsidR="00322817" w:rsidRPr="00093E80">
        <w:rPr>
          <w:b/>
          <w:color w:val="auto"/>
          <w:lang w:val="ru-RU"/>
        </w:rPr>
        <w:t>индивидуального обучения</w:t>
      </w:r>
    </w:p>
    <w:p w14:paraId="2D6DC922" w14:textId="600D0D15" w:rsidR="000F431B" w:rsidRPr="00093E80" w:rsidRDefault="00322817" w:rsidP="00DA2F82">
      <w:pPr>
        <w:pStyle w:val="Default"/>
        <w:spacing w:line="360" w:lineRule="auto"/>
        <w:ind w:firstLine="709"/>
        <w:jc w:val="both"/>
        <w:rPr>
          <w:color w:val="auto"/>
          <w:lang w:val="ru-RU"/>
        </w:rPr>
      </w:pPr>
      <w:proofErr w:type="spellStart"/>
      <w:r w:rsidRPr="00093E80">
        <w:rPr>
          <w:color w:val="auto"/>
          <w:lang w:val="ru-RU"/>
        </w:rPr>
        <w:t>Спасибова</w:t>
      </w:r>
      <w:proofErr w:type="spellEnd"/>
      <w:r w:rsidRPr="00093E80">
        <w:rPr>
          <w:color w:val="auto"/>
          <w:lang w:val="ru-RU"/>
        </w:rPr>
        <w:t xml:space="preserve"> Н.</w:t>
      </w:r>
      <w:r w:rsidR="000F431B" w:rsidRPr="00093E80">
        <w:rPr>
          <w:color w:val="auto"/>
          <w:lang w:val="ru-RU"/>
        </w:rPr>
        <w:t xml:space="preserve"> Ф.  МБОУ </w:t>
      </w:r>
      <w:r w:rsidR="00002F33" w:rsidRPr="00093E80">
        <w:rPr>
          <w:color w:val="auto"/>
          <w:lang w:val="ru-RU"/>
        </w:rPr>
        <w:t>«</w:t>
      </w:r>
      <w:r w:rsidR="000F431B" w:rsidRPr="00093E80">
        <w:rPr>
          <w:color w:val="auto"/>
          <w:lang w:val="ru-RU"/>
        </w:rPr>
        <w:t xml:space="preserve">СОШ </w:t>
      </w:r>
      <w:r w:rsidR="00774826" w:rsidRPr="00093E80">
        <w:rPr>
          <w:color w:val="auto"/>
          <w:lang w:val="ru-RU"/>
        </w:rPr>
        <w:t>№107 им</w:t>
      </w:r>
      <w:r w:rsidR="000A127D" w:rsidRPr="00093E80">
        <w:rPr>
          <w:color w:val="auto"/>
          <w:lang w:val="ru-RU"/>
        </w:rPr>
        <w:t>.</w:t>
      </w:r>
      <w:r w:rsidR="00774826" w:rsidRPr="00093E80">
        <w:rPr>
          <w:color w:val="auto"/>
          <w:lang w:val="ru-RU"/>
        </w:rPr>
        <w:t xml:space="preserve"> Ушинского </w:t>
      </w:r>
      <w:r w:rsidR="000A127D" w:rsidRPr="00093E80">
        <w:rPr>
          <w:color w:val="auto"/>
          <w:lang w:val="ru-RU"/>
        </w:rPr>
        <w:t>К. Д.</w:t>
      </w:r>
      <w:r w:rsidR="00002F33" w:rsidRPr="00093E80">
        <w:rPr>
          <w:color w:val="auto"/>
          <w:lang w:val="ru-RU"/>
        </w:rPr>
        <w:t xml:space="preserve">» </w:t>
      </w:r>
      <w:r w:rsidR="000A127D" w:rsidRPr="00093E80">
        <w:rPr>
          <w:color w:val="auto"/>
          <w:lang w:val="ru-RU"/>
        </w:rPr>
        <w:t xml:space="preserve"> </w:t>
      </w:r>
      <w:r w:rsidRPr="00093E80">
        <w:rPr>
          <w:color w:val="auto"/>
          <w:lang w:val="ru-RU"/>
        </w:rPr>
        <w:t>г. Воронеж</w:t>
      </w:r>
    </w:p>
    <w:p w14:paraId="2D6DC923" w14:textId="7D8EABEA" w:rsidR="001A160E" w:rsidRPr="00093E80" w:rsidRDefault="007E4730" w:rsidP="00DA2F82">
      <w:pPr>
        <w:pStyle w:val="Default"/>
        <w:spacing w:line="360" w:lineRule="auto"/>
        <w:ind w:firstLine="709"/>
        <w:jc w:val="both"/>
        <w:rPr>
          <w:color w:val="auto"/>
          <w:lang w:val="ru-RU"/>
        </w:rPr>
      </w:pPr>
      <w:r w:rsidRPr="00093E80">
        <w:rPr>
          <w:color w:val="auto"/>
          <w:lang w:val="ru-RU"/>
        </w:rPr>
        <w:t>Индивидуальный подход</w:t>
      </w:r>
      <w:r w:rsidR="001A160E" w:rsidRPr="00093E80">
        <w:rPr>
          <w:color w:val="auto"/>
          <w:lang w:val="ru-RU"/>
        </w:rPr>
        <w:t xml:space="preserve"> в образовании в настоящее время</w:t>
      </w:r>
      <w:r w:rsidR="00F13133" w:rsidRPr="00093E80">
        <w:rPr>
          <w:color w:val="auto"/>
          <w:lang w:val="ru-RU"/>
        </w:rPr>
        <w:t xml:space="preserve"> становится все более актуальным. Вопросам применения </w:t>
      </w:r>
      <w:r w:rsidR="001A160E" w:rsidRPr="00093E80">
        <w:rPr>
          <w:color w:val="auto"/>
          <w:lang w:val="ru-RU"/>
        </w:rPr>
        <w:t>индивидуал</w:t>
      </w:r>
      <w:r w:rsidR="00F13133" w:rsidRPr="00093E80">
        <w:rPr>
          <w:color w:val="auto"/>
          <w:lang w:val="ru-RU"/>
        </w:rPr>
        <w:t>ьного подхода в обучении</w:t>
      </w:r>
      <w:r w:rsidR="001A160E" w:rsidRPr="00093E80">
        <w:rPr>
          <w:color w:val="auto"/>
          <w:lang w:val="ru-RU"/>
        </w:rPr>
        <w:t xml:space="preserve"> </w:t>
      </w:r>
      <w:r w:rsidR="00F13133" w:rsidRPr="00093E80">
        <w:rPr>
          <w:color w:val="auto"/>
          <w:lang w:val="ru-RU"/>
        </w:rPr>
        <w:t>у</w:t>
      </w:r>
      <w:r w:rsidRPr="00093E80">
        <w:rPr>
          <w:color w:val="auto"/>
          <w:lang w:val="ru-RU"/>
        </w:rPr>
        <w:t xml:space="preserve">деляли внимание </w:t>
      </w:r>
      <w:r w:rsidR="001A160E" w:rsidRPr="00093E80">
        <w:rPr>
          <w:color w:val="auto"/>
          <w:lang w:val="ru-RU"/>
        </w:rPr>
        <w:t>такие ав</w:t>
      </w:r>
      <w:r w:rsidR="00F13133" w:rsidRPr="00093E80">
        <w:rPr>
          <w:color w:val="auto"/>
          <w:lang w:val="ru-RU"/>
        </w:rPr>
        <w:t>торы, как</w:t>
      </w:r>
      <w:r w:rsidR="00837CA9" w:rsidRPr="00093E80">
        <w:rPr>
          <w:color w:val="auto"/>
          <w:lang w:val="ru-RU"/>
        </w:rPr>
        <w:t xml:space="preserve">, </w:t>
      </w:r>
      <w:r w:rsidR="00F13133" w:rsidRPr="00093E80">
        <w:rPr>
          <w:color w:val="auto"/>
          <w:lang w:val="ru-RU"/>
        </w:rPr>
        <w:t xml:space="preserve">Л.С. Выготский, В.В. </w:t>
      </w:r>
      <w:r w:rsidR="001A160E" w:rsidRPr="00093E80">
        <w:rPr>
          <w:color w:val="auto"/>
          <w:lang w:val="ru-RU"/>
        </w:rPr>
        <w:t xml:space="preserve">Давыдов, </w:t>
      </w:r>
      <w:r w:rsidR="00500DB7" w:rsidRPr="00093E80">
        <w:rPr>
          <w:color w:val="auto"/>
          <w:lang w:val="ru-RU"/>
        </w:rPr>
        <w:t>Д.Б. Эльконин, П.Я. Гальперин</w:t>
      </w:r>
      <w:r w:rsidR="00426AE1" w:rsidRPr="00093E80">
        <w:rPr>
          <w:color w:val="auto"/>
          <w:lang w:val="ru-RU"/>
        </w:rPr>
        <w:t xml:space="preserve">. </w:t>
      </w:r>
      <w:r w:rsidR="005A554B" w:rsidRPr="00093E80">
        <w:rPr>
          <w:color w:val="auto"/>
          <w:lang w:val="ru-RU"/>
        </w:rPr>
        <w:t xml:space="preserve">Они </w:t>
      </w:r>
      <w:r w:rsidR="001A160E" w:rsidRPr="00093E80">
        <w:rPr>
          <w:color w:val="auto"/>
          <w:lang w:val="ru-RU"/>
        </w:rPr>
        <w:t>рассматривали индивидуальный подход в обучении как особую форму организаци</w:t>
      </w:r>
      <w:r w:rsidRPr="00093E80">
        <w:rPr>
          <w:color w:val="auto"/>
          <w:lang w:val="ru-RU"/>
        </w:rPr>
        <w:t xml:space="preserve">и </w:t>
      </w:r>
      <w:r w:rsidR="002205C8" w:rsidRPr="00093E80">
        <w:rPr>
          <w:color w:val="auto"/>
          <w:lang w:val="ru-RU"/>
        </w:rPr>
        <w:t>учебно</w:t>
      </w:r>
      <w:r w:rsidR="001B079E" w:rsidRPr="00093E80">
        <w:rPr>
          <w:color w:val="auto"/>
          <w:lang w:val="ru-RU"/>
        </w:rPr>
        <w:t>й</w:t>
      </w:r>
      <w:r w:rsidRPr="00093E80">
        <w:rPr>
          <w:color w:val="auto"/>
          <w:lang w:val="ru-RU"/>
        </w:rPr>
        <w:t xml:space="preserve"> деятельности</w:t>
      </w:r>
      <w:r w:rsidR="004C257F" w:rsidRPr="00093E80">
        <w:rPr>
          <w:color w:val="auto"/>
          <w:lang w:val="ru-RU"/>
        </w:rPr>
        <w:t xml:space="preserve">, </w:t>
      </w:r>
      <w:r w:rsidR="001A160E" w:rsidRPr="00093E80">
        <w:rPr>
          <w:color w:val="auto"/>
          <w:lang w:val="ru-RU"/>
        </w:rPr>
        <w:t>при которой учитываются индивидуальные особенности</w:t>
      </w:r>
      <w:r w:rsidR="0033632B" w:rsidRPr="00093E80">
        <w:rPr>
          <w:color w:val="auto"/>
          <w:lang w:val="ru-RU"/>
        </w:rPr>
        <w:t xml:space="preserve"> учащихся</w:t>
      </w:r>
      <w:r w:rsidR="009B7D86" w:rsidRPr="00093E80">
        <w:rPr>
          <w:color w:val="auto"/>
          <w:lang w:val="ru-RU"/>
        </w:rPr>
        <w:t xml:space="preserve"> и </w:t>
      </w:r>
      <w:r w:rsidR="001A160E" w:rsidRPr="00093E80">
        <w:rPr>
          <w:color w:val="auto"/>
          <w:lang w:val="ru-RU"/>
        </w:rPr>
        <w:t xml:space="preserve">характер взаимодействия учителя и учеников. </w:t>
      </w:r>
    </w:p>
    <w:p w14:paraId="2D6DC924" w14:textId="7A3F9FF3" w:rsidR="00194258" w:rsidRPr="00093E80" w:rsidRDefault="004C257F" w:rsidP="00DA2F82">
      <w:pPr>
        <w:pStyle w:val="a3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093E80">
        <w:rPr>
          <w:lang w:val="ru-RU"/>
        </w:rPr>
        <w:t>На практике индивидуальное обучение в чистом виде используется сравнительно редко. Чаще всего индивидуал</w:t>
      </w:r>
      <w:r w:rsidR="00644FBB" w:rsidRPr="00093E80">
        <w:rPr>
          <w:lang w:val="ru-RU"/>
        </w:rPr>
        <w:t>ьное обучение</w:t>
      </w:r>
      <w:r w:rsidRPr="00093E80">
        <w:rPr>
          <w:lang w:val="ru-RU"/>
        </w:rPr>
        <w:t xml:space="preserve"> реализуется на основе дифференциации.</w:t>
      </w:r>
      <w:r w:rsidR="00194258" w:rsidRPr="00093E80">
        <w:rPr>
          <w:lang w:val="ru-RU"/>
        </w:rPr>
        <w:t xml:space="preserve"> </w:t>
      </w:r>
      <w:r w:rsidRPr="00093E80">
        <w:rPr>
          <w:lang w:val="ru-RU"/>
        </w:rPr>
        <w:t xml:space="preserve">Осуществление принципа дифференцированного подхода в обучении означает внимание не только к тем, кто затрудняется в учебной </w:t>
      </w:r>
      <w:r w:rsidR="00BF5ED0" w:rsidRPr="00093E80">
        <w:rPr>
          <w:lang w:val="ru-RU"/>
        </w:rPr>
        <w:t>деятельности</w:t>
      </w:r>
      <w:r w:rsidR="00482AB1" w:rsidRPr="00093E80">
        <w:rPr>
          <w:lang w:val="ru-RU"/>
        </w:rPr>
        <w:t>, но и к тем, кто имеет</w:t>
      </w:r>
      <w:r w:rsidRPr="00093E80">
        <w:rPr>
          <w:lang w:val="ru-RU"/>
        </w:rPr>
        <w:t xml:space="preserve"> высокий уровень умственного развития</w:t>
      </w:r>
      <w:r w:rsidR="008C2567" w:rsidRPr="00093E80">
        <w:rPr>
          <w:lang w:val="ru-RU"/>
        </w:rPr>
        <w:t>.</w:t>
      </w:r>
      <w:r w:rsidR="00194258" w:rsidRPr="00093E80">
        <w:rPr>
          <w:lang w:val="ru-RU"/>
        </w:rPr>
        <w:t xml:space="preserve"> Дифференциация </w:t>
      </w:r>
      <w:r w:rsidR="005B0D52" w:rsidRPr="00093E80">
        <w:rPr>
          <w:lang w:val="ru-RU"/>
        </w:rPr>
        <w:t>обучения</w:t>
      </w:r>
      <w:r w:rsidR="00194258" w:rsidRPr="00093E80">
        <w:rPr>
          <w:lang w:val="ru-RU"/>
        </w:rPr>
        <w:t xml:space="preserve"> </w:t>
      </w:r>
      <w:r w:rsidR="00A8798E" w:rsidRPr="00093E80">
        <w:rPr>
          <w:lang w:val="ru-RU"/>
        </w:rPr>
        <w:t>сни</w:t>
      </w:r>
      <w:r w:rsidR="003065C2" w:rsidRPr="00093E80">
        <w:rPr>
          <w:lang w:val="ru-RU"/>
        </w:rPr>
        <w:t>жает</w:t>
      </w:r>
      <w:r w:rsidR="00A8798E" w:rsidRPr="00093E80">
        <w:rPr>
          <w:lang w:val="ru-RU"/>
        </w:rPr>
        <w:t xml:space="preserve"> стрессовую ситуацию на уроке, </w:t>
      </w:r>
      <w:r w:rsidR="00F41708" w:rsidRPr="00093E80">
        <w:rPr>
          <w:lang w:val="ru-RU"/>
        </w:rPr>
        <w:t xml:space="preserve">способствует </w:t>
      </w:r>
      <w:r w:rsidR="0037443C" w:rsidRPr="00093E80">
        <w:rPr>
          <w:lang w:val="ru-RU"/>
        </w:rPr>
        <w:t>формир</w:t>
      </w:r>
      <w:r w:rsidR="00F41708" w:rsidRPr="00093E80">
        <w:rPr>
          <w:lang w:val="ru-RU"/>
        </w:rPr>
        <w:t>ованию</w:t>
      </w:r>
      <w:r w:rsidR="0037443C" w:rsidRPr="00093E80">
        <w:rPr>
          <w:lang w:val="ru-RU"/>
        </w:rPr>
        <w:t xml:space="preserve"> положительн</w:t>
      </w:r>
      <w:r w:rsidR="00F41708" w:rsidRPr="00093E80">
        <w:rPr>
          <w:lang w:val="ru-RU"/>
        </w:rPr>
        <w:t>ой</w:t>
      </w:r>
      <w:r w:rsidR="00194258" w:rsidRPr="00093E80">
        <w:rPr>
          <w:lang w:val="ru-RU"/>
        </w:rPr>
        <w:t xml:space="preserve"> учебн</w:t>
      </w:r>
      <w:r w:rsidR="00B248DD" w:rsidRPr="00093E80">
        <w:rPr>
          <w:lang w:val="ru-RU"/>
        </w:rPr>
        <w:t xml:space="preserve">ой </w:t>
      </w:r>
      <w:r w:rsidR="00194258" w:rsidRPr="00093E80">
        <w:rPr>
          <w:lang w:val="ru-RU"/>
        </w:rPr>
        <w:t>мотиваци</w:t>
      </w:r>
      <w:r w:rsidR="00B248DD" w:rsidRPr="00093E80">
        <w:rPr>
          <w:lang w:val="ru-RU"/>
        </w:rPr>
        <w:t>и</w:t>
      </w:r>
      <w:r w:rsidR="003F2DC6" w:rsidRPr="00093E80">
        <w:rPr>
          <w:lang w:val="ru-RU"/>
        </w:rPr>
        <w:t>.</w:t>
      </w:r>
      <w:r w:rsidR="00194258" w:rsidRPr="00093E80">
        <w:rPr>
          <w:lang w:val="ru-RU"/>
        </w:rPr>
        <w:t xml:space="preserve"> </w:t>
      </w:r>
    </w:p>
    <w:p w14:paraId="2D6DC925" w14:textId="79F2D68F" w:rsidR="004C257F" w:rsidRPr="00093E80" w:rsidRDefault="004C257F" w:rsidP="00DA2F82">
      <w:pPr>
        <w:pStyle w:val="a3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093E80">
        <w:rPr>
          <w:lang w:val="ru-RU"/>
        </w:rPr>
        <w:t xml:space="preserve">Дифференцированная работа строится учителем в зависимости от типа урока, его цели и содержания. </w:t>
      </w:r>
      <w:r w:rsidR="00644FBB" w:rsidRPr="00093E80">
        <w:rPr>
          <w:lang w:val="ru-RU"/>
        </w:rPr>
        <w:t>Я чаще использую дифференцированный подход н</w:t>
      </w:r>
      <w:r w:rsidRPr="00093E80">
        <w:rPr>
          <w:lang w:val="ru-RU"/>
        </w:rPr>
        <w:t>а уроках рефлексии и на уроках применения изученных ранее знаний</w:t>
      </w:r>
      <w:r w:rsidR="00A82E0C" w:rsidRPr="00093E80">
        <w:rPr>
          <w:lang w:val="ru-RU"/>
        </w:rPr>
        <w:t>.</w:t>
      </w:r>
      <w:r w:rsidRPr="00093E80">
        <w:rPr>
          <w:lang w:val="ru-RU"/>
        </w:rPr>
        <w:t xml:space="preserve"> Дифференциацию содержания учебных знаний осуществляю по уровню творчества, </w:t>
      </w:r>
      <w:r w:rsidR="008F3FA7" w:rsidRPr="00093E80">
        <w:rPr>
          <w:lang w:val="ru-RU"/>
        </w:rPr>
        <w:t>по уровню трудности, по объёму. Продумываю заранее задания</w:t>
      </w:r>
      <w:r w:rsidRPr="00093E80">
        <w:rPr>
          <w:lang w:val="ru-RU"/>
        </w:rPr>
        <w:t>, чтобы каждый ученик</w:t>
      </w:r>
      <w:r w:rsidR="008F3FA7" w:rsidRPr="00093E80">
        <w:rPr>
          <w:lang w:val="ru-RU"/>
        </w:rPr>
        <w:t>, выполняя</w:t>
      </w:r>
      <w:r w:rsidRPr="00093E80">
        <w:rPr>
          <w:lang w:val="ru-RU"/>
        </w:rPr>
        <w:t xml:space="preserve"> по</w:t>
      </w:r>
      <w:r w:rsidR="008F3FA7" w:rsidRPr="00093E80">
        <w:rPr>
          <w:lang w:val="ru-RU"/>
        </w:rPr>
        <w:t>сильную для него работу, получал</w:t>
      </w:r>
      <w:r w:rsidRPr="00093E80">
        <w:rPr>
          <w:lang w:val="ru-RU"/>
        </w:rPr>
        <w:t xml:space="preserve"> возможность испытать учебный успех.  В практике я использую раз</w:t>
      </w:r>
      <w:r w:rsidR="00A006AE" w:rsidRPr="00093E80">
        <w:rPr>
          <w:lang w:val="ru-RU"/>
        </w:rPr>
        <w:t>личные</w:t>
      </w:r>
      <w:r w:rsidRPr="00093E80">
        <w:rPr>
          <w:lang w:val="ru-RU"/>
        </w:rPr>
        <w:t xml:space="preserve"> способы органи</w:t>
      </w:r>
      <w:r w:rsidR="00A82E0C" w:rsidRPr="00093E80">
        <w:rPr>
          <w:lang w:val="ru-RU"/>
        </w:rPr>
        <w:t xml:space="preserve">зации учебной деятельности </w:t>
      </w:r>
      <w:r w:rsidRPr="00093E80">
        <w:rPr>
          <w:lang w:val="ru-RU"/>
        </w:rPr>
        <w:t xml:space="preserve">и единые задания по степени самостоятельности (все дети выполняют </w:t>
      </w:r>
      <w:r w:rsidR="008C2567" w:rsidRPr="00093E80">
        <w:rPr>
          <w:lang w:val="ru-RU"/>
        </w:rPr>
        <w:t>одно задание, но одни</w:t>
      </w:r>
      <w:r w:rsidR="00A82E0C" w:rsidRPr="00093E80">
        <w:rPr>
          <w:lang w:val="ru-RU"/>
        </w:rPr>
        <w:t xml:space="preserve"> </w:t>
      </w:r>
      <w:r w:rsidR="00E20BFC" w:rsidRPr="00093E80">
        <w:rPr>
          <w:lang w:val="ru-RU"/>
        </w:rPr>
        <w:t xml:space="preserve">дети </w:t>
      </w:r>
      <w:r w:rsidR="00A82E0C" w:rsidRPr="00093E80">
        <w:rPr>
          <w:lang w:val="ru-RU"/>
        </w:rPr>
        <w:t xml:space="preserve"> выполняют</w:t>
      </w:r>
      <w:r w:rsidRPr="00093E80">
        <w:rPr>
          <w:lang w:val="ru-RU"/>
        </w:rPr>
        <w:t xml:space="preserve"> </w:t>
      </w:r>
      <w:r w:rsidR="00E20BFC" w:rsidRPr="00093E80">
        <w:rPr>
          <w:lang w:val="ru-RU"/>
        </w:rPr>
        <w:t xml:space="preserve">задание </w:t>
      </w:r>
      <w:r w:rsidRPr="00093E80">
        <w:rPr>
          <w:lang w:val="ru-RU"/>
        </w:rPr>
        <w:t>под руководством учителя, а другие</w:t>
      </w:r>
      <w:r w:rsidR="00E20BFC" w:rsidRPr="00093E80">
        <w:rPr>
          <w:lang w:val="ru-RU"/>
        </w:rPr>
        <w:t>-</w:t>
      </w:r>
      <w:r w:rsidRPr="00093E80">
        <w:rPr>
          <w:lang w:val="ru-RU"/>
        </w:rPr>
        <w:t xml:space="preserve"> само</w:t>
      </w:r>
      <w:r w:rsidR="00A82E0C" w:rsidRPr="00093E80">
        <w:rPr>
          <w:lang w:val="ru-RU"/>
        </w:rPr>
        <w:t xml:space="preserve">стоятельно); </w:t>
      </w:r>
      <w:r w:rsidRPr="00093E80">
        <w:rPr>
          <w:lang w:val="ru-RU"/>
        </w:rPr>
        <w:t>по характеру помощи учащимся (все учащиеся</w:t>
      </w:r>
      <w:r w:rsidR="00A82E0C" w:rsidRPr="00093E80">
        <w:rPr>
          <w:lang w:val="ru-RU"/>
        </w:rPr>
        <w:t xml:space="preserve"> </w:t>
      </w:r>
      <w:r w:rsidRPr="00093E80">
        <w:rPr>
          <w:lang w:val="ru-RU"/>
        </w:rPr>
        <w:t xml:space="preserve">приступают к работе, но тем детям, которые испытывают затруднения, оказываю помощь в </w:t>
      </w:r>
      <w:r w:rsidR="00A82E0C" w:rsidRPr="00093E80">
        <w:rPr>
          <w:lang w:val="ru-RU"/>
        </w:rPr>
        <w:t xml:space="preserve">виде вспомогательных карточек, </w:t>
      </w:r>
      <w:r w:rsidRPr="00093E80">
        <w:rPr>
          <w:lang w:val="ru-RU"/>
        </w:rPr>
        <w:t xml:space="preserve">схем). Карточки-помощницы подбираю индивидуально. Ученик может получить несколько карточек с нарастающим уровнем помощи. </w:t>
      </w:r>
      <w:r w:rsidR="00A82E0C" w:rsidRPr="00093E80">
        <w:rPr>
          <w:lang w:val="ru-RU"/>
        </w:rPr>
        <w:t>На карточках</w:t>
      </w:r>
      <w:r w:rsidR="002B41D5" w:rsidRPr="00093E80">
        <w:rPr>
          <w:lang w:val="ru-RU"/>
        </w:rPr>
        <w:t>-помощницах</w:t>
      </w:r>
      <w:r w:rsidR="00A82E0C" w:rsidRPr="00093E80">
        <w:rPr>
          <w:lang w:val="ru-RU"/>
        </w:rPr>
        <w:t xml:space="preserve"> </w:t>
      </w:r>
      <w:r w:rsidRPr="00093E80">
        <w:rPr>
          <w:lang w:val="ru-RU"/>
        </w:rPr>
        <w:t xml:space="preserve">могут использоваться различные виды </w:t>
      </w:r>
      <w:r w:rsidR="00A82E0C" w:rsidRPr="00093E80">
        <w:rPr>
          <w:lang w:val="ru-RU"/>
        </w:rPr>
        <w:t xml:space="preserve">помощи: показ способа решения, </w:t>
      </w:r>
      <w:r w:rsidRPr="00093E80">
        <w:rPr>
          <w:lang w:val="ru-RU"/>
        </w:rPr>
        <w:t>об</w:t>
      </w:r>
      <w:r w:rsidR="00A82E0C" w:rsidRPr="00093E80">
        <w:rPr>
          <w:lang w:val="ru-RU"/>
        </w:rPr>
        <w:t xml:space="preserve">разец рассуждения, </w:t>
      </w:r>
      <w:r w:rsidRPr="00093E80">
        <w:rPr>
          <w:lang w:val="ru-RU"/>
        </w:rPr>
        <w:t xml:space="preserve">различные алгоритмы, памятки, </w:t>
      </w:r>
      <w:r w:rsidR="006D3A3C" w:rsidRPr="00093E80">
        <w:rPr>
          <w:lang w:val="ru-RU"/>
        </w:rPr>
        <w:t xml:space="preserve">краткая запись, схема, чертёж, </w:t>
      </w:r>
      <w:r w:rsidRPr="00093E80">
        <w:rPr>
          <w:lang w:val="ru-RU"/>
        </w:rPr>
        <w:t>план решения задачи, начало решения задачи и т. д.</w:t>
      </w:r>
    </w:p>
    <w:p w14:paraId="2D6DC926" w14:textId="77777777" w:rsidR="004C257F" w:rsidRPr="00093E80" w:rsidRDefault="004C257F" w:rsidP="00DA2F82">
      <w:pPr>
        <w:pStyle w:val="a3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093E80">
        <w:rPr>
          <w:lang w:val="ru-RU"/>
        </w:rPr>
        <w:t>Способы дифференциации могут сочетаться друг с другом, а задания могут предлагаться по выбору.</w:t>
      </w:r>
      <w:r w:rsidR="000D3E92" w:rsidRPr="00093E80">
        <w:rPr>
          <w:lang w:val="ru-RU"/>
        </w:rPr>
        <w:t xml:space="preserve"> </w:t>
      </w:r>
      <w:r w:rsidRPr="00093E80">
        <w:rPr>
          <w:lang w:val="ru-RU"/>
        </w:rPr>
        <w:t xml:space="preserve">Приведу несколько примеров, как я дифференцирую задания. Например, предлагаю детям </w:t>
      </w:r>
      <w:r w:rsidR="00A82E0C" w:rsidRPr="00093E80">
        <w:rPr>
          <w:lang w:val="ru-RU"/>
        </w:rPr>
        <w:t>решить задачу</w:t>
      </w:r>
      <w:r w:rsidR="008F3FA7" w:rsidRPr="00093E80">
        <w:rPr>
          <w:lang w:val="ru-RU"/>
        </w:rPr>
        <w:t xml:space="preserve">. С учётом </w:t>
      </w:r>
      <w:r w:rsidRPr="00093E80">
        <w:rPr>
          <w:lang w:val="ru-RU"/>
        </w:rPr>
        <w:t>дифференциации я предлагаю:</w:t>
      </w:r>
    </w:p>
    <w:p w14:paraId="2D6DC927" w14:textId="2FF70EF6" w:rsidR="004C257F" w:rsidRPr="00093E80" w:rsidRDefault="00A82E0C" w:rsidP="00DA2F82">
      <w:pPr>
        <w:pStyle w:val="a7"/>
        <w:spacing w:line="360" w:lineRule="auto"/>
        <w:jc w:val="both"/>
        <w:rPr>
          <w:lang w:val="ru-RU"/>
        </w:rPr>
      </w:pPr>
      <w:r w:rsidRPr="00093E80">
        <w:rPr>
          <w:lang w:val="ru-RU"/>
        </w:rPr>
        <w:t>одним – решить задачу</w:t>
      </w:r>
      <w:r w:rsidR="004C257F" w:rsidRPr="00093E80">
        <w:rPr>
          <w:lang w:val="ru-RU"/>
        </w:rPr>
        <w:t>;</w:t>
      </w:r>
      <w:r w:rsidRPr="00093E80">
        <w:rPr>
          <w:lang w:val="ru-RU"/>
        </w:rPr>
        <w:t xml:space="preserve"> другим – решить задачу</w:t>
      </w:r>
      <w:r w:rsidR="001706F4" w:rsidRPr="00093E80">
        <w:rPr>
          <w:lang w:val="ru-RU"/>
        </w:rPr>
        <w:t xml:space="preserve"> и </w:t>
      </w:r>
      <w:r w:rsidRPr="00093E80">
        <w:rPr>
          <w:lang w:val="ru-RU"/>
        </w:rPr>
        <w:t>придумать дополнительный вопрос к задаче и решить ее</w:t>
      </w:r>
      <w:r w:rsidR="004C257F" w:rsidRPr="00093E80">
        <w:rPr>
          <w:lang w:val="ru-RU"/>
        </w:rPr>
        <w:t>;</w:t>
      </w:r>
      <w:r w:rsidR="00482AB1" w:rsidRPr="00093E80">
        <w:rPr>
          <w:lang w:val="ru-RU"/>
        </w:rPr>
        <w:t xml:space="preserve"> </w:t>
      </w:r>
      <w:r w:rsidR="004C257F" w:rsidRPr="00093E80">
        <w:rPr>
          <w:lang w:val="ru-RU"/>
        </w:rPr>
        <w:t>тре</w:t>
      </w:r>
      <w:r w:rsidR="008F3FA7" w:rsidRPr="00093E80">
        <w:rPr>
          <w:lang w:val="ru-RU"/>
        </w:rPr>
        <w:t xml:space="preserve">тьим – </w:t>
      </w:r>
      <w:r w:rsidRPr="00093E80">
        <w:rPr>
          <w:lang w:val="ru-RU"/>
        </w:rPr>
        <w:t>составить текст задачи по схеме и решить ее</w:t>
      </w:r>
      <w:r w:rsidR="004C257F" w:rsidRPr="00093E80">
        <w:rPr>
          <w:lang w:val="ru-RU"/>
        </w:rPr>
        <w:t>.</w:t>
      </w:r>
      <w:r w:rsidR="000D3E92" w:rsidRPr="00093E80">
        <w:rPr>
          <w:lang w:val="ru-RU"/>
        </w:rPr>
        <w:t xml:space="preserve"> </w:t>
      </w:r>
      <w:r w:rsidR="00482AB1" w:rsidRPr="00093E80">
        <w:rPr>
          <w:lang w:val="ru-RU"/>
        </w:rPr>
        <w:t xml:space="preserve">Работая с </w:t>
      </w:r>
      <w:r w:rsidR="00482AB1" w:rsidRPr="00093E80">
        <w:rPr>
          <w:lang w:val="ru-RU"/>
        </w:rPr>
        <w:lastRenderedPageBreak/>
        <w:t>текстом</w:t>
      </w:r>
      <w:r w:rsidR="004C257F" w:rsidRPr="00093E80">
        <w:rPr>
          <w:lang w:val="ru-RU"/>
        </w:rPr>
        <w:t>, даю з</w:t>
      </w:r>
      <w:r w:rsidR="00482AB1" w:rsidRPr="00093E80">
        <w:rPr>
          <w:lang w:val="ru-RU"/>
        </w:rPr>
        <w:t>адание для всех- прочитать текст</w:t>
      </w:r>
      <w:r w:rsidR="004C257F" w:rsidRPr="00093E80">
        <w:rPr>
          <w:lang w:val="ru-RU"/>
        </w:rPr>
        <w:t>. Подхожу ди</w:t>
      </w:r>
      <w:r w:rsidR="00482AB1" w:rsidRPr="00093E80">
        <w:rPr>
          <w:lang w:val="ru-RU"/>
        </w:rPr>
        <w:t>фференцированно</w:t>
      </w:r>
      <w:r w:rsidR="004C257F" w:rsidRPr="00093E80">
        <w:rPr>
          <w:lang w:val="ru-RU"/>
        </w:rPr>
        <w:t xml:space="preserve"> при проверке:</w:t>
      </w:r>
      <w:r w:rsidR="00482AB1" w:rsidRPr="00093E80">
        <w:rPr>
          <w:lang w:val="ru-RU"/>
        </w:rPr>
        <w:t xml:space="preserve"> одним – прочитать выразительно текст</w:t>
      </w:r>
      <w:r w:rsidR="004C257F" w:rsidRPr="00093E80">
        <w:rPr>
          <w:lang w:val="ru-RU"/>
        </w:rPr>
        <w:t>;</w:t>
      </w:r>
      <w:r w:rsidR="00482AB1" w:rsidRPr="00093E80">
        <w:rPr>
          <w:lang w:val="ru-RU"/>
        </w:rPr>
        <w:t xml:space="preserve"> другим – составить план к тексту; третьим –выполнить творческое задание (творческий пересказ, придумать продолжение текста)</w:t>
      </w:r>
    </w:p>
    <w:p w14:paraId="2D6DC928" w14:textId="0293DDD8" w:rsidR="006D3A3C" w:rsidRPr="00093E80" w:rsidRDefault="00482AB1" w:rsidP="00DA2F82">
      <w:pPr>
        <w:pStyle w:val="a3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093E80">
        <w:rPr>
          <w:lang w:val="ru-RU"/>
        </w:rPr>
        <w:t>Дифференциаци</w:t>
      </w:r>
      <w:r w:rsidR="00421964" w:rsidRPr="00093E80">
        <w:rPr>
          <w:lang w:val="ru-RU"/>
        </w:rPr>
        <w:t>ю</w:t>
      </w:r>
      <w:r w:rsidRPr="00093E80">
        <w:rPr>
          <w:lang w:val="ru-RU"/>
        </w:rPr>
        <w:t xml:space="preserve"> применя</w:t>
      </w:r>
      <w:r w:rsidR="00421964" w:rsidRPr="00093E80">
        <w:rPr>
          <w:lang w:val="ru-RU"/>
        </w:rPr>
        <w:t>ю</w:t>
      </w:r>
      <w:r w:rsidRPr="00093E80">
        <w:rPr>
          <w:lang w:val="ru-RU"/>
        </w:rPr>
        <w:t xml:space="preserve"> на различных этапах</w:t>
      </w:r>
      <w:r w:rsidR="004C257F" w:rsidRPr="00093E80">
        <w:rPr>
          <w:lang w:val="ru-RU"/>
        </w:rPr>
        <w:t xml:space="preserve"> процесса обучения. Большие возможности для дифференциации открываются в домашней работе. Это могут быть: дополнительные задания, разработка специальных </w:t>
      </w:r>
      <w:r w:rsidR="00C07009" w:rsidRPr="00093E80">
        <w:rPr>
          <w:lang w:val="ru-RU"/>
        </w:rPr>
        <w:t xml:space="preserve">индивидуальных </w:t>
      </w:r>
      <w:r w:rsidR="004C257F" w:rsidRPr="00093E80">
        <w:rPr>
          <w:lang w:val="ru-RU"/>
        </w:rPr>
        <w:t>заданий для разных</w:t>
      </w:r>
      <w:r w:rsidR="008C2567" w:rsidRPr="00093E80">
        <w:rPr>
          <w:lang w:val="ru-RU"/>
        </w:rPr>
        <w:t xml:space="preserve"> учащихся, творческие</w:t>
      </w:r>
      <w:r w:rsidR="00346B09" w:rsidRPr="00093E80">
        <w:rPr>
          <w:lang w:val="ru-RU"/>
        </w:rPr>
        <w:t xml:space="preserve"> задания.</w:t>
      </w:r>
    </w:p>
    <w:p w14:paraId="2D6DC92A" w14:textId="4905065E" w:rsidR="00346B09" w:rsidRPr="00346B09" w:rsidRDefault="00346B09" w:rsidP="00346B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6B09">
        <w:rPr>
          <w:rFonts w:ascii="Times New Roman" w:hAnsi="Times New Roman" w:cs="Times New Roman"/>
          <w:sz w:val="24"/>
          <w:szCs w:val="24"/>
          <w:lang w:val="ru-RU"/>
        </w:rPr>
        <w:t>Литература:</w:t>
      </w:r>
    </w:p>
    <w:p w14:paraId="2D6DC92C" w14:textId="2B1990FF" w:rsidR="006D3A3C" w:rsidRPr="008C2567" w:rsidRDefault="006D3A3C" w:rsidP="00093E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C256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Бударный</w:t>
      </w:r>
      <w:proofErr w:type="spellEnd"/>
      <w:r w:rsidRPr="008C25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А. Индивидуальный подход в обучении Советская педагогика, 1965.</w:t>
      </w:r>
    </w:p>
    <w:p w14:paraId="2D6DC92D" w14:textId="77777777" w:rsidR="006D3A3C" w:rsidRPr="008C2567" w:rsidRDefault="006D3A3C" w:rsidP="00093E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256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Безруких М. М.  Индивидуальная работа на уроке — утопия или реальность? На</w:t>
      </w:r>
      <w:r w:rsidRPr="008C2567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чальная школа: плюс-минус. 1999, №5, с. 3–6.</w:t>
      </w:r>
    </w:p>
    <w:p w14:paraId="2D6DC92E" w14:textId="77777777" w:rsidR="006D3A3C" w:rsidRPr="008C2567" w:rsidRDefault="006D3A3C" w:rsidP="00093E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256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Актуальные вопросы современной педагогики: материалы конференции. Уфа, 2015</w:t>
      </w:r>
    </w:p>
    <w:p w14:paraId="2D6DC92F" w14:textId="77777777" w:rsidR="00620DBB" w:rsidRPr="00620DBB" w:rsidRDefault="00620DBB" w:rsidP="00620DBB">
      <w:pPr>
        <w:pStyle w:val="a3"/>
        <w:spacing w:before="0" w:beforeAutospacing="0" w:after="0" w:afterAutospacing="0" w:line="360" w:lineRule="auto"/>
        <w:rPr>
          <w:sz w:val="20"/>
          <w:szCs w:val="20"/>
          <w:lang w:val="ru-RU"/>
        </w:rPr>
      </w:pPr>
    </w:p>
    <w:sectPr w:rsidR="00620DBB" w:rsidRPr="00620DBB" w:rsidSect="009A5B91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E63A3" w14:textId="77777777" w:rsidR="009A5B91" w:rsidRDefault="009A5B91" w:rsidP="006D3A3C">
      <w:pPr>
        <w:spacing w:after="0" w:line="240" w:lineRule="auto"/>
      </w:pPr>
      <w:r>
        <w:separator/>
      </w:r>
    </w:p>
  </w:endnote>
  <w:endnote w:type="continuationSeparator" w:id="0">
    <w:p w14:paraId="4DAFD95E" w14:textId="77777777" w:rsidR="009A5B91" w:rsidRDefault="009A5B91" w:rsidP="006D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DC934" w14:textId="77777777" w:rsidR="00A10CAA" w:rsidRDefault="00A10CAA">
    <w:pPr>
      <w:pStyle w:val="a5"/>
      <w:jc w:val="center"/>
    </w:pPr>
  </w:p>
  <w:p w14:paraId="2D6DC935" w14:textId="77777777" w:rsidR="00A10CAA" w:rsidRDefault="00A10C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DC936" w14:textId="77777777" w:rsidR="00A10CAA" w:rsidRDefault="00A10CAA">
    <w:pPr>
      <w:pStyle w:val="a5"/>
      <w:jc w:val="center"/>
    </w:pPr>
  </w:p>
  <w:p w14:paraId="2D6DC937" w14:textId="77777777" w:rsidR="00A10CAA" w:rsidRDefault="00A10C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9F731" w14:textId="77777777" w:rsidR="009A5B91" w:rsidRDefault="009A5B91" w:rsidP="006D3A3C">
      <w:pPr>
        <w:spacing w:after="0" w:line="240" w:lineRule="auto"/>
      </w:pPr>
      <w:r>
        <w:separator/>
      </w:r>
    </w:p>
  </w:footnote>
  <w:footnote w:type="continuationSeparator" w:id="0">
    <w:p w14:paraId="50FB69BB" w14:textId="77777777" w:rsidR="009A5B91" w:rsidRDefault="009A5B91" w:rsidP="006D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24947"/>
    <w:multiLevelType w:val="hybridMultilevel"/>
    <w:tmpl w:val="9132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C7DE3"/>
    <w:multiLevelType w:val="hybridMultilevel"/>
    <w:tmpl w:val="321E1500"/>
    <w:lvl w:ilvl="0" w:tplc="0419000F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 w16cid:durableId="72506328">
    <w:abstractNumId w:val="1"/>
  </w:num>
  <w:num w:numId="2" w16cid:durableId="160040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85"/>
    <w:rsid w:val="00002F33"/>
    <w:rsid w:val="00093E80"/>
    <w:rsid w:val="000A127D"/>
    <w:rsid w:val="000B2DA4"/>
    <w:rsid w:val="000C5A9F"/>
    <w:rsid w:val="000D3E92"/>
    <w:rsid w:val="000F431B"/>
    <w:rsid w:val="00115D99"/>
    <w:rsid w:val="00145667"/>
    <w:rsid w:val="001706F4"/>
    <w:rsid w:val="00194258"/>
    <w:rsid w:val="001A160E"/>
    <w:rsid w:val="001A2DAE"/>
    <w:rsid w:val="001B079E"/>
    <w:rsid w:val="001B6379"/>
    <w:rsid w:val="001C384A"/>
    <w:rsid w:val="001C4FDF"/>
    <w:rsid w:val="001D58DC"/>
    <w:rsid w:val="002205C8"/>
    <w:rsid w:val="00247DE1"/>
    <w:rsid w:val="002A5610"/>
    <w:rsid w:val="002B41D5"/>
    <w:rsid w:val="003065C2"/>
    <w:rsid w:val="00322817"/>
    <w:rsid w:val="0033632B"/>
    <w:rsid w:val="00346B09"/>
    <w:rsid w:val="0037443C"/>
    <w:rsid w:val="003F2DC6"/>
    <w:rsid w:val="00421964"/>
    <w:rsid w:val="00426AE1"/>
    <w:rsid w:val="00464D19"/>
    <w:rsid w:val="00467D41"/>
    <w:rsid w:val="00482AB1"/>
    <w:rsid w:val="004C257F"/>
    <w:rsid w:val="004E447F"/>
    <w:rsid w:val="00500DB7"/>
    <w:rsid w:val="00585B85"/>
    <w:rsid w:val="005A554B"/>
    <w:rsid w:val="005A6B1E"/>
    <w:rsid w:val="005B0D52"/>
    <w:rsid w:val="005C5352"/>
    <w:rsid w:val="00620DBB"/>
    <w:rsid w:val="00644FBB"/>
    <w:rsid w:val="006463BC"/>
    <w:rsid w:val="006C0B77"/>
    <w:rsid w:val="006D3A3C"/>
    <w:rsid w:val="00774826"/>
    <w:rsid w:val="007E4730"/>
    <w:rsid w:val="007F7C41"/>
    <w:rsid w:val="00805E31"/>
    <w:rsid w:val="008242FF"/>
    <w:rsid w:val="00837CA9"/>
    <w:rsid w:val="00870751"/>
    <w:rsid w:val="00876F56"/>
    <w:rsid w:val="008B454A"/>
    <w:rsid w:val="008C2567"/>
    <w:rsid w:val="008F3FA7"/>
    <w:rsid w:val="00922C48"/>
    <w:rsid w:val="009A5B91"/>
    <w:rsid w:val="009B7D86"/>
    <w:rsid w:val="009F0511"/>
    <w:rsid w:val="00A006AE"/>
    <w:rsid w:val="00A10CAA"/>
    <w:rsid w:val="00A25617"/>
    <w:rsid w:val="00A647B2"/>
    <w:rsid w:val="00A82E0C"/>
    <w:rsid w:val="00A8798E"/>
    <w:rsid w:val="00AC085A"/>
    <w:rsid w:val="00B21D65"/>
    <w:rsid w:val="00B248DD"/>
    <w:rsid w:val="00B62192"/>
    <w:rsid w:val="00B915B7"/>
    <w:rsid w:val="00BE3323"/>
    <w:rsid w:val="00BF5ED0"/>
    <w:rsid w:val="00C07009"/>
    <w:rsid w:val="00C71546"/>
    <w:rsid w:val="00C87A9B"/>
    <w:rsid w:val="00CF06F9"/>
    <w:rsid w:val="00DA2F82"/>
    <w:rsid w:val="00DB1E01"/>
    <w:rsid w:val="00DC0C09"/>
    <w:rsid w:val="00E14B52"/>
    <w:rsid w:val="00E20BFC"/>
    <w:rsid w:val="00EA59DF"/>
    <w:rsid w:val="00EE4070"/>
    <w:rsid w:val="00F12C76"/>
    <w:rsid w:val="00F13133"/>
    <w:rsid w:val="00F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C921"/>
  <w15:chartTrackingRefBased/>
  <w15:docId w15:val="{80F503A0-F082-4953-82D6-9FB57FB9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B85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85B85"/>
    <w:pPr>
      <w:spacing w:before="240" w:after="120" w:line="48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B85"/>
    <w:rPr>
      <w:rFonts w:asciiTheme="majorHAnsi" w:eastAsiaTheme="majorEastAsia" w:hAnsiTheme="majorHAnsi" w:cstheme="majorBidi"/>
      <w:b/>
      <w:bCs/>
      <w:sz w:val="32"/>
      <w:szCs w:val="28"/>
      <w:lang w:val="en-US" w:bidi="en-US"/>
    </w:rPr>
  </w:style>
  <w:style w:type="paragraph" w:styleId="a3">
    <w:name w:val="Normal (Web)"/>
    <w:basedOn w:val="a"/>
    <w:unhideWhenUsed/>
    <w:rsid w:val="0058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B8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B85"/>
    <w:rPr>
      <w:rFonts w:eastAsiaTheme="minorEastAsia"/>
      <w:lang w:val="en-US" w:bidi="en-US"/>
    </w:rPr>
  </w:style>
  <w:style w:type="paragraph" w:styleId="a7">
    <w:name w:val="Body Text"/>
    <w:basedOn w:val="a"/>
    <w:link w:val="a8"/>
    <w:rsid w:val="00585B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85B85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Default">
    <w:name w:val="Default"/>
    <w:rsid w:val="001A16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6D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A3C"/>
    <w:rPr>
      <w:rFonts w:eastAsiaTheme="minorEastAsia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F43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4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6B09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Natalia Spasibova</cp:lastModifiedBy>
  <cp:revision>60</cp:revision>
  <dcterms:created xsi:type="dcterms:W3CDTF">2022-05-09T06:34:00Z</dcterms:created>
  <dcterms:modified xsi:type="dcterms:W3CDTF">2024-05-10T11:12:00Z</dcterms:modified>
</cp:coreProperties>
</file>