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22" w:rsidRPr="001D0022" w:rsidRDefault="00D24374" w:rsidP="001D00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D0022" w:rsidRPr="001D0022"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="001D0022" w:rsidRPr="001D0022">
        <w:rPr>
          <w:rFonts w:ascii="Times New Roman" w:hAnsi="Times New Roman" w:cs="Times New Roman"/>
          <w:b/>
          <w:sz w:val="24"/>
          <w:szCs w:val="24"/>
        </w:rPr>
        <w:t>тоговая контрольная работа по литературе за курс 9 класса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_______________________________</w:t>
      </w:r>
      <w:r w:rsidR="00D2437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437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класс ___________</w:t>
      </w:r>
    </w:p>
    <w:p w:rsidR="001D0022" w:rsidRPr="001D0022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1D0022">
        <w:rPr>
          <w:rFonts w:ascii="Times New Roman" w:hAnsi="Times New Roman" w:cs="Times New Roman"/>
          <w:b/>
          <w:sz w:val="24"/>
          <w:szCs w:val="24"/>
        </w:rPr>
        <w:t>1.Соотнесите автора и его произведение: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1. « Евгений Онегин»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0022">
        <w:rPr>
          <w:rFonts w:ascii="Times New Roman" w:hAnsi="Times New Roman" w:cs="Times New Roman"/>
          <w:sz w:val="24"/>
          <w:szCs w:val="24"/>
        </w:rPr>
        <w:t>А) 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Достоевский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2. «Человек в футляре»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D0022">
        <w:rPr>
          <w:rFonts w:ascii="Times New Roman" w:hAnsi="Times New Roman" w:cs="Times New Roman"/>
          <w:sz w:val="24"/>
          <w:szCs w:val="24"/>
        </w:rPr>
        <w:t>Б)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Гоголь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3. «Бедные люди»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0022">
        <w:rPr>
          <w:rFonts w:ascii="Times New Roman" w:hAnsi="Times New Roman" w:cs="Times New Roman"/>
          <w:sz w:val="24"/>
          <w:szCs w:val="24"/>
        </w:rPr>
        <w:t>В)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Чехов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4. «Шинель»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0022">
        <w:rPr>
          <w:rFonts w:ascii="Times New Roman" w:hAnsi="Times New Roman" w:cs="Times New Roman"/>
          <w:sz w:val="24"/>
          <w:szCs w:val="24"/>
        </w:rPr>
        <w:t>Г)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Горький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5. «Песня о Буревестнике»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0022">
        <w:rPr>
          <w:rFonts w:ascii="Times New Roman" w:hAnsi="Times New Roman" w:cs="Times New Roman"/>
          <w:sz w:val="24"/>
          <w:szCs w:val="24"/>
        </w:rPr>
        <w:t>Д)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Пушкин</w:t>
      </w:r>
    </w:p>
    <w:p w:rsidR="001D0022" w:rsidRPr="001D0022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1D0022">
        <w:rPr>
          <w:rFonts w:ascii="Times New Roman" w:hAnsi="Times New Roman" w:cs="Times New Roman"/>
          <w:b/>
          <w:sz w:val="24"/>
          <w:szCs w:val="24"/>
        </w:rPr>
        <w:t>2. Что не является произведением древнерусской литературы?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«Повесть временных лет»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2) «Горе от ума»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«Слово о полку Игореве»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4) «Повесть о Петре и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 xml:space="preserve"> Муромских»</w:t>
      </w:r>
    </w:p>
    <w:p w:rsidR="001D0022" w:rsidRPr="001D0022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1D0022">
        <w:rPr>
          <w:rFonts w:ascii="Times New Roman" w:hAnsi="Times New Roman" w:cs="Times New Roman"/>
          <w:b/>
          <w:sz w:val="24"/>
          <w:szCs w:val="24"/>
        </w:rPr>
        <w:t>3. Укажите произведение, главный герой которого не хотел учиться, а хотел жениться».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« Недоросль» Д. И. Фонвизина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2) «Бедная Лиза» Карамзин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«Ревизор» Н. В. Гоголя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«Горе от ума» А. С. Грибоедова</w:t>
      </w:r>
    </w:p>
    <w:p w:rsidR="001D0022" w:rsidRPr="001D0022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1D0022">
        <w:rPr>
          <w:rFonts w:ascii="Times New Roman" w:hAnsi="Times New Roman" w:cs="Times New Roman"/>
          <w:b/>
          <w:sz w:val="24"/>
          <w:szCs w:val="24"/>
        </w:rPr>
        <w:t>4.Укажите автора баллады «Светлана»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1) Пушкин 2) Жуковский 3) Лермонтов 4) Гоголь</w:t>
      </w:r>
    </w:p>
    <w:p w:rsidR="001D0022" w:rsidRPr="001D0022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1D0022">
        <w:rPr>
          <w:rFonts w:ascii="Times New Roman" w:hAnsi="Times New Roman" w:cs="Times New Roman"/>
          <w:b/>
          <w:sz w:val="24"/>
          <w:szCs w:val="24"/>
        </w:rPr>
        <w:t>5. Жанр «Слова о полку Игореве»?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житие;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2) воинская повесть;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слово;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летопись</w:t>
      </w:r>
    </w:p>
    <w:p w:rsidR="001D0022" w:rsidRPr="001D0022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1D0022">
        <w:rPr>
          <w:rFonts w:ascii="Times New Roman" w:hAnsi="Times New Roman" w:cs="Times New Roman"/>
          <w:b/>
          <w:sz w:val="24"/>
          <w:szCs w:val="24"/>
        </w:rPr>
        <w:t>6. Какое грозное предзнаменование было Игорю («Слово о полку Игореве») накануне похода?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лунное затмение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lastRenderedPageBreak/>
        <w:t xml:space="preserve">2) гроза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солнечное затмение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комета</w:t>
      </w:r>
    </w:p>
    <w:p w:rsidR="001D0022" w:rsidRPr="001D0022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1D0022">
        <w:rPr>
          <w:rFonts w:ascii="Times New Roman" w:hAnsi="Times New Roman" w:cs="Times New Roman"/>
          <w:b/>
          <w:sz w:val="24"/>
          <w:szCs w:val="24"/>
        </w:rPr>
        <w:t>7. Кто является основателем русского романтизма?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Державин;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2) Жуковский;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Карамзин;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Достоевский</w:t>
      </w:r>
    </w:p>
    <w:p w:rsidR="001D0022" w:rsidRPr="001D0022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1D0022">
        <w:rPr>
          <w:rFonts w:ascii="Times New Roman" w:hAnsi="Times New Roman" w:cs="Times New Roman"/>
          <w:b/>
          <w:sz w:val="24"/>
          <w:szCs w:val="24"/>
        </w:rPr>
        <w:t>8. Из какого произведения, какого автора взяты строки: «Служить бы рад – прислуживаться тошно»? Кто их произносит?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D0022" w:rsidRPr="001D0022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1D0022">
        <w:rPr>
          <w:rFonts w:ascii="Times New Roman" w:hAnsi="Times New Roman" w:cs="Times New Roman"/>
          <w:b/>
          <w:sz w:val="24"/>
          <w:szCs w:val="24"/>
        </w:rPr>
        <w:t>9. Кто пустил слух о сумасшествии Чацкого («Горе от ума»)?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Софья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2) Фамусов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Хлёстова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Лиза</w:t>
      </w:r>
    </w:p>
    <w:p w:rsidR="001D0022" w:rsidRPr="001D0022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1D0022">
        <w:rPr>
          <w:rFonts w:ascii="Times New Roman" w:hAnsi="Times New Roman" w:cs="Times New Roman"/>
          <w:b/>
          <w:sz w:val="24"/>
          <w:szCs w:val="24"/>
        </w:rPr>
        <w:t>10. Кто является автором критического этюда «</w:t>
      </w:r>
      <w:proofErr w:type="spellStart"/>
      <w:r w:rsidRPr="001D0022">
        <w:rPr>
          <w:rFonts w:ascii="Times New Roman" w:hAnsi="Times New Roman" w:cs="Times New Roman"/>
          <w:b/>
          <w:sz w:val="24"/>
          <w:szCs w:val="24"/>
        </w:rPr>
        <w:t>Мильон</w:t>
      </w:r>
      <w:proofErr w:type="spellEnd"/>
      <w:r w:rsidRPr="001D0022">
        <w:rPr>
          <w:rFonts w:ascii="Times New Roman" w:hAnsi="Times New Roman" w:cs="Times New Roman"/>
          <w:b/>
          <w:sz w:val="24"/>
          <w:szCs w:val="24"/>
        </w:rPr>
        <w:t xml:space="preserve"> терзаний»?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Белинский;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2) Чернышевский;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Грибоедов;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Гончаров</w:t>
      </w:r>
    </w:p>
    <w:p w:rsidR="001D0022" w:rsidRPr="001D0022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1D0022">
        <w:rPr>
          <w:rFonts w:ascii="Times New Roman" w:hAnsi="Times New Roman" w:cs="Times New Roman"/>
          <w:b/>
          <w:sz w:val="24"/>
          <w:szCs w:val="24"/>
        </w:rPr>
        <w:t xml:space="preserve">11. Стихотворение "К" ("Я помню чудное мгновенье") </w:t>
      </w:r>
      <w:proofErr w:type="spellStart"/>
      <w:r w:rsidRPr="001D0022">
        <w:rPr>
          <w:rFonts w:ascii="Times New Roman" w:hAnsi="Times New Roman" w:cs="Times New Roman"/>
          <w:b/>
          <w:sz w:val="24"/>
          <w:szCs w:val="24"/>
        </w:rPr>
        <w:t>А.С.Пушкина</w:t>
      </w:r>
      <w:proofErr w:type="spellEnd"/>
      <w:r w:rsidRPr="001D0022">
        <w:rPr>
          <w:rFonts w:ascii="Times New Roman" w:hAnsi="Times New Roman" w:cs="Times New Roman"/>
          <w:b/>
          <w:sz w:val="24"/>
          <w:szCs w:val="24"/>
        </w:rPr>
        <w:t xml:space="preserve"> посвящено: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1)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Раевской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2)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 xml:space="preserve">Карамзиной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3)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 xml:space="preserve">Керн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Бакуниной</w:t>
      </w:r>
    </w:p>
    <w:p w:rsidR="001D0022" w:rsidRPr="001D0022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1D0022">
        <w:rPr>
          <w:rFonts w:ascii="Times New Roman" w:hAnsi="Times New Roman" w:cs="Times New Roman"/>
          <w:b/>
          <w:sz w:val="24"/>
          <w:szCs w:val="24"/>
        </w:rPr>
        <w:t>12. О каких героях романа «Евгений Онегин» идёт речь в приведённых отрывках:</w:t>
      </w:r>
    </w:p>
    <w:tbl>
      <w:tblPr>
        <w:tblW w:w="713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3570"/>
      </w:tblGrid>
      <w:tr w:rsidR="001D0022" w:rsidRPr="001D0022" w:rsidTr="001D0022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1. С душою прямо геттингенской,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Красавец, в полном цвете лет,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Поклонник канта и поэт.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Он из Германии туманной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Привёз учёности плоды: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Вольнолюбивые мечты,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Дух пылкий и довольно странный,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Всегда восторженную речь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И кудри черные до плеч.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2. Ни красотой сестры своей,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Ни свежестью её румяной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Не привлекла б она очей.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Дика, печальна, молчалива,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Как лань лесная, боязлива,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Она в семье своей родной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Казалась девочкой чужой.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13. Фрагмент</w:t>
      </w:r>
      <w:r w:rsidR="00D24374">
        <w:rPr>
          <w:rFonts w:ascii="Times New Roman" w:hAnsi="Times New Roman" w:cs="Times New Roman"/>
          <w:b/>
          <w:sz w:val="24"/>
          <w:szCs w:val="24"/>
        </w:rPr>
        <w:t>,</w:t>
      </w:r>
      <w:r w:rsidRPr="00D24374">
        <w:rPr>
          <w:rFonts w:ascii="Times New Roman" w:hAnsi="Times New Roman" w:cs="Times New Roman"/>
          <w:b/>
          <w:sz w:val="24"/>
          <w:szCs w:val="24"/>
        </w:rPr>
        <w:t xml:space="preserve"> какого стихотворения М. Ю. Лермонтова приведён ниже: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Погиб Поэт! – невольник чести-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Пал, оклеветанный молвой,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00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0022">
        <w:rPr>
          <w:rFonts w:ascii="Times New Roman" w:hAnsi="Times New Roman" w:cs="Times New Roman"/>
          <w:sz w:val="24"/>
          <w:szCs w:val="24"/>
        </w:rPr>
        <w:t xml:space="preserve"> свинцом в груди и жаждой мести.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Поникнув гордой головой</w:t>
      </w:r>
      <w:proofErr w:type="gramStart"/>
      <w:r w:rsidRPr="001D0022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«Поэт» </w:t>
      </w:r>
      <w:r w:rsidR="00D2437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D0022">
        <w:rPr>
          <w:rFonts w:ascii="Times New Roman" w:hAnsi="Times New Roman" w:cs="Times New Roman"/>
          <w:sz w:val="24"/>
          <w:szCs w:val="24"/>
        </w:rPr>
        <w:t xml:space="preserve">2) «Смерть Поэта» </w:t>
      </w:r>
      <w:r w:rsidR="00D243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0022">
        <w:rPr>
          <w:rFonts w:ascii="Times New Roman" w:hAnsi="Times New Roman" w:cs="Times New Roman"/>
          <w:sz w:val="24"/>
          <w:szCs w:val="24"/>
        </w:rPr>
        <w:t xml:space="preserve">3) «Родина» </w:t>
      </w:r>
      <w:r w:rsidR="00D243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0022">
        <w:rPr>
          <w:rFonts w:ascii="Times New Roman" w:hAnsi="Times New Roman" w:cs="Times New Roman"/>
          <w:sz w:val="24"/>
          <w:szCs w:val="24"/>
        </w:rPr>
        <w:t>4) «Дума»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14. Какой герой не является действующим лицом романа Лермонтова «Герой нашего времени»?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Вадим;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2) Вернер;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Грушницкий;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Вера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15. Кто главный герой романа «Герой нашего времени»?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Печорин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2) Бэла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Максим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Грушницкий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16. Какой эпизод является кульминацией романа М.Ю. Лермонтова «Герой нашего времени»?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дуэль Печорина с Грушницким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2) похищение Бэлы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встреча с контрабандистами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разрыв с княжной Мэри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17. Укажите, к каким помещикам заезжал Чичиков (в той последовательности, что и в произведении «Мёртвые души»)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1) Коробочка, Манилов, Собакевич, Плюшкин, Ноздрев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2) Манилов, Собакевич, Плюшкин, Ноздрев, Коробочка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3) Коробочка, Манилов, Собакевич, Ноздрев, Плюшкин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Манилов, Коробочка, Ноздрев, Собакевич, Плюшкин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18. Как определил Гоголь жанр «Мёртвых душ»?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роман; </w:t>
      </w:r>
      <w:r w:rsidR="00D243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D0022">
        <w:rPr>
          <w:rFonts w:ascii="Times New Roman" w:hAnsi="Times New Roman" w:cs="Times New Roman"/>
          <w:sz w:val="24"/>
          <w:szCs w:val="24"/>
        </w:rPr>
        <w:t xml:space="preserve">2) поэма; </w:t>
      </w:r>
      <w:r w:rsidR="00D243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0022">
        <w:rPr>
          <w:rFonts w:ascii="Times New Roman" w:hAnsi="Times New Roman" w:cs="Times New Roman"/>
          <w:sz w:val="24"/>
          <w:szCs w:val="24"/>
        </w:rPr>
        <w:t xml:space="preserve">3) эпопея; </w:t>
      </w:r>
      <w:r w:rsidR="00D243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D0022">
        <w:rPr>
          <w:rFonts w:ascii="Times New Roman" w:hAnsi="Times New Roman" w:cs="Times New Roman"/>
          <w:sz w:val="24"/>
          <w:szCs w:val="24"/>
        </w:rPr>
        <w:t>4) повесть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19.</w:t>
      </w:r>
      <w:r w:rsidR="00D24374" w:rsidRPr="00D24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374">
        <w:rPr>
          <w:rFonts w:ascii="Times New Roman" w:hAnsi="Times New Roman" w:cs="Times New Roman"/>
          <w:b/>
          <w:sz w:val="24"/>
          <w:szCs w:val="24"/>
        </w:rPr>
        <w:t>Героем</w:t>
      </w:r>
      <w:r w:rsidR="00D24374" w:rsidRPr="00D24374">
        <w:rPr>
          <w:rFonts w:ascii="Times New Roman" w:hAnsi="Times New Roman" w:cs="Times New Roman"/>
          <w:b/>
          <w:sz w:val="24"/>
          <w:szCs w:val="24"/>
        </w:rPr>
        <w:t>,</w:t>
      </w:r>
      <w:r w:rsidRPr="00D24374">
        <w:rPr>
          <w:rFonts w:ascii="Times New Roman" w:hAnsi="Times New Roman" w:cs="Times New Roman"/>
          <w:b/>
          <w:sz w:val="24"/>
          <w:szCs w:val="24"/>
        </w:rPr>
        <w:t xml:space="preserve"> какого произведения является Акакий Акакиевич </w:t>
      </w:r>
      <w:proofErr w:type="spellStart"/>
      <w:r w:rsidRPr="00D24374">
        <w:rPr>
          <w:rFonts w:ascii="Times New Roman" w:hAnsi="Times New Roman" w:cs="Times New Roman"/>
          <w:b/>
          <w:sz w:val="24"/>
          <w:szCs w:val="24"/>
        </w:rPr>
        <w:t>Башмачкин</w:t>
      </w:r>
      <w:proofErr w:type="spellEnd"/>
      <w:r w:rsidRPr="00D24374">
        <w:rPr>
          <w:rFonts w:ascii="Times New Roman" w:hAnsi="Times New Roman" w:cs="Times New Roman"/>
          <w:b/>
          <w:sz w:val="24"/>
          <w:szCs w:val="24"/>
        </w:rPr>
        <w:t>?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А) «Мёртвые души»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Б) «Шинель»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В) «Медный всадник»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Г) «Ревизор»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20. Высказывание «И дым отчества нам сладок и приятен» принадлежит: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Стародуму из «Недоросля»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2) Чацкому из «Горя от ума»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мужу Татьяны из «Евгения Онегина»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молодому солдату из «Бородина»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21. Кто из названных персонажей не является героем поэмы «Мертвые души»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Чичиков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2) Манилов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Степан Пробка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Гибнер</w:t>
      </w:r>
      <w:proofErr w:type="spellEnd"/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22. Какие художественные средства выразительности использованы в строке Есенина: «Отговорила роща золотая...»: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1) гипербола и метафора;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2) сравнение и градация;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3) олицетворение, эпитет, инверсия;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олицетворение, инверсия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23. Одно из ранних стихотворений Маяковского называется: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«Будьте!»;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2) «Возьмите!»;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«Отстаньте!»;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«Нате!»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24. По данному описанию жилища определите, кому оно принадлежит: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Дом господский стоял одиноко на юру, открытом всем ветрам; покатость горы была одета подстриженным дёрном. На ней были разбросаны две-три клумбы... Была видна беседка с деревянными голубыми колоннами и надписью: «</w:t>
      </w:r>
      <w:proofErr w:type="spellStart"/>
      <w:proofErr w:type="gramStart"/>
      <w:r w:rsidRPr="001D0022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1D0022">
        <w:rPr>
          <w:rFonts w:ascii="Times New Roman" w:hAnsi="Times New Roman" w:cs="Times New Roman"/>
          <w:sz w:val="24"/>
          <w:szCs w:val="24"/>
        </w:rPr>
        <w:t>рам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 xml:space="preserve"> уединённого размышления»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Коробочка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2) Собакевич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Манилов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Плюшкин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25. А. И. Солженицын «</w:t>
      </w:r>
      <w:proofErr w:type="spellStart"/>
      <w:r w:rsidRPr="00D24374">
        <w:rPr>
          <w:rFonts w:ascii="Times New Roman" w:hAnsi="Times New Roman" w:cs="Times New Roman"/>
          <w:b/>
          <w:sz w:val="24"/>
          <w:szCs w:val="24"/>
        </w:rPr>
        <w:t>Матрёнин</w:t>
      </w:r>
      <w:proofErr w:type="spellEnd"/>
      <w:r w:rsidRPr="00D24374">
        <w:rPr>
          <w:rFonts w:ascii="Times New Roman" w:hAnsi="Times New Roman" w:cs="Times New Roman"/>
          <w:b/>
          <w:sz w:val="24"/>
          <w:szCs w:val="24"/>
        </w:rPr>
        <w:t xml:space="preserve"> двор». Рассказчик – это: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а) автобиографический персонаж  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б) сосед Матрены  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Фаддей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г) Кира  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26. Основная тема рассказам А. И. Солженицына «</w:t>
      </w:r>
      <w:proofErr w:type="spellStart"/>
      <w:r w:rsidRPr="00D24374">
        <w:rPr>
          <w:rFonts w:ascii="Times New Roman" w:hAnsi="Times New Roman" w:cs="Times New Roman"/>
          <w:b/>
          <w:sz w:val="24"/>
          <w:szCs w:val="24"/>
        </w:rPr>
        <w:t>Матрёнин</w:t>
      </w:r>
      <w:proofErr w:type="spellEnd"/>
      <w:r w:rsidRPr="00D24374">
        <w:rPr>
          <w:rFonts w:ascii="Times New Roman" w:hAnsi="Times New Roman" w:cs="Times New Roman"/>
          <w:b/>
          <w:sz w:val="24"/>
          <w:szCs w:val="24"/>
        </w:rPr>
        <w:t xml:space="preserve"> двор»: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месть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Фаддея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 xml:space="preserve"> Матрёне;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2) отчуждённость Матрёны, жившей замкнуто и одиноко;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3) разрушение двора Матрёны как приюта доброты, любви и всепрощения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деревенская история любви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27. Шариков в романе М.А. Булгакова «Собачье сердце», став человеком после операции: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1) сохранил доброе расположение к людям, стремился к труду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2) перенял худшие черты Клима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Чугункина</w:t>
      </w:r>
      <w:proofErr w:type="spellEnd"/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3) не смог найти своё место в обществе, так как ему не хватало знаний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стал известным музыкантом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литературе за курс 9 класса.</w:t>
      </w:r>
    </w:p>
    <w:p w:rsidR="001D0022" w:rsidRPr="001D0022" w:rsidRDefault="00D24374" w:rsidP="001D0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D0022" w:rsidRPr="001D0022">
        <w:rPr>
          <w:rFonts w:ascii="Times New Roman" w:hAnsi="Times New Roman" w:cs="Times New Roman"/>
          <w:sz w:val="24"/>
          <w:szCs w:val="24"/>
        </w:rPr>
        <w:t>Вариант №2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1.Соотнесите автора и его произведение: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1. « Герой нашего времени» А)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А.С.Грибоедов</w:t>
      </w:r>
      <w:proofErr w:type="spellEnd"/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2. « Горе от ума» Б)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3. «Мёртвые души» В) М.А. Шолохов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4. «Шинель» Г)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5. «Судьба человека»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2. Жанр «Слова о полку Игореве»?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1) житие; 2) воинская повесть; 3) слово; 4) летопись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3. Кто является основателем русского романтизма?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1) Державин; 2) Жуковский; 3) Карамзин; 4) Достоевский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4. Излюбленный жанр В.А. Жуковского.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а) баллада б) комедия в) ода г) послание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5. Какой из указанных жанров НЕ относится к такому роду литературы, как эпос?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1) роман 2) трагедия 3) повесть 4) рассказ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6. К какому литературному направлению относится повесть Н.М. Карамзина «Бедная Лиза»?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1) классицизм 2) сентиментализм 3) романтизм 4) реализм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Простаковой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 xml:space="preserve"> б) Правдину в) Митрофану г) Стародуму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7. Жанр произведения А.С. Пушкина «Евгений Онегин»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а) поэма б) роман в стихах в) повесть г) трагедия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8. О каком герое А.С. Пушкина «свет решил, что он умён и очень мил»?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а) Ленский б) Зарецкий в) Ларин г) Онегин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1D0022">
        <w:rPr>
          <w:rFonts w:ascii="Times New Roman" w:hAnsi="Times New Roman" w:cs="Times New Roman"/>
          <w:sz w:val="24"/>
          <w:szCs w:val="24"/>
        </w:rPr>
        <w:t>Фрагмент</w:t>
      </w:r>
      <w:proofErr w:type="gramEnd"/>
      <w:r w:rsidRPr="001D0022">
        <w:rPr>
          <w:rFonts w:ascii="Times New Roman" w:hAnsi="Times New Roman" w:cs="Times New Roman"/>
          <w:sz w:val="24"/>
          <w:szCs w:val="24"/>
        </w:rPr>
        <w:t xml:space="preserve"> какого стихотворения приведен ниже (выберите правильный ответ):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Люблю отчизну я, но странною любовью!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Не победит ее рассудок мой.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Ни слава, купленная кровью,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Ни полный гордого доверия покой…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«Родина» Б. «Молитва»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М.Лермонтов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>. Роман «Герой нашего времени». </w:t>
      </w:r>
      <w:proofErr w:type="gramStart"/>
      <w:r w:rsidRPr="001D0022">
        <w:rPr>
          <w:rFonts w:ascii="Times New Roman" w:hAnsi="Times New Roman" w:cs="Times New Roman"/>
          <w:sz w:val="24"/>
          <w:szCs w:val="24"/>
        </w:rPr>
        <w:t>Герой</w:t>
      </w:r>
      <w:proofErr w:type="gramEnd"/>
      <w:r w:rsidRPr="001D0022">
        <w:rPr>
          <w:rFonts w:ascii="Times New Roman" w:hAnsi="Times New Roman" w:cs="Times New Roman"/>
          <w:sz w:val="24"/>
          <w:szCs w:val="24"/>
        </w:rPr>
        <w:t xml:space="preserve"> какого исторического времени представлен в романе (выберите правильный ответ):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10-20 годов 19 века Б. 30-х годов 19 века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11. В первой части романа повествование ведется от лица: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А. Максима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Максимыча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> Б. Печорина В. Автора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12. Во второй части романа повествование ведется от лица: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А. Максима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Максимыча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> Б. Печорина В. Автора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13. Завершите цитату: «Его походка была небрежна и ленива, но я заметил, что он не размахивал руками – верный признак некоторой …»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«скрытности характера» Б. «скованности характера»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14. Почему Печорин, как представитель молодого поколения дворянской молодежи 30-х годов 19 века, оказался «лишним человеком»? Завершите цитату, отвечая на вопрос «…спрашиваю себя печально! Зачем я жил? Для какой цели я родился?...А, верно, она существовала, и, верно, было мне назначение высокое, потому что я чувствую в душе моей силы необъятные</w:t>
      </w:r>
      <w:proofErr w:type="gramStart"/>
      <w:r w:rsidRPr="001D0022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Pr="001D0022">
        <w:rPr>
          <w:rFonts w:ascii="Times New Roman" w:hAnsi="Times New Roman" w:cs="Times New Roman"/>
          <w:sz w:val="24"/>
          <w:szCs w:val="24"/>
        </w:rPr>
        <w:t>о я…»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«не угадал цели в своей жизни…» Б. «не угадал этого назначения…»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15. О ком из своих героев Гоголь сказал: «Без царя в голове»?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1) Манилов 2) Собакевич 3) Ноздрев 4) Плюшкин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16. Основа сюжета «Мертвых душ»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>.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афера Чичикова Б. глупость помещиков В. жадность чиновников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17. Главный герой «Мертвых душ»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>.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собирательный образ помещиков и чиновников николаевской России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Б. собирательный образ Родины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В. забитый, но трудолюбивый русский народ.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Г. Чичиков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18.Завершите цитату: «Русь, куда ж несешься ты? Дай ответ…»: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«нет ответа» Б. «Не дает ответа» В. «Молчит Русь, только чудным звоном заливается колокольчик»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19. Определите тему «Повести о капитане Копейкине» (по поэме «Мертвые души» Н.В. Гоголя):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1) столкновение истинного патриота Отечества с бездушной властью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2) история жизни участника Отечественной войны 1812года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3) жизнь Петербурга начала 19 века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история жизни дворянина 19 века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20.Кому из героев комедии А.С. Грибоедова принадлежит следующая реплика «В мои лета не должно сметь свое суждение иметь»?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1) Фамусов 2) Чацкий 3) Молчалин 4) Софья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21. А.С. Грибоедов.  Комедия «Горе от ума». Кому из героев принадлежат следующие слова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(выпишите верный ответ):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«И дым Отечества нам сладок и приятен» -       (Фамусов, Чацкий)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Б. «Герой не моего романа»  -                                  (Лиза, София)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В. «Злые языки страшнее пистолета» -                (Молчалин, София)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Г. «</w:t>
      </w:r>
      <w:proofErr w:type="gramStart"/>
      <w:r w:rsidRPr="001D0022">
        <w:rPr>
          <w:rFonts w:ascii="Times New Roman" w:hAnsi="Times New Roman" w:cs="Times New Roman"/>
          <w:sz w:val="24"/>
          <w:szCs w:val="24"/>
        </w:rPr>
        <w:t>Не надобно</w:t>
      </w:r>
      <w:proofErr w:type="gramEnd"/>
      <w:r w:rsidRPr="001D0022">
        <w:rPr>
          <w:rFonts w:ascii="Times New Roman" w:hAnsi="Times New Roman" w:cs="Times New Roman"/>
          <w:sz w:val="24"/>
          <w:szCs w:val="24"/>
        </w:rPr>
        <w:t xml:space="preserve"> другого образца,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Когда в глазах пример отца» -                            (Молчалин, Фамусов)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М.А.Булгаков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>. Определите временные рамки «человеческой» жизни героя повести М. А. Булгакова «Собачье сердце» Шарика: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один год Б. один месяц В. в течение весны Г. с Рождества до Пасхи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23. Какой афоризм НЕ принадлежит одному из героев повести М. А. Булгакова «Собачье сердце», профессору Преображенскому: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«Лягушка жены не заменит» В. «Не читайте советских газет»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Б. «Пропал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Калабуховский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 xml:space="preserve"> дом» Г. «Разруха не в клозетах, а в головах»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М.А.Шолохов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>. В рассказе М. А. Шолохова «Судьба человека» повествуется: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о жизни Андрея Соколова и его семьи в годы гражданской войны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Б. о времени Великой Отечественной войны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В. о Первой мировой войне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Г. о коллективизации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25. Рассказ М. А. Шолохова «Судьба человека» впервые опубликован: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в годы Великой Отечественной войны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Б. сразу после войны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В. в 1956 г.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Г. в 1987 г.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26. Как зовут главного героя рассказа М. А. Шолохова «Судьба человека»?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Степан Астахов В. Андрей Соколов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Б. Анатолий Соколов Г. Григорий Мелехов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27.А.И.Солженицын «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Матрёнин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 xml:space="preserve"> двор». Первоначальное название рассказа: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а) «Не стоит село без праведника»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  б) «Не стоит село без Матрены»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 в) «Матренины страдания»  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г) «Житие Матрены-праведницы»</w:t>
      </w:r>
    </w:p>
    <w:p w:rsidR="00D24374" w:rsidRDefault="00D24374" w:rsidP="00D24374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Ключ 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D0022">
        <w:rPr>
          <w:rFonts w:ascii="Times New Roman" w:hAnsi="Times New Roman" w:cs="Times New Roman"/>
          <w:sz w:val="24"/>
          <w:szCs w:val="24"/>
        </w:rPr>
        <w:t>1-д ,2-в, 3-а, 4-б, 5-г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D0022">
        <w:rPr>
          <w:rFonts w:ascii="Times New Roman" w:hAnsi="Times New Roman" w:cs="Times New Roman"/>
          <w:sz w:val="24"/>
          <w:szCs w:val="24"/>
        </w:rPr>
        <w:t>2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D0022">
        <w:rPr>
          <w:rFonts w:ascii="Times New Roman" w:hAnsi="Times New Roman" w:cs="Times New Roman"/>
          <w:sz w:val="24"/>
          <w:szCs w:val="24"/>
        </w:rPr>
        <w:t>1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D0022">
        <w:rPr>
          <w:rFonts w:ascii="Times New Roman" w:hAnsi="Times New Roman" w:cs="Times New Roman"/>
          <w:sz w:val="24"/>
          <w:szCs w:val="24"/>
        </w:rPr>
        <w:t>2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D0022">
        <w:rPr>
          <w:rFonts w:ascii="Times New Roman" w:hAnsi="Times New Roman" w:cs="Times New Roman"/>
          <w:sz w:val="24"/>
          <w:szCs w:val="24"/>
        </w:rPr>
        <w:t>3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D0022">
        <w:rPr>
          <w:rFonts w:ascii="Times New Roman" w:hAnsi="Times New Roman" w:cs="Times New Roman"/>
          <w:sz w:val="24"/>
          <w:szCs w:val="24"/>
        </w:rPr>
        <w:t>3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D0022">
        <w:rPr>
          <w:rFonts w:ascii="Times New Roman" w:hAnsi="Times New Roman" w:cs="Times New Roman"/>
          <w:sz w:val="24"/>
          <w:szCs w:val="24"/>
        </w:rPr>
        <w:t>2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D0022">
        <w:rPr>
          <w:rFonts w:ascii="Times New Roman" w:hAnsi="Times New Roman" w:cs="Times New Roman"/>
          <w:sz w:val="24"/>
          <w:szCs w:val="24"/>
        </w:rPr>
        <w:t>«Горе от ума»,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Грибоедов, Чацкий,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D0022">
        <w:rPr>
          <w:rFonts w:ascii="Times New Roman" w:hAnsi="Times New Roman" w:cs="Times New Roman"/>
          <w:sz w:val="24"/>
          <w:szCs w:val="24"/>
        </w:rPr>
        <w:t>1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D0022">
        <w:rPr>
          <w:rFonts w:ascii="Times New Roman" w:hAnsi="Times New Roman" w:cs="Times New Roman"/>
          <w:sz w:val="24"/>
          <w:szCs w:val="24"/>
        </w:rPr>
        <w:t>4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D0022">
        <w:rPr>
          <w:rFonts w:ascii="Times New Roman" w:hAnsi="Times New Roman" w:cs="Times New Roman"/>
          <w:sz w:val="24"/>
          <w:szCs w:val="24"/>
        </w:rPr>
        <w:t>3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D0022">
        <w:rPr>
          <w:rFonts w:ascii="Times New Roman" w:hAnsi="Times New Roman" w:cs="Times New Roman"/>
          <w:sz w:val="24"/>
          <w:szCs w:val="24"/>
        </w:rPr>
        <w:t xml:space="preserve">1- </w:t>
      </w:r>
      <w:proofErr w:type="gramStart"/>
      <w:r w:rsidRPr="001D0022">
        <w:rPr>
          <w:rFonts w:ascii="Times New Roman" w:hAnsi="Times New Roman" w:cs="Times New Roman"/>
          <w:sz w:val="24"/>
          <w:szCs w:val="24"/>
        </w:rPr>
        <w:t>Ленский</w:t>
      </w:r>
      <w:proofErr w:type="gramEnd"/>
      <w:r w:rsidRPr="001D0022">
        <w:rPr>
          <w:rFonts w:ascii="Times New Roman" w:hAnsi="Times New Roman" w:cs="Times New Roman"/>
          <w:sz w:val="24"/>
          <w:szCs w:val="24"/>
        </w:rPr>
        <w:t>, 2 – Татьяна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D00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(«Смерть поэта»)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D0022">
        <w:rPr>
          <w:rFonts w:ascii="Times New Roman" w:hAnsi="Times New Roman" w:cs="Times New Roman"/>
          <w:sz w:val="24"/>
          <w:szCs w:val="24"/>
        </w:rPr>
        <w:t>1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1D0022">
        <w:rPr>
          <w:rFonts w:ascii="Times New Roman" w:hAnsi="Times New Roman" w:cs="Times New Roman"/>
          <w:sz w:val="24"/>
          <w:szCs w:val="24"/>
        </w:rPr>
        <w:t>1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1D0022">
        <w:rPr>
          <w:rFonts w:ascii="Times New Roman" w:hAnsi="Times New Roman" w:cs="Times New Roman"/>
          <w:sz w:val="24"/>
          <w:szCs w:val="24"/>
        </w:rPr>
        <w:t>1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1D0022">
        <w:rPr>
          <w:rFonts w:ascii="Times New Roman" w:hAnsi="Times New Roman" w:cs="Times New Roman"/>
          <w:sz w:val="24"/>
          <w:szCs w:val="24"/>
        </w:rPr>
        <w:t>4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1D0022">
        <w:rPr>
          <w:rFonts w:ascii="Times New Roman" w:hAnsi="Times New Roman" w:cs="Times New Roman"/>
          <w:sz w:val="24"/>
          <w:szCs w:val="24"/>
        </w:rPr>
        <w:t>2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1D0022">
        <w:rPr>
          <w:rFonts w:ascii="Times New Roman" w:hAnsi="Times New Roman" w:cs="Times New Roman"/>
          <w:sz w:val="24"/>
          <w:szCs w:val="24"/>
        </w:rPr>
        <w:t>б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1D0022">
        <w:rPr>
          <w:rFonts w:ascii="Times New Roman" w:hAnsi="Times New Roman" w:cs="Times New Roman"/>
          <w:sz w:val="24"/>
          <w:szCs w:val="24"/>
        </w:rPr>
        <w:t>2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1D0022">
        <w:rPr>
          <w:rFonts w:ascii="Times New Roman" w:hAnsi="Times New Roman" w:cs="Times New Roman"/>
          <w:sz w:val="24"/>
          <w:szCs w:val="24"/>
        </w:rPr>
        <w:t>4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1D0022">
        <w:rPr>
          <w:rFonts w:ascii="Times New Roman" w:hAnsi="Times New Roman" w:cs="Times New Roman"/>
          <w:sz w:val="24"/>
          <w:szCs w:val="24"/>
        </w:rPr>
        <w:t>4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1D0022">
        <w:rPr>
          <w:rFonts w:ascii="Times New Roman" w:hAnsi="Times New Roman" w:cs="Times New Roman"/>
          <w:sz w:val="24"/>
          <w:szCs w:val="24"/>
        </w:rPr>
        <w:t>4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1D0022">
        <w:rPr>
          <w:rFonts w:ascii="Times New Roman" w:hAnsi="Times New Roman" w:cs="Times New Roman"/>
          <w:sz w:val="24"/>
          <w:szCs w:val="24"/>
        </w:rPr>
        <w:t>3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1D0022">
        <w:rPr>
          <w:rFonts w:ascii="Times New Roman" w:hAnsi="Times New Roman" w:cs="Times New Roman"/>
          <w:sz w:val="24"/>
          <w:szCs w:val="24"/>
        </w:rPr>
        <w:t>а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1D0022">
        <w:rPr>
          <w:rFonts w:ascii="Times New Roman" w:hAnsi="Times New Roman" w:cs="Times New Roman"/>
          <w:sz w:val="24"/>
          <w:szCs w:val="24"/>
        </w:rPr>
        <w:t>3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1D0022">
        <w:rPr>
          <w:rFonts w:ascii="Times New Roman" w:hAnsi="Times New Roman" w:cs="Times New Roman"/>
          <w:sz w:val="24"/>
          <w:szCs w:val="24"/>
        </w:rPr>
        <w:t>2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br/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br/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Ключ , 1 вариант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1-д ,2-в, 3-а, 4-б, 5-г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«Горе от ума»,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А.С.Грибоедов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>, Чацкий,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1- </w:t>
      </w:r>
      <w:proofErr w:type="gramStart"/>
      <w:r w:rsidRPr="001D0022">
        <w:rPr>
          <w:rFonts w:ascii="Times New Roman" w:hAnsi="Times New Roman" w:cs="Times New Roman"/>
          <w:sz w:val="24"/>
          <w:szCs w:val="24"/>
        </w:rPr>
        <w:t>Ленский</w:t>
      </w:r>
      <w:proofErr w:type="gramEnd"/>
      <w:r w:rsidRPr="001D0022">
        <w:rPr>
          <w:rFonts w:ascii="Times New Roman" w:hAnsi="Times New Roman" w:cs="Times New Roman"/>
          <w:sz w:val="24"/>
          <w:szCs w:val="24"/>
        </w:rPr>
        <w:t>, 2 – Татьяна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2(«Смерть поэта»)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б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Ключ , 2 вариант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1. 1-г, 2-а, 3-б, 4-б, 5-в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2.-3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3.-2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4.-а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5.-2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6.-2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7.-б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8.-г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9.-а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10.-б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11.-в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12.-б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13.-а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14.-б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15.-3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16.-а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17.-г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18.-б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19.-1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20.-3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21.-А-Чацкий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0022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1D0022">
        <w:rPr>
          <w:rFonts w:ascii="Times New Roman" w:hAnsi="Times New Roman" w:cs="Times New Roman"/>
          <w:sz w:val="24"/>
          <w:szCs w:val="24"/>
        </w:rPr>
        <w:t xml:space="preserve"> Софья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В – Молчалин</w:t>
      </w:r>
      <w:r w:rsidRPr="001D002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D0022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1D0022">
        <w:rPr>
          <w:rFonts w:ascii="Times New Roman" w:hAnsi="Times New Roman" w:cs="Times New Roman"/>
          <w:sz w:val="24"/>
          <w:szCs w:val="24"/>
        </w:rPr>
        <w:t xml:space="preserve"> Фамусов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22.-г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23.-а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24.-б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25.-в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26.-в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27.-а</w:t>
      </w:r>
    </w:p>
    <w:p w:rsidR="001D0022" w:rsidRPr="001D0022" w:rsidRDefault="001D0022" w:rsidP="001D00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D0022" w:rsidRPr="001D0022" w:rsidRDefault="001D0022" w:rsidP="001D0022">
      <w:pPr>
        <w:spacing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022" w:rsidRDefault="001D0022"/>
    <w:sectPr w:rsidR="001D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C09A1"/>
    <w:multiLevelType w:val="multilevel"/>
    <w:tmpl w:val="343C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22"/>
    <w:rsid w:val="001D0022"/>
    <w:rsid w:val="008428E6"/>
    <w:rsid w:val="00D2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4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19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9520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5818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461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2024-05-10T18:41:00Z</dcterms:created>
  <dcterms:modified xsi:type="dcterms:W3CDTF">2024-05-10T19:01:00Z</dcterms:modified>
</cp:coreProperties>
</file>