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5C1">
        <w:rPr>
          <w:rFonts w:ascii="Times New Roman" w:hAnsi="Times New Roman" w:cs="Times New Roman"/>
          <w:b/>
          <w:bCs/>
          <w:sz w:val="28"/>
          <w:szCs w:val="28"/>
        </w:rPr>
        <w:t>"Интеллект-карты на уроках русского языка</w:t>
      </w:r>
      <w:r w:rsidRPr="007E25C1">
        <w:rPr>
          <w:rFonts w:ascii="Times New Roman" w:hAnsi="Times New Roman" w:cs="Times New Roman"/>
          <w:sz w:val="28"/>
          <w:szCs w:val="28"/>
        </w:rPr>
        <w:t xml:space="preserve"> </w:t>
      </w:r>
      <w:r w:rsidRPr="007E25C1">
        <w:rPr>
          <w:rFonts w:ascii="Times New Roman" w:hAnsi="Times New Roman" w:cs="Times New Roman"/>
          <w:b/>
          <w:bCs/>
          <w:sz w:val="28"/>
          <w:szCs w:val="28"/>
        </w:rPr>
        <w:t>в качестве инструмента для развития орфографических навыков у младших школьников"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Проблема обучения детей грамоте является актуальной не только в педагогике, но и в социальной сфере, поскольку грамотность населения является важным фактором культурного развития. В связи с этим, формирование высококачественных орфографических навыков остается одной из ключевых задач начального образования. 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До сих пор многих учителей волнует проблема: как организовать процесс обучения, чтобы он способствовал максимальному формированию орфографического навыка у младших школьников. Все понимают, что новые требования, предъявляемые современными стандартами начального образования, не могут быть реализованы традиционными технологиями обучения, требуются новые пути и средства. 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Поэтому мы решили изучить влияние использования интеллект-карт на формирование орфографического навыка у обучающихся начальных классов на уроках русского языка. 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Орфография, как раздел лингвистики, изучает и регулирует правила письма. Принципы русской орфографии объединяют изучаемые правила и выявляют общие закономерности. Формирование орфографических умений у младших школьников отличается решением орфографических задач. Знание основных принципов русской орфографии позволяет объединить правила и выявить общие </w:t>
      </w:r>
      <w:bookmarkStart w:id="0" w:name="_GoBack"/>
      <w:bookmarkEnd w:id="0"/>
      <w:r w:rsidR="005F1E64" w:rsidRPr="007E25C1">
        <w:rPr>
          <w:rFonts w:ascii="Times New Roman" w:hAnsi="Times New Roman" w:cs="Times New Roman"/>
          <w:sz w:val="28"/>
          <w:szCs w:val="28"/>
        </w:rPr>
        <w:t>закономерности [</w:t>
      </w:r>
      <w:r w:rsidRPr="007E25C1">
        <w:rPr>
          <w:rFonts w:ascii="Times New Roman" w:hAnsi="Times New Roman" w:cs="Times New Roman"/>
          <w:sz w:val="28"/>
          <w:szCs w:val="28"/>
        </w:rPr>
        <w:t>2].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Процесс обучения младших школьников орфографии будет эффективен, если он основан на современных психолого-педагогических и методических принципах, включая использование интеллект-карт. Интеллект-карты, или ментальные карты, представляют собой визуальное представление информации, отражающее системные связи между целостным объектом и его частями. Этот инструмент позволяет эффективно структурировать информацию и </w:t>
      </w:r>
      <w:r w:rsidRPr="007E25C1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 творческое и интеллектуальное </w:t>
      </w:r>
      <w:r w:rsidR="005F1E64" w:rsidRPr="007E25C1">
        <w:rPr>
          <w:rFonts w:ascii="Times New Roman" w:hAnsi="Times New Roman" w:cs="Times New Roman"/>
          <w:sz w:val="28"/>
          <w:szCs w:val="28"/>
        </w:rPr>
        <w:t>развитие [</w:t>
      </w:r>
      <w:r w:rsidRPr="007E25C1">
        <w:rPr>
          <w:rFonts w:ascii="Times New Roman" w:hAnsi="Times New Roman" w:cs="Times New Roman"/>
          <w:sz w:val="28"/>
          <w:szCs w:val="28"/>
        </w:rPr>
        <w:t>3].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>Интеллект-карты, ментальная карта, диаграмма связей, карта мыслей — метод может называться по-разному, но это всегда визуальное представление информации, отражающее системные связи между целым и его частями. Проще говоря, интеллект-карта – это инструмент, позволяющий эффективно структурировать информацию; мыслить, используя весь свой творческий и интеллектуальный потенциал [1].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>По мнению М.А. Мошкиной, интеллект-карта позволяет увидеть глубину понимания школьником материала: чем больше ассоциативных линий рисует школьник в интеллект-карте, тем более глубоко и универсально он понимает представленный учителем текст [4].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Отличительным свойством метода интеллект-карт является привлечение в процесс усвоения информации обоих полушарий головного мозга, благодаря чему обеспечивается наиболее эффективная работа и информация сохраняется как в виде целостного образа, так и в словесной форме. 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>Использование интеллект-карт на уроках русского языка создает эмоциональную атмосферу, формирует положительное отношение к учебному процессу и повышает интеллектуальный уровень детей. Интеллект-карты являются уникальным и простым методом запоминания различных сведений, повышая уровень запоминаемости материала и способности к воспроизведению.</w:t>
      </w:r>
    </w:p>
    <w:p w:rsidR="00B4666E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В целом, </w:t>
      </w:r>
      <w:proofErr w:type="gramStart"/>
      <w:r w:rsidRPr="007E25C1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7E25C1">
        <w:rPr>
          <w:rFonts w:ascii="Times New Roman" w:hAnsi="Times New Roman" w:cs="Times New Roman"/>
          <w:sz w:val="28"/>
          <w:szCs w:val="28"/>
        </w:rPr>
        <w:t xml:space="preserve"> представляют собой педагогическую стратегию, которая может помочь каждому ученику свободно мыслить над определенной темой, предоставлять доступ к своим знаниям, формировать память и пространственное мышление.</w:t>
      </w:r>
    </w:p>
    <w:p w:rsidR="007E25C1" w:rsidRPr="007E25C1" w:rsidRDefault="007E25C1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 w:rsidRPr="007E25C1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7E25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5C1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76850" cy="395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6E" w:rsidRPr="007E25C1" w:rsidRDefault="00B4666E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6E" w:rsidRPr="007E25C1" w:rsidRDefault="00B4666E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6E" w:rsidRPr="007E25C1" w:rsidRDefault="00B4666E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25C1">
        <w:rPr>
          <w:rFonts w:ascii="Times New Roman" w:hAnsi="Times New Roman" w:cs="Times New Roman"/>
          <w:sz w:val="28"/>
          <w:szCs w:val="28"/>
        </w:rPr>
        <w:t>Агеечева</w:t>
      </w:r>
      <w:proofErr w:type="spellEnd"/>
      <w:r w:rsidRPr="007E25C1">
        <w:rPr>
          <w:rFonts w:ascii="Times New Roman" w:hAnsi="Times New Roman" w:cs="Times New Roman"/>
          <w:sz w:val="28"/>
          <w:szCs w:val="28"/>
        </w:rPr>
        <w:t xml:space="preserve">, К.С. Использование интеллект – карт в учебном процессе. [Текст] / К.С. </w:t>
      </w:r>
      <w:proofErr w:type="spellStart"/>
      <w:r w:rsidRPr="007E25C1">
        <w:rPr>
          <w:rFonts w:ascii="Times New Roman" w:hAnsi="Times New Roman" w:cs="Times New Roman"/>
          <w:sz w:val="28"/>
          <w:szCs w:val="28"/>
        </w:rPr>
        <w:t>Агеечева</w:t>
      </w:r>
      <w:proofErr w:type="spellEnd"/>
      <w:r w:rsidRPr="007E25C1">
        <w:rPr>
          <w:rFonts w:ascii="Times New Roman" w:hAnsi="Times New Roman" w:cs="Times New Roman"/>
          <w:sz w:val="28"/>
          <w:szCs w:val="28"/>
        </w:rPr>
        <w:t xml:space="preserve">. – 2016. – Том 1. 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25C1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25C1">
        <w:rPr>
          <w:rFonts w:ascii="Times New Roman" w:hAnsi="Times New Roman" w:cs="Times New Roman"/>
          <w:sz w:val="28"/>
          <w:szCs w:val="28"/>
        </w:rPr>
        <w:t xml:space="preserve">, В.В. Русский язык. Теория [Текст] / В.В. </w:t>
      </w:r>
      <w:proofErr w:type="spellStart"/>
      <w:r w:rsidRPr="007E25C1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25C1">
        <w:rPr>
          <w:rFonts w:ascii="Times New Roman" w:hAnsi="Times New Roman" w:cs="Times New Roman"/>
          <w:sz w:val="28"/>
          <w:szCs w:val="28"/>
        </w:rPr>
        <w:t>. М.: Проспект, 2015. – 128 с.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>3. Баранов, М.Т. Методика преподавания русского языка в школе [Текст] / М.Т. Баранов. – М.: Слово, 2000. – 119 с.</w:t>
      </w:r>
    </w:p>
    <w:p w:rsidR="00B4666E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>4. Мошкина, М.А. Интеллект – карта как эффективный инструмент работы с информацией на уроках русского языка и литературы [Текст] / М.А. Мошкина // Педагогика. – 2016. – №9. – С.91.-102.</w:t>
      </w:r>
    </w:p>
    <w:p w:rsidR="002C7A75" w:rsidRPr="007E25C1" w:rsidRDefault="002C7A75" w:rsidP="007E25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C7A75" w:rsidRPr="007E25C1" w:rsidSect="00B466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F1E64"/>
    <w:rsid w:val="002C7A75"/>
    <w:rsid w:val="005F1E64"/>
    <w:rsid w:val="007E25C1"/>
    <w:rsid w:val="00B4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Кабимульдинова Тамара Оттуг-ооловна</dc:creator>
  <cp:keywords/>
  <dc:description/>
  <cp:lastModifiedBy>user</cp:lastModifiedBy>
  <cp:revision>3</cp:revision>
  <dcterms:created xsi:type="dcterms:W3CDTF">2024-05-08T07:53:00Z</dcterms:created>
  <dcterms:modified xsi:type="dcterms:W3CDTF">2024-05-08T08:38:00Z</dcterms:modified>
</cp:coreProperties>
</file>