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0A" w:rsidRPr="00F50B0A" w:rsidRDefault="00F50B0A" w:rsidP="00F50B0A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</w:pPr>
      <w:r w:rsidRPr="00F50B0A"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  <w:t>"ГТО в жизни человека"</w:t>
      </w:r>
    </w:p>
    <w:p w:rsidR="00F50B0A" w:rsidRPr="00F50B0A" w:rsidRDefault="00F50B0A" w:rsidP="00F50B0A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F50B0A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1. Что же такое ГТО?</w:t>
      </w:r>
    </w:p>
    <w:p w:rsidR="00F50B0A" w:rsidRPr="00F50B0A" w:rsidRDefault="00F50B0A" w:rsidP="00F5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Соответствие физической подготовки человека той или иной ступени называется комплексом ГТО. Всего ступеней 12, их разделение происходит в зависимости от возрастной группы участников.</w:t>
      </w:r>
      <w:r w:rsidRPr="00F50B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F50B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Комплекс ГТО в школах состоит из первых пяти ступеней: I СТУПЕНЬ (мальчики и девочки 1 - 2 классов, 6 - 8 лет) II СТУПЕНЬ (мальчики и девочки 3 - 4 классов, 9 - 10 лет) III СТУПЕНЬ (мальчики и девочки 5 - 6 классов, 11 - 12 лет) IV СТУПЕНЬ (юноши и девушки 7 - 9 классов, 13 - 15 лет) V СТУПЕНЬ (юноши и девушки 10 - 11 классов, среднее профессиональное образование, 16 - 17 лет)</w:t>
      </w:r>
    </w:p>
    <w:p w:rsidR="00F50B0A" w:rsidRPr="00F50B0A" w:rsidRDefault="00F50B0A" w:rsidP="00F50B0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0B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каждой ступени в соответствии с возрастом разработана тестирующая часть, в которой точно указывается какие физические упражнения должен сдать ребёнок для получения значка: испытаний на скорость, гибкость, выносливость и силу. По результатам им присваиваются значки (бронзовый, серебряный, золотой), которые могут помочь при поступлении ребенка в вуз.</w:t>
      </w:r>
      <w:r w:rsidRPr="00F50B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За наличие значка ГТО абитуриенту начисляются дополнительные баллы, в соответствии с его категорией.</w:t>
      </w:r>
    </w:p>
    <w:p w:rsidR="00F50B0A" w:rsidRPr="00F50B0A" w:rsidRDefault="00F50B0A" w:rsidP="00F50B0A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F50B0A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2. Основные принципы ГТО</w:t>
      </w:r>
    </w:p>
    <w:p w:rsidR="00F50B0A" w:rsidRDefault="00F50B0A" w:rsidP="00F50B0A">
      <w:pPr>
        <w:pStyle w:val="a3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Комплекс ГТО построен на принципах 4Д: доступность, добровольность, доступ врача, для здоровья. Только участие на добровольной основе в данном проекте может помочь добиться поставленной цели. А основной целью государства является воспитание здоровой нации. Добровольное участие может происходить через осознание человеком всей значимости данного мероприятия.</w:t>
      </w:r>
    </w:p>
    <w:p w:rsidR="00F50B0A" w:rsidRDefault="00F50B0A" w:rsidP="00F50B0A">
      <w:pPr>
        <w:pStyle w:val="a3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 xml:space="preserve">Если ребенок с малого возраста будет заниматься спортом, то вопросы по </w:t>
      </w:r>
      <w:proofErr w:type="spellStart"/>
      <w:r>
        <w:rPr>
          <w:color w:val="222222"/>
        </w:rPr>
        <w:t>табакокурению</w:t>
      </w:r>
      <w:proofErr w:type="spellEnd"/>
      <w:r>
        <w:rPr>
          <w:color w:val="222222"/>
        </w:rPr>
        <w:t>, алкогольной зависимости и употреблению наркотических средств в будущем должны сойти к минимуму. А это и есть главный аспект воспитания здоровой нации. К сдаче нормативов ГТО в школах допускаются учащиеся основной группы здоровья, но при обязательном выполнении определенных условий.</w:t>
      </w:r>
    </w:p>
    <w:p w:rsidR="00F50B0A" w:rsidRDefault="00F50B0A" w:rsidP="00F50B0A">
      <w:pPr>
        <w:pStyle w:val="a3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Учеником занятия физической культуры должны посещаться регулярно. Ребенок должен заниматься в спортивных секциях, соответствующих его группе здоровья. К сдаче ГТО допускаются учащиеся, имеющие соответствующее медицинское разрешение. Ребенок со слабым здоровьем не будет подвергаться физической нагрузке.</w:t>
      </w:r>
    </w:p>
    <w:p w:rsidR="00F50B0A" w:rsidRDefault="00F50B0A" w:rsidP="00F50B0A">
      <w:pPr>
        <w:pStyle w:val="a3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Основная группа (Здоровые дети (или с незначительными отклонениями в здоровье), выполняющие в полном объеме школьную программу физвоспитания и, при желании, занимающиеся дополнительно в спортивных секциях по интересам).</w:t>
      </w:r>
    </w:p>
    <w:p w:rsidR="00F50B0A" w:rsidRDefault="00F50B0A" w:rsidP="00F50B0A">
      <w:pPr>
        <w:pStyle w:val="a3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Подготовительная (Дети с небольшими отклонениями в состоянии здоровья, недостаточной физической подготовленностью, дисгармонией в физическом развитии. Занимаются в школе по программе физвоспитания с удлинением сроков завершения освоения двигательных навыков. Есть некоторые индивидуальные ограничения в занятиях в спортивных секциях).</w:t>
      </w:r>
    </w:p>
    <w:p w:rsidR="00F50B0A" w:rsidRDefault="00F50B0A" w:rsidP="00F50B0A">
      <w:pPr>
        <w:pStyle w:val="a3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 xml:space="preserve">Специальная (Дети с заболеваниями преимущественно хронического течения с обратимыми (подгруппа А) или необратимыми (подгруппа Б) изменениями в организме. </w:t>
      </w:r>
      <w:r>
        <w:rPr>
          <w:color w:val="222222"/>
        </w:rPr>
        <w:lastRenderedPageBreak/>
        <w:t>Для них разрабатывается специальная программа физического воспитания в соответствии с характером имеющейся патологии).</w:t>
      </w:r>
    </w:p>
    <w:p w:rsidR="00F50B0A" w:rsidRPr="00F50B0A" w:rsidRDefault="00F50B0A" w:rsidP="00F50B0A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F50B0A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3. Как готовиться к сдаче норм ГТО?</w:t>
      </w:r>
    </w:p>
    <w:p w:rsidR="00F50B0A" w:rsidRPr="00F50B0A" w:rsidRDefault="00F50B0A" w:rsidP="00F5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Как школьнику сдать ГТО? Безусловно, без основ правильной физической подготовки ГТО в школах покажется сдать нереально. Поэтому детям рекомендуется помимо посещения уроков физической культуры следить за своим двигательным режимом в течение недели. Что такое недельный двигательный режим школьника?</w:t>
      </w:r>
    </w:p>
    <w:p w:rsidR="00F50B0A" w:rsidRPr="00F50B0A" w:rsidRDefault="00F50B0A" w:rsidP="00F50B0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0B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 ежедневный труд по созданию своего здорового организма, который должен включать следующие аспекты: ежедневную утреннюю гимнастику (зарядку); занятия в образовательных учреждениях; двигательная активность в процессе учебного дня (наличие физкультминуток), особенно в начальной школе; занятия в секциях и кружках спортивного характера; Подготовку к сдаче норм ГТО можно проводить и на самостоятельных тренировках. Для того чтобы самостоятельно тренироваться, необходимо помнить следующие правила.</w:t>
      </w:r>
    </w:p>
    <w:p w:rsidR="00F50B0A" w:rsidRPr="00F50B0A" w:rsidRDefault="00F50B0A" w:rsidP="00F50B0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0B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Одежда для спортивных занятий должна соответствовать сезону и уровню двигательной активности во время занятий. Она должна быть удобной и практичной.</w:t>
      </w:r>
      <w:r w:rsidRPr="00F50B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Особое внимание следует уделять спортивной обуви, перчаткам и головному убору (в зимнее время).</w:t>
      </w:r>
      <w:r w:rsidRPr="00F50B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Спортивная обувь должна быть удобной, лёгкой, соответствовать размеру ноги или быть на 1 размер больше (для толстого носка в зимний период).</w:t>
      </w:r>
    </w:p>
    <w:p w:rsidR="00F50B0A" w:rsidRPr="00F50B0A" w:rsidRDefault="00F50B0A" w:rsidP="00F50B0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0B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занятий в холодное время года (зима, поздняя осень, ранняя весна) нельзя допускать промокания ног, резкого переохлаждения организма, особенно после интенсивной физической нагрузки. Пробежав зимой дистанцию на скорость, необходимо как можно быстрее попасть в тёплое помещение и сменить одежду.</w:t>
      </w:r>
      <w:r w:rsidRPr="00F50B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Если есть возможность, то можно заниматься подготовкой к сдаче норм комплекса ГТО в выходные дни вместе с родителями.</w:t>
      </w:r>
    </w:p>
    <w:p w:rsidR="00F50B0A" w:rsidRPr="00F50B0A" w:rsidRDefault="00F50B0A" w:rsidP="00F50B0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0B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Они могут показать или подсказать что-то весьма полезное. В том числе посоветовать, как правильно выполнять то или иное упражнение.</w:t>
      </w:r>
      <w:r w:rsidRPr="00F50B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Отличная идея пригласить на тренировки своих друзей. Вместе заниматься спортом веселее, тем более что настоящая дружба крепнет в общих делах.</w:t>
      </w:r>
    </w:p>
    <w:p w:rsidR="00F50B0A" w:rsidRPr="00F50B0A" w:rsidRDefault="00F50B0A" w:rsidP="00F50B0A">
      <w:pPr>
        <w:shd w:val="clear" w:color="auto" w:fill="FFFFFF"/>
        <w:spacing w:before="300" w:after="150" w:line="300" w:lineRule="atLeast"/>
        <w:jc w:val="both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bookmarkStart w:id="0" w:name="_GoBack"/>
      <w:bookmarkEnd w:id="0"/>
    </w:p>
    <w:sectPr w:rsidR="00F50B0A" w:rsidRPr="00F50B0A" w:rsidSect="00F50B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4CC"/>
    <w:multiLevelType w:val="multilevel"/>
    <w:tmpl w:val="CB72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8439FC"/>
    <w:multiLevelType w:val="multilevel"/>
    <w:tmpl w:val="73DA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0A"/>
    <w:rsid w:val="00181D7B"/>
    <w:rsid w:val="00F50B0A"/>
    <w:rsid w:val="00F9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2805"/>
  <w15:chartTrackingRefBased/>
  <w15:docId w15:val="{6AAB3719-3BD0-49CD-92C5-167721AD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3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9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9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2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4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93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74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5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60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3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2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73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7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5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59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2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02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52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80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85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3651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64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0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55719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39723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3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73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92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821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08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14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69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804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63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98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66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181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248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4871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736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952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754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27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685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881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9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189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1017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8685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966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059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8587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8602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880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631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8091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79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0450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2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55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78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44223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41513">
                                                                      <w:marLeft w:val="0"/>
                                                                      <w:marRight w:val="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25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093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451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386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5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74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8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748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873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474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648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0016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725</Words>
  <Characters>4137</Characters>
  <Application>Microsoft Office Word</Application>
  <DocSecurity>0</DocSecurity>
  <Lines>34</Lines>
  <Paragraphs>9</Paragraphs>
  <ScaleCrop>false</ScaleCrop>
  <Company>diakov.net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2024-05-19T19:34:00Z</dcterms:created>
  <dcterms:modified xsi:type="dcterms:W3CDTF">2024-05-19T19:39:00Z</dcterms:modified>
</cp:coreProperties>
</file>