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3" w:rsidRPr="00164281" w:rsidRDefault="00916373" w:rsidP="001739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81">
        <w:rPr>
          <w:rFonts w:ascii="Times New Roman" w:hAnsi="Times New Roman" w:cs="Times New Roman"/>
          <w:b/>
          <w:bCs/>
          <w:sz w:val="24"/>
          <w:szCs w:val="24"/>
        </w:rPr>
        <w:t>Конспект ОД с использованием ТРИЗ</w:t>
      </w:r>
    </w:p>
    <w:p w:rsidR="00916373" w:rsidRDefault="00916373" w:rsidP="001739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81">
        <w:rPr>
          <w:rFonts w:ascii="Times New Roman" w:hAnsi="Times New Roman" w:cs="Times New Roman"/>
          <w:b/>
          <w:bCs/>
          <w:sz w:val="24"/>
          <w:szCs w:val="24"/>
        </w:rPr>
        <w:t>Тема; «Помощь Марсианам»</w:t>
      </w:r>
    </w:p>
    <w:p w:rsidR="00916373" w:rsidRPr="00164281" w:rsidRDefault="00916373" w:rsidP="0082466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Авт. Гринес Е.А.,</w:t>
      </w:r>
      <w:r w:rsidRPr="00824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Наумова Е.В., Букреева Е.Д., Шалимова Н.А.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b/>
          <w:bCs/>
          <w:sz w:val="24"/>
          <w:szCs w:val="24"/>
        </w:rPr>
        <w:t>Цель;</w:t>
      </w:r>
      <w:r w:rsidRPr="00164281">
        <w:rPr>
          <w:rFonts w:ascii="Times New Roman" w:hAnsi="Times New Roman" w:cs="Times New Roman"/>
          <w:sz w:val="24"/>
          <w:szCs w:val="24"/>
        </w:rPr>
        <w:t xml:space="preserve"> Развитие креативного мышления у дошкольников с использованием ТРИЗ.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281">
        <w:rPr>
          <w:rFonts w:ascii="Times New Roman" w:hAnsi="Times New Roman" w:cs="Times New Roman"/>
          <w:b/>
          <w:bCs/>
          <w:sz w:val="24"/>
          <w:szCs w:val="24"/>
        </w:rPr>
        <w:t xml:space="preserve">Задачи; 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- Активизировать речь детей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- Развивать память, мышление и творческое воображение.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4281">
        <w:rPr>
          <w:rFonts w:ascii="Times New Roman" w:hAnsi="Times New Roman" w:cs="Times New Roman"/>
          <w:sz w:val="24"/>
          <w:szCs w:val="24"/>
        </w:rPr>
        <w:t xml:space="preserve">Расширять опыт тактильного </w:t>
      </w:r>
      <w:r>
        <w:rPr>
          <w:rFonts w:ascii="Times New Roman" w:hAnsi="Times New Roman" w:cs="Times New Roman"/>
          <w:sz w:val="24"/>
          <w:szCs w:val="24"/>
        </w:rPr>
        <w:t>восприятия ребёнком объектов</w:t>
      </w:r>
      <w:r w:rsidRPr="00164281">
        <w:rPr>
          <w:rFonts w:ascii="Times New Roman" w:hAnsi="Times New Roman" w:cs="Times New Roman"/>
          <w:sz w:val="24"/>
          <w:szCs w:val="24"/>
        </w:rPr>
        <w:t>, развитие умения дифференцировать осязательные ощущения.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- Воспитание у детей культуры здоровья, осознание необходимости заботы о своём здоровье (повышение защитных сил организма и устойчивости к различным заболеваниям , посредством использования в пищу полезных продуктов.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- Воспитывать  доброжелательное отношение и заботу о других.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Материал: письмо от Марсиан ( или видеообращение), ноутбук, карточки с изображением овощей, фруктов, ягод, цветные карандаши и чистые листы бумаги для зарисовки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281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i/>
          <w:iCs/>
          <w:sz w:val="24"/>
          <w:szCs w:val="24"/>
        </w:rPr>
        <w:t>Педагог:</w:t>
      </w:r>
      <w:r w:rsidRPr="00164281">
        <w:rPr>
          <w:rFonts w:ascii="Times New Roman" w:hAnsi="Times New Roman" w:cs="Times New Roman"/>
          <w:sz w:val="24"/>
          <w:szCs w:val="24"/>
        </w:rPr>
        <w:t xml:space="preserve"> - Ребята, сегодня утром  на электронную почту мне пришло письмо, когда я его почитала, поняла, что письмо необычное, отправители Марсиане! 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- Кто такие марсиане? (ответ детей: люди живущие на планете Марс)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- Жители этой планеты просят о</w:t>
      </w:r>
      <w:r>
        <w:rPr>
          <w:rFonts w:ascii="Times New Roman" w:hAnsi="Times New Roman" w:cs="Times New Roman"/>
          <w:sz w:val="24"/>
          <w:szCs w:val="24"/>
        </w:rPr>
        <w:t xml:space="preserve"> помощи. Они заболели Ковидом. </w:t>
      </w:r>
      <w:r w:rsidRPr="00164281">
        <w:rPr>
          <w:rFonts w:ascii="Times New Roman" w:hAnsi="Times New Roman" w:cs="Times New Roman"/>
          <w:sz w:val="24"/>
          <w:szCs w:val="24"/>
        </w:rPr>
        <w:t>Космические таблетки им не помогают и они спрашивают чем лечитесь вы, Земляне? И как можно прогнать этот вирус и поддерживать своё здоровье?</w:t>
      </w:r>
    </w:p>
    <w:p w:rsidR="00916373" w:rsidRPr="00164281" w:rsidRDefault="00916373" w:rsidP="00173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- Ребята, чем мы можем помочь Марсианам? (ответы детей)</w:t>
      </w:r>
    </w:p>
    <w:p w:rsidR="00916373" w:rsidRPr="00164281" w:rsidRDefault="00916373" w:rsidP="007935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281">
        <w:rPr>
          <w:rFonts w:ascii="Times New Roman" w:hAnsi="Times New Roman" w:cs="Times New Roman"/>
          <w:b/>
          <w:bCs/>
          <w:sz w:val="24"/>
          <w:szCs w:val="24"/>
        </w:rPr>
        <w:t>Игра « Чудесный мешочек»</w:t>
      </w:r>
    </w:p>
    <w:p w:rsidR="00916373" w:rsidRPr="00164281" w:rsidRDefault="00916373" w:rsidP="0079350C">
      <w:pPr>
        <w:jc w:val="both"/>
        <w:rPr>
          <w:rFonts w:ascii="Times New Roman" w:hAnsi="Times New Roman" w:cs="Times New Roman"/>
          <w:sz w:val="24"/>
          <w:szCs w:val="24"/>
        </w:rPr>
      </w:pPr>
      <w:r w:rsidRPr="00164281">
        <w:rPr>
          <w:rFonts w:ascii="Times New Roman" w:hAnsi="Times New Roman" w:cs="Times New Roman"/>
          <w:sz w:val="24"/>
          <w:szCs w:val="24"/>
        </w:rPr>
        <w:t>Ребята на ощупь обследуют ягоды (</w:t>
      </w:r>
      <w:r>
        <w:rPr>
          <w:rFonts w:ascii="Times New Roman" w:hAnsi="Times New Roman" w:cs="Times New Roman"/>
          <w:sz w:val="24"/>
          <w:szCs w:val="24"/>
        </w:rPr>
        <w:t xml:space="preserve">малина, смородина - </w:t>
      </w:r>
      <w:r w:rsidRPr="00164281">
        <w:rPr>
          <w:rFonts w:ascii="Times New Roman" w:hAnsi="Times New Roman" w:cs="Times New Roman"/>
          <w:sz w:val="24"/>
          <w:szCs w:val="24"/>
        </w:rPr>
        <w:t xml:space="preserve">искуственные), фрукты.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281">
        <w:rPr>
          <w:rFonts w:ascii="Times New Roman" w:hAnsi="Times New Roman" w:cs="Times New Roman"/>
          <w:sz w:val="24"/>
          <w:szCs w:val="24"/>
        </w:rPr>
        <w:t>лимон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4281">
        <w:rPr>
          <w:rFonts w:ascii="Times New Roman" w:hAnsi="Times New Roman" w:cs="Times New Roman"/>
          <w:sz w:val="24"/>
          <w:szCs w:val="24"/>
        </w:rPr>
        <w:t xml:space="preserve"> овощи, </w:t>
      </w:r>
      <w:r>
        <w:rPr>
          <w:rFonts w:ascii="Times New Roman" w:hAnsi="Times New Roman" w:cs="Times New Roman"/>
          <w:sz w:val="24"/>
          <w:szCs w:val="24"/>
        </w:rPr>
        <w:t xml:space="preserve"> (лук, чеснок, имбирь), рассказывают их свойства.</w:t>
      </w:r>
    </w:p>
    <w:p w:rsidR="00916373" w:rsidRPr="00164281" w:rsidRDefault="00916373" w:rsidP="007935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281">
        <w:rPr>
          <w:rFonts w:ascii="Times New Roman" w:hAnsi="Times New Roman" w:cs="Times New Roman"/>
          <w:b/>
          <w:bCs/>
          <w:sz w:val="24"/>
          <w:szCs w:val="24"/>
        </w:rPr>
        <w:t xml:space="preserve">Игра « Опиши  и зарисуй»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373" w:rsidRDefault="00916373" w:rsidP="005B5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рассказывает о малине</w:t>
      </w:r>
      <w:r w:rsidRPr="00164281">
        <w:rPr>
          <w:rFonts w:ascii="Times New Roman" w:hAnsi="Times New Roman" w:cs="Times New Roman"/>
          <w:sz w:val="24"/>
          <w:szCs w:val="24"/>
        </w:rPr>
        <w:t xml:space="preserve"> (показывает картинку и составляет алгоритм совместно с детьми о использовании ягоды во время лечения и профилактики вирусов.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73" w:rsidRPr="001739A7" w:rsidRDefault="00916373" w:rsidP="005B5873">
      <w:pPr>
        <w:rPr>
          <w:rFonts w:ascii="Times New Roman" w:hAnsi="Times New Roman" w:cs="Times New Roman"/>
          <w:sz w:val="24"/>
          <w:szCs w:val="24"/>
        </w:rPr>
      </w:pPr>
      <w:r w:rsidRPr="001739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A7">
        <w:rPr>
          <w:rFonts w:ascii="Times New Roman" w:hAnsi="Times New Roman" w:cs="Times New Roman"/>
          <w:sz w:val="24"/>
          <w:szCs w:val="24"/>
        </w:rPr>
        <w:t>Малину можно есть свежей                                                                                                                                            2. Листья малины можно заварить и пить , как чай                                                                                                         3.  Из Малины можно сварить варенье                                                                                                                                4. Малину можно сушить на солнце                                                                                                                                  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A7">
        <w:rPr>
          <w:rFonts w:ascii="Times New Roman" w:hAnsi="Times New Roman" w:cs="Times New Roman"/>
          <w:sz w:val="24"/>
          <w:szCs w:val="24"/>
        </w:rPr>
        <w:t>Малину можно заморозить                                                                                                                                       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A7">
        <w:rPr>
          <w:rFonts w:ascii="Times New Roman" w:hAnsi="Times New Roman" w:cs="Times New Roman"/>
          <w:sz w:val="24"/>
          <w:szCs w:val="24"/>
        </w:rPr>
        <w:t xml:space="preserve">Можно заварить ягоды и пить чай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373" w:rsidRDefault="00916373" w:rsidP="00793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373" w:rsidRPr="00164281" w:rsidRDefault="00916373" w:rsidP="007935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16373">
        <w:tc>
          <w:tcPr>
            <w:tcW w:w="9571" w:type="dxa"/>
          </w:tcPr>
          <w:p w:rsidR="00916373" w:rsidRDefault="00916373" w:rsidP="008358F4">
            <w:pPr>
              <w:jc w:val="both"/>
            </w:pPr>
            <w:r>
              <w:t xml:space="preserve">                           </w:t>
            </w:r>
          </w:p>
          <w:p w:rsidR="00916373" w:rsidRDefault="00916373" w:rsidP="008358F4">
            <w:pPr>
              <w:spacing w:line="240" w:lineRule="auto"/>
              <w:jc w:val="both"/>
            </w:pPr>
            <w:r>
              <w:t xml:space="preserve">                  </w:t>
            </w:r>
            <w:r w:rsidRPr="00BA0F9C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Лист малины для кожи - фото презентация" style="width:115.5pt;height:79.5pt">
                  <v:imagedata r:id="rId4" r:href="rId5"/>
                </v:shape>
              </w:pict>
            </w:r>
            <w:r w:rsidRPr="008358F4">
              <w:rPr>
                <w:sz w:val="20"/>
                <w:szCs w:val="20"/>
              </w:rPr>
              <w:t xml:space="preserve">                </w:t>
            </w:r>
          </w:p>
          <w:p w:rsidR="00916373" w:rsidRDefault="00916373" w:rsidP="008358F4">
            <w:pPr>
              <w:spacing w:line="240" w:lineRule="auto"/>
              <w:jc w:val="both"/>
            </w:pPr>
            <w:r>
              <w:rPr>
                <w:noProof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6" type="#_x0000_t90" style="position:absolute;left:0;text-align:left;margin-left:153.4pt;margin-top:100.55pt;width:44.7pt;height:60.2pt;z-index:251656704" adj="8549"/>
              </w:pict>
            </w:r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7" type="#_x0000_t68" style="position:absolute;left:0;text-align:left;margin-left:63.1pt;margin-top:8.95pt;width:36pt;height:82.6pt;z-index:251655680">
                  <v:textbox style="layout-flow:vertical-ideographic"/>
                </v:shape>
              </w:pict>
            </w:r>
            <w:r>
              <w:t xml:space="preserve">                                                                </w:t>
            </w:r>
            <w:r w:rsidRPr="00BA0F9C">
              <w:rPr>
                <w:sz w:val="20"/>
                <w:szCs w:val="20"/>
              </w:rPr>
              <w:pict>
                <v:shape id="_x0000_i1026" type="#_x0000_t75" alt="" style="width:140.25pt;height:91.5pt">
                  <v:imagedata r:id="rId6" r:href="rId7"/>
                </v:shape>
              </w:pict>
            </w:r>
          </w:p>
          <w:p w:rsidR="00916373" w:rsidRPr="00164281" w:rsidRDefault="00916373" w:rsidP="008358F4">
            <w:pPr>
              <w:jc w:val="both"/>
            </w:pPr>
            <w:r>
              <w:rPr>
                <w:noProof/>
              </w:rPr>
              <w:pict>
                <v:shape id="_x0000_s1028" type="#_x0000_t90" style="position:absolute;left:0;text-align:left;margin-left:135pt;margin-top:131.65pt;width:63pt;height:63pt;rotation:90;z-index:251659776" adj="11111"/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180pt;margin-top:68.65pt;width:99pt;height:27pt;z-index:251657728"/>
              </w:pict>
            </w:r>
            <w:r>
              <w:t xml:space="preserve">        </w:t>
            </w:r>
            <w:r w:rsidRPr="00BA0F9C">
              <w:rPr>
                <w:sz w:val="20"/>
                <w:szCs w:val="20"/>
              </w:rPr>
              <w:pict>
                <v:shape id="_x0000_i1027" type="#_x0000_t75" alt="" style="width:120pt;height:120pt">
                  <v:imagedata r:id="rId8" r:href="rId9"/>
                </v:shape>
              </w:pict>
            </w:r>
            <w:r w:rsidRPr="008358F4">
              <w:rPr>
                <w:sz w:val="20"/>
                <w:szCs w:val="20"/>
              </w:rPr>
              <w:t xml:space="preserve">                                     </w:t>
            </w:r>
            <w:r>
              <w:t xml:space="preserve">                          </w:t>
            </w:r>
            <w:r w:rsidRPr="00BA0F9C">
              <w:rPr>
                <w:sz w:val="20"/>
                <w:szCs w:val="20"/>
              </w:rPr>
              <w:pict>
                <v:shape id="_x0000_i1028" type="#_x0000_t75" alt="" style="width:125.25pt;height:110.25pt">
                  <v:imagedata r:id="rId10" r:href="rId11"/>
                </v:shape>
              </w:pict>
            </w:r>
            <w:r w:rsidRPr="008358F4">
              <w:rPr>
                <w:sz w:val="20"/>
                <w:szCs w:val="20"/>
              </w:rPr>
              <w:t xml:space="preserve">                                                            </w:t>
            </w:r>
          </w:p>
          <w:p w:rsidR="00916373" w:rsidRPr="008358F4" w:rsidRDefault="00916373" w:rsidP="005B5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margin-left:54pt;margin-top:29.4pt;width:45pt;height:108pt;z-index:251658752">
                  <v:textbox style="layout-flow:vertical-ideographic"/>
                </v:shape>
              </w:pict>
            </w:r>
            <w:r>
              <w:t xml:space="preserve">                                                                                            </w:t>
            </w:r>
            <w:r w:rsidRPr="00BA0F9C">
              <w:rPr>
                <w:sz w:val="20"/>
                <w:szCs w:val="20"/>
              </w:rPr>
              <w:pict>
                <v:shape id="_x0000_i1029" type="#_x0000_t75" alt="" style="width:111pt;height:132pt">
                  <v:imagedata r:id="rId12" r:href="rId13"/>
                </v:shape>
              </w:pict>
            </w:r>
            <w:r w:rsidRPr="008358F4"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t xml:space="preserve">            </w:t>
            </w:r>
            <w:r w:rsidRPr="008358F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</w:p>
          <w:p w:rsidR="00916373" w:rsidRPr="008358F4" w:rsidRDefault="00916373" w:rsidP="008358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           </w:t>
            </w:r>
            <w:r w:rsidRPr="00BA0F9C">
              <w:rPr>
                <w:sz w:val="20"/>
                <w:szCs w:val="20"/>
              </w:rPr>
              <w:pict>
                <v:shape id="_x0000_i1030" type="#_x0000_t75" alt="" style="width:151.5pt;height:99.75pt">
                  <v:imagedata r:id="rId14" r:href="rId15"/>
                </v:shape>
              </w:pict>
            </w:r>
          </w:p>
          <w:p w:rsidR="00916373" w:rsidRPr="008358F4" w:rsidRDefault="00916373" w:rsidP="008358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6373" w:rsidRPr="001739A7" w:rsidRDefault="00916373" w:rsidP="00793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373" w:rsidRPr="001739A7" w:rsidRDefault="00916373" w:rsidP="0079350C">
      <w:pPr>
        <w:jc w:val="both"/>
        <w:rPr>
          <w:rFonts w:ascii="Times New Roman" w:hAnsi="Times New Roman" w:cs="Times New Roman"/>
          <w:sz w:val="24"/>
          <w:szCs w:val="24"/>
        </w:rPr>
      </w:pPr>
      <w:r w:rsidRPr="001739A7">
        <w:rPr>
          <w:rFonts w:ascii="Times New Roman" w:hAnsi="Times New Roman" w:cs="Times New Roman"/>
          <w:b/>
          <w:bCs/>
          <w:sz w:val="24"/>
          <w:szCs w:val="24"/>
        </w:rPr>
        <w:t>Составление алгоритма детьми  (</w:t>
      </w:r>
      <w:r w:rsidRPr="001739A7">
        <w:rPr>
          <w:rFonts w:ascii="Times New Roman" w:hAnsi="Times New Roman" w:cs="Times New Roman"/>
          <w:sz w:val="24"/>
          <w:szCs w:val="24"/>
        </w:rPr>
        <w:t xml:space="preserve">работа в парах) </w:t>
      </w:r>
    </w:p>
    <w:p w:rsidR="00916373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алгоритма, составленного педагогом, дети зарисовывают свои алгоритмы других ягод,  овощей или фруктов (см. примерный алгоритм)</w:t>
      </w:r>
    </w:p>
    <w:p w:rsidR="00916373" w:rsidRDefault="009163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EE">
        <w:rPr>
          <w:rFonts w:ascii="Times New Roman" w:hAnsi="Times New Roman" w:cs="Times New Roman"/>
          <w:b/>
          <w:bCs/>
          <w:sz w:val="24"/>
          <w:szCs w:val="24"/>
        </w:rPr>
        <w:t>Динамическая пауза</w:t>
      </w:r>
    </w:p>
    <w:p w:rsidR="00916373" w:rsidRPr="00C65FA6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C65FA6">
        <w:rPr>
          <w:rFonts w:ascii="Times New Roman" w:hAnsi="Times New Roman" w:cs="Times New Roman"/>
          <w:sz w:val="24"/>
          <w:szCs w:val="24"/>
        </w:rPr>
        <w:t>- Ребята мы с вами много узнали про ягоды и фрукты, а теперь немного подвигаемся.</w:t>
      </w:r>
    </w:p>
    <w:p w:rsidR="00916373" w:rsidRPr="00DA1200" w:rsidRDefault="00916373" w:rsidP="00C65FA6">
      <w:pPr>
        <w:pStyle w:val="Heading4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F1A25"/>
        </w:rPr>
      </w:pPr>
      <w:r w:rsidRPr="00DA1200">
        <w:rPr>
          <w:rFonts w:ascii="Times New Roman" w:hAnsi="Times New Roman" w:cs="Times New Roman"/>
        </w:rPr>
        <w:t>(под музыку</w:t>
      </w:r>
      <w:r w:rsidRPr="00DA1200">
        <w:rPr>
          <w:rFonts w:ascii="Times New Roman" w:hAnsi="Times New Roman" w:cs="Times New Roman"/>
          <w:color w:val="0F1A25"/>
          <w:sz w:val="27"/>
          <w:szCs w:val="27"/>
        </w:rPr>
        <w:t xml:space="preserve"> </w:t>
      </w:r>
      <w:r w:rsidRPr="00DA1200">
        <w:rPr>
          <w:rFonts w:ascii="Times New Roman" w:hAnsi="Times New Roman" w:cs="Times New Roman"/>
          <w:color w:val="0F1A25"/>
        </w:rPr>
        <w:t>А. Филиппенко. Слова Т. Волгиной</w:t>
      </w:r>
    </w:p>
    <w:p w:rsidR="00916373" w:rsidRPr="00DA1200" w:rsidRDefault="00916373" w:rsidP="00C65FA6">
      <w:pPr>
        <w:pStyle w:val="Heading4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F1A25"/>
        </w:rPr>
      </w:pPr>
      <w:r w:rsidRPr="00DA1200">
        <w:rPr>
          <w:rFonts w:ascii="Times New Roman" w:hAnsi="Times New Roman" w:cs="Times New Roman"/>
        </w:rPr>
        <w:t xml:space="preserve"> </w:t>
      </w:r>
      <w:r w:rsidRPr="00DA1200">
        <w:rPr>
          <w:rFonts w:ascii="Times New Roman" w:hAnsi="Times New Roman" w:cs="Times New Roman"/>
          <w:color w:val="0F1A25"/>
        </w:rPr>
        <w:t xml:space="preserve">Песня «По малину в сад пойдем»​  </w:t>
      </w:r>
      <w:r w:rsidRPr="00DA1200">
        <w:rPr>
          <w:rFonts w:ascii="Times New Roman" w:hAnsi="Times New Roman" w:cs="Times New Roman"/>
        </w:rPr>
        <w:t>выполняют движения со словами)</w:t>
      </w:r>
    </w:p>
    <w:p w:rsidR="00916373" w:rsidRPr="00DA1200" w:rsidRDefault="00916373" w:rsidP="00C65FA6">
      <w:pP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</w:pPr>
      <w:r w:rsidRPr="00DA1200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По малину в сад пойдём,</w:t>
      </w:r>
      <w:r w:rsidRPr="00DA1200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DA1200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В сад пойдём, в сад пойдём (идут по кругу)</w:t>
      </w:r>
      <w:r w:rsidRPr="00DA1200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DA1200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Как малины наберём.</w:t>
      </w:r>
      <w:r w:rsidRPr="00DA1200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DA1200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Наберём, наберём (имитация , собирают ягоды и «складывают» в корзинки)</w:t>
      </w:r>
      <w:r w:rsidRPr="00DA1200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DA1200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Солнышко на дворе, (поднимаются на носочки, руки вверх)                                                        а в саду тропинка (приседают)</w:t>
      </w:r>
      <w:r w:rsidRPr="00DA1200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DA1200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Сладкая ты моя, ягодка-малинка ( руки на поясе, делают «пружинку»)</w:t>
      </w:r>
      <w:r w:rsidRPr="00DA1200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DA1200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DA1200">
        <w:rPr>
          <w:rFonts w:ascii="Times New Roman" w:hAnsi="Times New Roman" w:cs="Times New Roman"/>
          <w:b/>
          <w:bCs/>
          <w:color w:val="0F1A25"/>
          <w:sz w:val="24"/>
          <w:szCs w:val="24"/>
        </w:rPr>
        <w:t>Игра « Угадай на запах и вкус»</w:t>
      </w:r>
    </w:p>
    <w:p w:rsidR="00916373" w:rsidRPr="00DA1200" w:rsidRDefault="00916373" w:rsidP="00A13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11111"/>
        </w:rPr>
      </w:pPr>
      <w:r w:rsidRPr="00DA1200">
        <w:rPr>
          <w:rFonts w:ascii="Times New Roman" w:hAnsi="Times New Roman" w:cs="Times New Roman"/>
          <w:color w:val="111111"/>
          <w:u w:val="single"/>
        </w:rPr>
        <w:t>Игровые правила</w:t>
      </w:r>
      <w:r w:rsidRPr="00DA1200">
        <w:rPr>
          <w:rFonts w:ascii="Times New Roman" w:hAnsi="Times New Roman" w:cs="Times New Roman"/>
          <w:color w:val="111111"/>
        </w:rPr>
        <w:t>. Не глядя на овощ, фрукт Ии ягоду  </w:t>
      </w:r>
      <w:r w:rsidRPr="00DA1200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(завязать глаза)</w:t>
      </w:r>
      <w:r w:rsidRPr="00DA1200">
        <w:rPr>
          <w:rFonts w:ascii="Times New Roman" w:hAnsi="Times New Roman" w:cs="Times New Roman"/>
          <w:color w:val="111111"/>
        </w:rPr>
        <w:t>, определять его </w:t>
      </w:r>
      <w:r w:rsidRPr="00DA1200">
        <w:rPr>
          <w:rStyle w:val="Strong"/>
          <w:rFonts w:ascii="Times New Roman" w:hAnsi="Times New Roman" w:cs="Times New Roman"/>
          <w:color w:val="111111"/>
          <w:bdr w:val="none" w:sz="0" w:space="0" w:color="auto" w:frame="1"/>
        </w:rPr>
        <w:t>вкус</w:t>
      </w:r>
      <w:r w:rsidRPr="00DA1200">
        <w:rPr>
          <w:rFonts w:ascii="Times New Roman" w:hAnsi="Times New Roman" w:cs="Times New Roman"/>
          <w:color w:val="111111"/>
        </w:rPr>
        <w:t>, по </w:t>
      </w:r>
      <w:r w:rsidRPr="00DA1200">
        <w:rPr>
          <w:rStyle w:val="Strong"/>
          <w:rFonts w:ascii="Times New Roman" w:hAnsi="Times New Roman" w:cs="Times New Roman"/>
          <w:color w:val="111111"/>
          <w:bdr w:val="none" w:sz="0" w:space="0" w:color="auto" w:frame="1"/>
        </w:rPr>
        <w:t>запаху</w:t>
      </w:r>
      <w:r w:rsidRPr="00DA1200">
        <w:rPr>
          <w:rFonts w:ascii="Times New Roman" w:hAnsi="Times New Roman" w:cs="Times New Roman"/>
          <w:color w:val="111111"/>
        </w:rPr>
        <w:t>; правильно называть </w:t>
      </w:r>
      <w:r w:rsidRPr="00DA1200">
        <w:rPr>
          <w:rStyle w:val="Strong"/>
          <w:rFonts w:ascii="Times New Roman" w:hAnsi="Times New Roman" w:cs="Times New Roman"/>
          <w:color w:val="111111"/>
          <w:bdr w:val="none" w:sz="0" w:space="0" w:color="auto" w:frame="1"/>
        </w:rPr>
        <w:t>вкус словом</w:t>
      </w:r>
      <w:r w:rsidRPr="00DA1200">
        <w:rPr>
          <w:rFonts w:ascii="Times New Roman" w:hAnsi="Times New Roman" w:cs="Times New Roman"/>
          <w:color w:val="111111"/>
        </w:rPr>
        <w:t>, отгадать по </w:t>
      </w:r>
      <w:r w:rsidRPr="00DA1200">
        <w:rPr>
          <w:rStyle w:val="Strong"/>
          <w:rFonts w:ascii="Times New Roman" w:hAnsi="Times New Roman" w:cs="Times New Roman"/>
          <w:color w:val="111111"/>
          <w:bdr w:val="none" w:sz="0" w:space="0" w:color="auto" w:frame="1"/>
        </w:rPr>
        <w:t>запаху</w:t>
      </w:r>
      <w:r w:rsidRPr="00DA1200">
        <w:rPr>
          <w:rFonts w:ascii="Times New Roman" w:hAnsi="Times New Roman" w:cs="Times New Roman"/>
          <w:color w:val="111111"/>
        </w:rPr>
        <w:t> ,  терпеливо ждать, когда будет дан овощ, фрукт  или ягода для пробы. Остальные дети терпеливо молчат, не подсказывают.</w:t>
      </w:r>
    </w:p>
    <w:p w:rsidR="00916373" w:rsidRPr="00DA1200" w:rsidRDefault="00916373" w:rsidP="00A13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11111"/>
        </w:rPr>
      </w:pPr>
      <w:r w:rsidRPr="00DA1200">
        <w:rPr>
          <w:rFonts w:ascii="Times New Roman" w:hAnsi="Times New Roman" w:cs="Times New Roman"/>
          <w:color w:val="111111"/>
          <w:u w:val="single"/>
        </w:rPr>
        <w:t>Игровые действия.</w:t>
      </w:r>
      <w:r w:rsidRPr="00DA1200">
        <w:rPr>
          <w:rFonts w:ascii="Times New Roman" w:hAnsi="Times New Roman" w:cs="Times New Roman"/>
          <w:color w:val="111111"/>
        </w:rPr>
        <w:t xml:space="preserve"> Завязать глаза, не подглядывать, не торопиться с ответом, тщательно определить на </w:t>
      </w:r>
      <w:r w:rsidRPr="00DA1200">
        <w:rPr>
          <w:rStyle w:val="Strong"/>
          <w:rFonts w:ascii="Times New Roman" w:hAnsi="Times New Roman" w:cs="Times New Roman"/>
          <w:color w:val="111111"/>
          <w:bdr w:val="none" w:sz="0" w:space="0" w:color="auto" w:frame="1"/>
        </w:rPr>
        <w:t>запах затем на вкус</w:t>
      </w:r>
      <w:r w:rsidRPr="00DA1200">
        <w:rPr>
          <w:rFonts w:ascii="Times New Roman" w:hAnsi="Times New Roman" w:cs="Times New Roman"/>
          <w:color w:val="111111"/>
        </w:rPr>
        <w:t> и дать тогда уже ответ. Тому, кто ошибется, дают возможность попробовать другой овощ или фрукт. Найти целый овощ, фрукт  или ягоду на столе.</w:t>
      </w:r>
    </w:p>
    <w:p w:rsidR="00916373" w:rsidRDefault="00916373" w:rsidP="00A13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16373" w:rsidRPr="00DA1200" w:rsidRDefault="00916373" w:rsidP="00A13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111111"/>
        </w:rPr>
      </w:pPr>
      <w:r w:rsidRPr="00DA1200">
        <w:rPr>
          <w:rFonts w:ascii="Times New Roman" w:hAnsi="Times New Roman" w:cs="Times New Roman"/>
          <w:b/>
          <w:bCs/>
          <w:color w:val="111111"/>
        </w:rPr>
        <w:t>Артикуляционная гимнастика ( см. приложение)</w:t>
      </w:r>
    </w:p>
    <w:p w:rsidR="00916373" w:rsidRPr="00DA1200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DA1200">
        <w:rPr>
          <w:rFonts w:ascii="Times New Roman" w:hAnsi="Times New Roman" w:cs="Times New Roman"/>
        </w:rPr>
        <w:t xml:space="preserve"> </w:t>
      </w:r>
      <w:r w:rsidRPr="00DA1200">
        <w:rPr>
          <w:rFonts w:ascii="Times New Roman" w:hAnsi="Times New Roman" w:cs="Times New Roman"/>
          <w:sz w:val="24"/>
          <w:szCs w:val="24"/>
        </w:rPr>
        <w:t>После проведения игры дети показывают артикуляционную гимнастику</w:t>
      </w:r>
    </w:p>
    <w:p w:rsidR="00916373" w:rsidRPr="00D8446A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6A">
        <w:rPr>
          <w:rFonts w:ascii="Times New Roman" w:hAnsi="Times New Roman" w:cs="Times New Roman"/>
          <w:sz w:val="24"/>
          <w:szCs w:val="24"/>
        </w:rPr>
        <w:t>- Лимон каким был? (кислый) – покажи</w:t>
      </w:r>
    </w:p>
    <w:p w:rsidR="00916373" w:rsidRPr="00D8446A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6A">
        <w:rPr>
          <w:rFonts w:ascii="Times New Roman" w:hAnsi="Times New Roman" w:cs="Times New Roman"/>
          <w:sz w:val="24"/>
          <w:szCs w:val="24"/>
        </w:rPr>
        <w:t>- Варенье было каким?  (сладким) – покажи и т.д.</w:t>
      </w:r>
    </w:p>
    <w:p w:rsidR="00916373" w:rsidRPr="00D8446A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6A">
        <w:rPr>
          <w:rFonts w:ascii="Times New Roman" w:hAnsi="Times New Roman" w:cs="Times New Roman"/>
          <w:sz w:val="24"/>
          <w:szCs w:val="24"/>
        </w:rPr>
        <w:t xml:space="preserve">- Как мы пьем чай? </w:t>
      </w:r>
    </w:p>
    <w:p w:rsidR="00916373" w:rsidRPr="00D8446A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6A">
        <w:rPr>
          <w:rFonts w:ascii="Times New Roman" w:hAnsi="Times New Roman" w:cs="Times New Roman"/>
          <w:sz w:val="24"/>
          <w:szCs w:val="24"/>
        </w:rPr>
        <w:t xml:space="preserve">- Как кипит самовар? </w:t>
      </w:r>
    </w:p>
    <w:p w:rsidR="00916373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6A">
        <w:rPr>
          <w:rFonts w:ascii="Times New Roman" w:hAnsi="Times New Roman" w:cs="Times New Roman"/>
          <w:sz w:val="24"/>
          <w:szCs w:val="24"/>
        </w:rPr>
        <w:t>- после еды хорошо бы почистить зубы!))</w:t>
      </w:r>
    </w:p>
    <w:p w:rsidR="00916373" w:rsidRDefault="009163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46A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916373" w:rsidRPr="007C5D21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7C5D21">
        <w:rPr>
          <w:rFonts w:ascii="Times New Roman" w:hAnsi="Times New Roman" w:cs="Times New Roman"/>
          <w:sz w:val="24"/>
          <w:szCs w:val="24"/>
        </w:rPr>
        <w:t>Педагог предлагает собрать посылку мар</w:t>
      </w:r>
      <w:bookmarkStart w:id="0" w:name="_GoBack"/>
      <w:bookmarkEnd w:id="0"/>
      <w:r w:rsidRPr="007C5D21">
        <w:rPr>
          <w:rFonts w:ascii="Times New Roman" w:hAnsi="Times New Roman" w:cs="Times New Roman"/>
          <w:sz w:val="24"/>
          <w:szCs w:val="24"/>
        </w:rPr>
        <w:t>сианам в помощь в борьбе с вирусом, положить все нарисованные алгоритмы, варенье, сушёные листья  смородины и малины,  и уточняет:</w:t>
      </w:r>
    </w:p>
    <w:p w:rsidR="00916373" w:rsidRPr="007C5D21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7C5D21">
        <w:rPr>
          <w:rFonts w:ascii="Times New Roman" w:hAnsi="Times New Roman" w:cs="Times New Roman"/>
          <w:sz w:val="24"/>
          <w:szCs w:val="24"/>
        </w:rPr>
        <w:t>- Почему нельзя положить свежую ягоду или замороженную?  Ответы детей (она может растаять и  испортиться), а вот чеснок, лук и имбирь можно положить. Еще написать письмо с пожеланиями скорейшего выздоравления!</w:t>
      </w:r>
    </w:p>
    <w:p w:rsidR="00916373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373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373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373" w:rsidRPr="007C5D21" w:rsidRDefault="009163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2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к конспекту</w:t>
      </w:r>
    </w:p>
    <w:p w:rsidR="00916373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  <w:r w:rsidRPr="00A13B33">
        <w:rPr>
          <w:b/>
          <w:bCs/>
          <w:color w:val="111111"/>
        </w:rPr>
        <w:t>Артикуляционная гимнастика</w:t>
      </w:r>
    </w:p>
    <w:p w:rsidR="00916373" w:rsidRDefault="00916373">
      <w:pPr>
        <w:jc w:val="both"/>
      </w:pPr>
      <w:r>
        <w:pict>
          <v:shape id="_x0000_i1031" type="#_x0000_t75" alt="Чашечка логопедия - 89 фото" style="width:207pt;height:156pt">
            <v:imagedata r:id="rId16" r:href="rId17"/>
          </v:shape>
        </w:pict>
      </w:r>
      <w:r>
        <w:t xml:space="preserve">       </w:t>
      </w:r>
      <w:r>
        <w:pict>
          <v:shape id="_x0000_i1032" type="#_x0000_t75" alt="" style="width:214.5pt;height:158.25pt">
            <v:imagedata r:id="rId18" r:href="rId19"/>
          </v:shape>
        </w:pict>
      </w:r>
    </w:p>
    <w:p w:rsidR="00916373" w:rsidRPr="00D8446A" w:rsidRDefault="00916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373" w:rsidRPr="001739A7" w:rsidRDefault="00916373">
      <w:pPr>
        <w:jc w:val="both"/>
      </w:pPr>
      <w:r>
        <w:pict>
          <v:shape id="_x0000_i1033" type="#_x0000_t75" alt="" style="width:201.75pt;height:153.75pt">
            <v:imagedata r:id="rId20" r:href="rId21"/>
          </v:shape>
        </w:pict>
      </w:r>
      <w:r>
        <w:t xml:space="preserve">        </w:t>
      </w:r>
      <w:r>
        <w:pict>
          <v:shape id="_x0000_i1034" type="#_x0000_t75" alt="" style="width:3in;height:192pt">
            <v:imagedata r:id="rId22" r:href="rId23"/>
          </v:shape>
        </w:pict>
      </w:r>
    </w:p>
    <w:p w:rsidR="00916373" w:rsidRDefault="00916373">
      <w:pPr>
        <w:jc w:val="both"/>
      </w:pPr>
    </w:p>
    <w:p w:rsidR="00916373" w:rsidRPr="001739A7" w:rsidRDefault="00916373">
      <w:pPr>
        <w:jc w:val="both"/>
      </w:pPr>
    </w:p>
    <w:p w:rsidR="00916373" w:rsidRPr="001739A7" w:rsidRDefault="00916373">
      <w:pPr>
        <w:jc w:val="both"/>
      </w:pPr>
    </w:p>
    <w:p w:rsidR="00916373" w:rsidRPr="001739A7" w:rsidRDefault="00916373">
      <w:pPr>
        <w:jc w:val="both"/>
      </w:pPr>
    </w:p>
    <w:p w:rsidR="00916373" w:rsidRDefault="00916373">
      <w:pPr>
        <w:jc w:val="both"/>
      </w:pPr>
    </w:p>
    <w:p w:rsidR="00916373" w:rsidRDefault="00916373">
      <w:pPr>
        <w:jc w:val="both"/>
      </w:pPr>
    </w:p>
    <w:p w:rsidR="00916373" w:rsidRDefault="00916373">
      <w:pPr>
        <w:jc w:val="both"/>
      </w:pPr>
    </w:p>
    <w:p w:rsidR="00916373" w:rsidRDefault="00916373">
      <w:pPr>
        <w:jc w:val="both"/>
      </w:pPr>
    </w:p>
    <w:p w:rsidR="00916373" w:rsidRDefault="00916373">
      <w:pPr>
        <w:jc w:val="both"/>
      </w:pPr>
    </w:p>
    <w:p w:rsidR="00916373" w:rsidRDefault="00916373">
      <w:pPr>
        <w:jc w:val="both"/>
      </w:pPr>
    </w:p>
    <w:p w:rsidR="00916373" w:rsidRPr="00D659B9" w:rsidRDefault="0091637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16373" w:rsidRPr="00D659B9" w:rsidSect="005B587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4B0"/>
    <w:rsid w:val="00110AE9"/>
    <w:rsid w:val="00164281"/>
    <w:rsid w:val="001739A7"/>
    <w:rsid w:val="001E7D34"/>
    <w:rsid w:val="0031599B"/>
    <w:rsid w:val="003C5786"/>
    <w:rsid w:val="005B5873"/>
    <w:rsid w:val="005D79B8"/>
    <w:rsid w:val="006908CF"/>
    <w:rsid w:val="006C7094"/>
    <w:rsid w:val="006E7C31"/>
    <w:rsid w:val="0079350C"/>
    <w:rsid w:val="0079409A"/>
    <w:rsid w:val="007C5D21"/>
    <w:rsid w:val="00824660"/>
    <w:rsid w:val="008358F4"/>
    <w:rsid w:val="00916373"/>
    <w:rsid w:val="00A13B33"/>
    <w:rsid w:val="00A52DEE"/>
    <w:rsid w:val="00BA0F9C"/>
    <w:rsid w:val="00BB1034"/>
    <w:rsid w:val="00C65FA6"/>
    <w:rsid w:val="00C7154E"/>
    <w:rsid w:val="00D14CEB"/>
    <w:rsid w:val="00D659B9"/>
    <w:rsid w:val="00D8446A"/>
    <w:rsid w:val="00DA1200"/>
    <w:rsid w:val="00E50428"/>
    <w:rsid w:val="00F01987"/>
    <w:rsid w:val="00F764D5"/>
    <w:rsid w:val="00F953DE"/>
    <w:rsid w:val="00FC42EE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94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locked/>
    <w:rsid w:val="00C65FA6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0F9C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F764D5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13B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13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avatars.mds.yandex.net/i?id=88ef883fe08a68deb7a2c662aaacaef30099ee65-3936338-images-thumbs&amp;n=13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https://avatars.mds.yandex.net/i?id=cad2ecab7f04305b81cf531a815b5685f3dcecf7-9156576-images-thumbs&amp;n=13" TargetMode="External"/><Relationship Id="rId7" Type="http://schemas.openxmlformats.org/officeDocument/2006/relationships/image" Target="https://avatars.mds.yandex.net/i?id=87e050b0f343f989768e8a1320f26ea5d899b943-10471591-images-thumbs&amp;n=13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avatars.mds.yandex.net/i?id=a27cc1f2a2210dd3ff818cda537afea855add656-5251249-images-thumbs&amp;n=1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avatars.mds.yandex.net/i?id=2c0ef447f84360681f02bcee772610f05fa63323-12640858-images-thumbs&amp;n=13" TargetMode="External"/><Relationship Id="rId24" Type="http://schemas.openxmlformats.org/officeDocument/2006/relationships/fontTable" Target="fontTable.xml"/><Relationship Id="rId5" Type="http://schemas.openxmlformats.org/officeDocument/2006/relationships/image" Target="https://avatars.mds.yandex.net/i?id=d2c64870ab7ee42fdc02761efbef38e93a81422b-12155438-images-thumbs&amp;n=13" TargetMode="External"/><Relationship Id="rId15" Type="http://schemas.openxmlformats.org/officeDocument/2006/relationships/image" Target="https://avatars.mds.yandex.net/i?id=e6a6983a6d3ff0915a04fb665bda3738c8993d13-10703010-images-thumbs&amp;n=13" TargetMode="External"/><Relationship Id="rId23" Type="http://schemas.openxmlformats.org/officeDocument/2006/relationships/image" Target="https://avatars.mds.yandex.net/i?id=168ffdd2c26c0e063fcd2fafc823a63a67137adf-9881038-images-thumbs&amp;n=13" TargetMode="External"/><Relationship Id="rId10" Type="http://schemas.openxmlformats.org/officeDocument/2006/relationships/image" Target="media/image4.jpeg"/><Relationship Id="rId19" Type="http://schemas.openxmlformats.org/officeDocument/2006/relationships/image" Target="https://avatars.mds.yandex.net/i?id=03e4bfba4e8fba0f7cb82ef60bf43e944361ecb9-10997011-images-thumbs&amp;n=13" TargetMode="External"/><Relationship Id="rId4" Type="http://schemas.openxmlformats.org/officeDocument/2006/relationships/image" Target="media/image1.jpeg"/><Relationship Id="rId9" Type="http://schemas.openxmlformats.org/officeDocument/2006/relationships/image" Target="https://avatars.mds.yandex.net/i?id=6ec5286456349b4a50a90e6ed8f77c3cb1b1751d-10702414-images-thumbs&amp;n=1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4</Pages>
  <Words>1237</Words>
  <Characters>7054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Алёна</cp:lastModifiedBy>
  <cp:revision>7</cp:revision>
  <dcterms:created xsi:type="dcterms:W3CDTF">2024-05-15T02:58:00Z</dcterms:created>
  <dcterms:modified xsi:type="dcterms:W3CDTF">2024-05-21T16:39:00Z</dcterms:modified>
</cp:coreProperties>
</file>