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07" w:rsidRPr="007179D0" w:rsidRDefault="00392207" w:rsidP="0039220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i/>
          <w:color w:val="35322F"/>
          <w:sz w:val="28"/>
          <w:szCs w:val="28"/>
          <w:lang w:eastAsia="ru-RU"/>
        </w:rPr>
      </w:pPr>
      <w:bookmarkStart w:id="0" w:name="_GoBack"/>
      <w:r w:rsidRPr="007179D0">
        <w:rPr>
          <w:rFonts w:eastAsia="Times New Roman" w:cs="Arial"/>
          <w:b/>
          <w:i/>
          <w:color w:val="35322F"/>
          <w:sz w:val="28"/>
          <w:szCs w:val="28"/>
          <w:lang w:eastAsia="ru-RU"/>
        </w:rPr>
        <w:t>Подготовка руки к письму.</w:t>
      </w:r>
      <w:r w:rsidRPr="007179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392207" w:rsidRPr="00B85412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B85412">
        <w:rPr>
          <w:rFonts w:eastAsia="Times New Roman" w:cs="Arial"/>
          <w:color w:val="35322F"/>
          <w:sz w:val="28"/>
          <w:szCs w:val="28"/>
          <w:lang w:eastAsia="ru-RU"/>
        </w:rPr>
        <w:t>Письмо – это один из способов речи. Процесс формирования навыка длительный и сложный. Начинается с двух-трех лет и продолжается до семилетнего возраста, когда дети идут в первый класс. Многие родители начинают готовить детей к школе заранее. Покупают тетради с прописями букв, и не понимают, почему многодневные упорные тренировки не дают результата.</w:t>
      </w:r>
    </w:p>
    <w:p w:rsidR="00392207" w:rsidRPr="00B85412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B85412">
        <w:rPr>
          <w:rFonts w:eastAsia="Times New Roman" w:cs="Arial"/>
          <w:color w:val="35322F"/>
          <w:sz w:val="28"/>
          <w:szCs w:val="28"/>
          <w:lang w:eastAsia="ru-RU"/>
        </w:rPr>
        <w:t>Важно знать разницу между подготовкой к письму и обучением писать. В дошкольном возрасте полноценное письмо невозможно в силу возрастных особенностей строения нервной системы. На этом этапе упор делается на общем физическом развитии и укреплении мышц кисти, на вырабатывание усидчивости, координации движений тела, концентрации внимания, зрительной ориентации.</w:t>
      </w:r>
    </w:p>
    <w:p w:rsidR="00392207" w:rsidRPr="00B85412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B85412">
        <w:rPr>
          <w:rFonts w:eastAsia="Times New Roman" w:cs="Arial"/>
          <w:color w:val="35322F"/>
          <w:sz w:val="28"/>
          <w:szCs w:val="28"/>
          <w:lang w:eastAsia="ru-RU"/>
        </w:rPr>
        <w:t>Формируется письменный навык в три этапа:</w:t>
      </w:r>
    </w:p>
    <w:p w:rsidR="00392207" w:rsidRPr="00B85412" w:rsidRDefault="00392207" w:rsidP="00392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B85412">
        <w:rPr>
          <w:rFonts w:eastAsia="Times New Roman" w:cs="Arial"/>
          <w:color w:val="35322F"/>
          <w:sz w:val="28"/>
          <w:szCs w:val="28"/>
          <w:lang w:eastAsia="ru-RU"/>
        </w:rPr>
        <w:t>аналитический – обдумывание каждого движения и его анализ, например, как удобнее взять ручку, с какой силой нажимать и т.д. </w:t>
      </w:r>
    </w:p>
    <w:p w:rsidR="00392207" w:rsidRPr="00B85412" w:rsidRDefault="00392207" w:rsidP="00392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B85412">
        <w:rPr>
          <w:rFonts w:eastAsia="Times New Roman" w:cs="Arial"/>
          <w:color w:val="35322F"/>
          <w:sz w:val="28"/>
          <w:szCs w:val="28"/>
          <w:lang w:eastAsia="ru-RU"/>
        </w:rPr>
        <w:t>синтетический – соединение элементов в целостный процесс, осознанное обдумывание каждого шага, зрительный контроль каждого действия;</w:t>
      </w:r>
    </w:p>
    <w:p w:rsidR="00392207" w:rsidRPr="00B85412" w:rsidRDefault="00392207" w:rsidP="00392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B85412">
        <w:rPr>
          <w:rFonts w:eastAsia="Times New Roman" w:cs="Arial"/>
          <w:color w:val="35322F"/>
          <w:sz w:val="28"/>
          <w:szCs w:val="28"/>
          <w:lang w:eastAsia="ru-RU"/>
        </w:rPr>
        <w:t>автоматизация – означает, что навык сформирован: ребенок, не задумываясь, выполняет письменные задания, движения руки плавные, без усилий.</w:t>
      </w:r>
    </w:p>
    <w:p w:rsidR="00392207" w:rsidRPr="00B85412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B85412">
        <w:rPr>
          <w:rFonts w:eastAsia="Times New Roman" w:cs="Arial"/>
          <w:color w:val="35322F"/>
          <w:sz w:val="28"/>
          <w:szCs w:val="28"/>
          <w:lang w:eastAsia="ru-RU"/>
        </w:rPr>
        <w:t>В дошкольном возрасте малыш получает графический опыт, учится пользоваться письменными предметами и соблюдать гигиенические правила. Ребенок приобретает умения правильного наклона тетради, написания отдельных букв и слов необходимого размера и под нужным наклоном, правильному положению тела во время письма.</w:t>
      </w:r>
    </w:p>
    <w:p w:rsidR="00392207" w:rsidRPr="00196C21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b/>
          <w:bCs/>
          <w:color w:val="35322F"/>
          <w:sz w:val="28"/>
          <w:szCs w:val="28"/>
          <w:lang w:eastAsia="ru-RU"/>
        </w:rPr>
        <w:t>Что важно для подготовки</w:t>
      </w:r>
    </w:p>
    <w:p w:rsidR="00392207" w:rsidRPr="00196C21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Для того чтобы облегчить процесс формирования навыка письма, уменьшить стресс и не вызвать негативного отношения к школе, необходимо тренировать руку с трехлетнего возраста.</w:t>
      </w:r>
    </w:p>
    <w:p w:rsidR="00392207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5322F"/>
          <w:sz w:val="28"/>
          <w:szCs w:val="28"/>
          <w:lang w:eastAsia="ru-RU"/>
        </w:rPr>
      </w:pPr>
    </w:p>
    <w:p w:rsidR="00392207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5322F"/>
          <w:sz w:val="28"/>
          <w:szCs w:val="28"/>
          <w:lang w:eastAsia="ru-RU"/>
        </w:rPr>
      </w:pPr>
    </w:p>
    <w:p w:rsidR="00392207" w:rsidRPr="00196C21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/>
          <w:bCs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b/>
          <w:bCs/>
          <w:color w:val="35322F"/>
          <w:sz w:val="28"/>
          <w:szCs w:val="28"/>
          <w:lang w:eastAsia="ru-RU"/>
        </w:rPr>
        <w:t>Общее физическое развитие</w:t>
      </w:r>
    </w:p>
    <w:p w:rsidR="00392207" w:rsidRPr="00196C21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lastRenderedPageBreak/>
        <w:t>Хорошая физическая подготовка играет важную роль в формировании красивого почерка. Укрепление мышечной системы способствует выносливости, позволяет высидеть за партой в течение урока. Крепкие мышцы спины предотвращают искривления позвоночника, сохраняют правильную осанку. Развитые мышцы плечевого пояса и руки избавляют от быстрой усталости, дрожи и мышечного спазма.</w:t>
      </w:r>
    </w:p>
    <w:p w:rsidR="00392207" w:rsidRPr="00196C21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Ребенок развивается физически во время активных игр на улице, катания на велосипеде и самокате, прыжков на батуте или надувной горке и т.д.</w:t>
      </w:r>
    </w:p>
    <w:p w:rsidR="00392207" w:rsidRPr="00196C21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/>
          <w:bCs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b/>
          <w:bCs/>
          <w:color w:val="35322F"/>
          <w:sz w:val="28"/>
          <w:szCs w:val="28"/>
          <w:lang w:eastAsia="ru-RU"/>
        </w:rPr>
        <w:t>Моторика</w:t>
      </w:r>
    </w:p>
    <w:p w:rsidR="00392207" w:rsidRPr="00196C21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Это координированные движения, направленные на выполнение какого-то действия.</w:t>
      </w:r>
    </w:p>
    <w:p w:rsidR="00392207" w:rsidRPr="00196C21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Моторика разделяется на:</w:t>
      </w:r>
    </w:p>
    <w:p w:rsidR="00392207" w:rsidRPr="00196C21" w:rsidRDefault="00392207" w:rsidP="00392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hyperlink r:id="rId5" w:tgtFrame="_blank" w:history="1">
        <w:r w:rsidRPr="00196C21">
          <w:rPr>
            <w:rFonts w:eastAsia="Times New Roman" w:cs="Arial"/>
            <w:color w:val="000000"/>
            <w:sz w:val="28"/>
            <w:szCs w:val="28"/>
            <w:u w:val="single"/>
            <w:lang w:eastAsia="ru-RU"/>
          </w:rPr>
          <w:t>крупную</w:t>
        </w:r>
      </w:hyperlink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 – это координация движений, удержание равновесия, осознание положения тела в пространстве: ходьба, бег, встать, сесть, лечь, повороты;</w:t>
      </w:r>
    </w:p>
    <w:p w:rsidR="00392207" w:rsidRPr="00196C21" w:rsidRDefault="00392207" w:rsidP="00392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hyperlink r:id="rId6" w:tgtFrame="_blank" w:history="1">
        <w:r w:rsidRPr="00196C21">
          <w:rPr>
            <w:rFonts w:eastAsia="Times New Roman" w:cs="Arial"/>
            <w:color w:val="000000"/>
            <w:sz w:val="28"/>
            <w:szCs w:val="28"/>
            <w:u w:val="single"/>
            <w:lang w:eastAsia="ru-RU"/>
          </w:rPr>
          <w:t>мелкую</w:t>
        </w:r>
      </w:hyperlink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 – точные движения пальцев рук.</w:t>
      </w:r>
    </w:p>
    <w:p w:rsidR="00392207" w:rsidRPr="00196C21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Для формирования навыка письма одинаково важно уделять внимание развитию обоих видов моторики. Во время письма задействованы мелкие мышцы кисти и крупные мышцы тела для удержания корпуса в прямом положении.</w:t>
      </w:r>
    </w:p>
    <w:p w:rsidR="00392207" w:rsidRPr="00196C21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Ребенку легко будет ориентироваться в тетради или на листке, если он будет владеть такими понятиями как право-лево, верх-низ, сбоку, по центру, в углу. Для этого в разговоре с малышом во время одевания-раздевания, прогулки, купания, кормления обращать его внимание на то, что делает правая и левая ручки или ножки. Спрашивать, что видит впереди, а что осталось за спиной.</w:t>
      </w:r>
    </w:p>
    <w:p w:rsidR="00392207" w:rsidRPr="00196C21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В процессе рисования тренируются мышцы кисти. Штриховка, разукрашивание, рисование по клеткам вырабатывает навык соблюдения границ, гигиену письма, умение ориентироваться в пространстве.</w:t>
      </w:r>
    </w:p>
    <w:p w:rsidR="00392207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5322F"/>
          <w:sz w:val="28"/>
          <w:szCs w:val="28"/>
          <w:lang w:eastAsia="ru-RU"/>
        </w:rPr>
      </w:pPr>
    </w:p>
    <w:p w:rsidR="00392207" w:rsidRPr="00130B15" w:rsidRDefault="00392207" w:rsidP="003922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5322F"/>
          <w:sz w:val="28"/>
          <w:szCs w:val="28"/>
          <w:lang w:eastAsia="ru-RU"/>
        </w:rPr>
      </w:pPr>
      <w:r w:rsidRPr="00130B15">
        <w:rPr>
          <w:rFonts w:ascii="Arial" w:eastAsia="Times New Roman" w:hAnsi="Arial" w:cs="Arial"/>
          <w:b/>
          <w:color w:val="35322F"/>
          <w:sz w:val="28"/>
          <w:szCs w:val="28"/>
          <w:lang w:eastAsia="ru-RU"/>
        </w:rPr>
        <w:t>Существует множество интересных занятий для дошкольника, которые способствуют подготовки к письму: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рисование карандашами на бумаге;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разукрашивание;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lastRenderedPageBreak/>
        <w:t>обведение рисунков по контуру;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использование специальных тетрадей с прописями петель, крючков, фигур, линий;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proofErr w:type="spellStart"/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заштриховывание</w:t>
      </w:r>
      <w:proofErr w:type="spellEnd"/>
      <w:r w:rsidRPr="00196C21">
        <w:rPr>
          <w:rFonts w:eastAsia="Times New Roman" w:cs="Arial"/>
          <w:color w:val="35322F"/>
          <w:sz w:val="28"/>
          <w:szCs w:val="28"/>
          <w:lang w:eastAsia="ru-RU"/>
        </w:rPr>
        <w:t xml:space="preserve"> фигур;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рисование разноцветными мелками;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разные виды мозаики;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игры в конструктор с деталями разного размера;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вырезание ножницами;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сортировка бусин, пуговиц по цвету или размеру;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продевание шнурков в отверстия;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плетение косичек из разноцветных веревочек;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сматывание в клубок веревочек, вязальных ниток;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раскручивание игрушки «волчок», юлы;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нанизывание бусин на нитку;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простые элементы вышивания;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застегивание-расстегивание пуговиц, кнопок, молнии;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рисование пальчиками с помощью красок, сухих рассыпчатых круп мелкого помола, муки;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лепка из пластилина, теста;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игры в песочнице или с кинетическим песком;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приклеивание мелких деталей с использованием пинцета;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капельное рисование при помощи пипетки;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открывание-закрывание замка ключом;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откручивание-закручивание винтиков и гаек пальцами и с отверткой;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пришивание пуговицы;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изготовление аппликаций из цветной бумаги, макаронных изделий, природных материалов (фасоль, горох, листья, цветочки, палочки, соломины, спички и т.д.);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оригами;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рисование с использованием трафаретов;</w:t>
      </w:r>
    </w:p>
    <w:p w:rsidR="00392207" w:rsidRPr="00196C21" w:rsidRDefault="00392207" w:rsidP="00392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5322F"/>
          <w:sz w:val="28"/>
          <w:szCs w:val="28"/>
          <w:lang w:eastAsia="ru-RU"/>
        </w:rPr>
      </w:pPr>
      <w:r w:rsidRPr="00196C21">
        <w:rPr>
          <w:rFonts w:eastAsia="Times New Roman" w:cs="Arial"/>
          <w:color w:val="35322F"/>
          <w:sz w:val="28"/>
          <w:szCs w:val="28"/>
          <w:lang w:eastAsia="ru-RU"/>
        </w:rPr>
        <w:t>игры в пальчиковый театр.</w:t>
      </w:r>
      <w:r w:rsidRPr="00196C2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2207" w:rsidRPr="00196C21" w:rsidRDefault="00392207" w:rsidP="00392207">
      <w:pPr>
        <w:jc w:val="both"/>
        <w:rPr>
          <w:sz w:val="28"/>
          <w:szCs w:val="28"/>
        </w:rPr>
      </w:pPr>
    </w:p>
    <w:p w:rsidR="000874E9" w:rsidRDefault="000874E9"/>
    <w:sectPr w:rsidR="0008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EA1"/>
    <w:multiLevelType w:val="multilevel"/>
    <w:tmpl w:val="66A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32207"/>
    <w:multiLevelType w:val="multilevel"/>
    <w:tmpl w:val="4BA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920D5"/>
    <w:multiLevelType w:val="multilevel"/>
    <w:tmpl w:val="81C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86"/>
    <w:rsid w:val="000874E9"/>
    <w:rsid w:val="00392207"/>
    <w:rsid w:val="00A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3A56"/>
  <w15:chartTrackingRefBased/>
  <w15:docId w15:val="{F3F4E9AE-4AB9-4817-AA36-41E5A856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y-club.ru/babylibrary/edublog/kak-razvivat-melkuiu-motoriku-u-rebenka/" TargetMode="External"/><Relationship Id="rId5" Type="http://schemas.openxmlformats.org/officeDocument/2006/relationships/hyperlink" Target="https://baby-club.ru/babylibrary/edublog/razvitie-krupnoi-motoriki-u-dete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719</Words>
  <Characters>4100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2024-05-23T12:54:00Z</dcterms:created>
  <dcterms:modified xsi:type="dcterms:W3CDTF">2024-05-23T13:02:00Z</dcterms:modified>
</cp:coreProperties>
</file>