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5EFD6" w14:textId="77777777" w:rsidR="00EF4E6B" w:rsidRPr="00A42C4D" w:rsidRDefault="00EF4E6B" w:rsidP="00EF4E6B">
      <w:pPr>
        <w:pStyle w:val="a3"/>
        <w:shd w:val="clear" w:color="auto" w:fill="FFFFFF"/>
        <w:spacing w:before="0" w:beforeAutospacing="0"/>
        <w:rPr>
          <w:color w:val="1D2125"/>
        </w:rPr>
      </w:pPr>
      <w:r w:rsidRPr="00A42C4D">
        <w:t>Изучение дифракции монохроматического лазерного излучения на дифракционной решётке</w:t>
      </w:r>
      <w:r w:rsidRPr="00A42C4D">
        <w:br/>
      </w:r>
    </w:p>
    <w:p w14:paraId="241707BB" w14:textId="67514E4E" w:rsidR="00EF4E6B" w:rsidRPr="00A42C4D" w:rsidRDefault="00EF4E6B" w:rsidP="00EF4E6B">
      <w:pPr>
        <w:pStyle w:val="a3"/>
        <w:shd w:val="clear" w:color="auto" w:fill="FFFFFF"/>
        <w:spacing w:before="0" w:beforeAutospacing="0"/>
        <w:rPr>
          <w:color w:val="1D2125"/>
        </w:rPr>
      </w:pPr>
      <w:r w:rsidRPr="00A42C4D">
        <w:rPr>
          <w:color w:val="1D2125"/>
        </w:rPr>
        <w:t>-     что изучалось;</w:t>
      </w:r>
    </w:p>
    <w:p w14:paraId="0DB23C5C" w14:textId="7A0B16BF" w:rsidR="00EF4E6B" w:rsidRPr="00A42C4D" w:rsidRDefault="00EF4E6B" w:rsidP="00EF4E6B">
      <w:pPr>
        <w:pStyle w:val="a3"/>
        <w:shd w:val="clear" w:color="auto" w:fill="FFFFFF"/>
        <w:spacing w:before="0" w:beforeAutospacing="0"/>
        <w:rPr>
          <w:color w:val="1D2125"/>
        </w:rPr>
      </w:pPr>
      <w:r w:rsidRPr="00A42C4D">
        <w:rPr>
          <w:color w:val="1D2125"/>
        </w:rPr>
        <w:t>Дифракция лазерного излучения</w:t>
      </w:r>
      <w:r w:rsidRPr="00A42C4D">
        <w:rPr>
          <w:color w:val="1D2125"/>
        </w:rPr>
        <w:br/>
      </w:r>
      <w:r w:rsidRPr="00A42C4D">
        <w:t>Дифракцией называется огибание волнами препятствий; при этом волны попадают в область геометрической тени.</w:t>
      </w:r>
    </w:p>
    <w:p w14:paraId="2290690E" w14:textId="77777777" w:rsidR="00EF4E6B" w:rsidRPr="00A42C4D" w:rsidRDefault="00EF4E6B" w:rsidP="00EF4E6B">
      <w:pPr>
        <w:pStyle w:val="a3"/>
        <w:shd w:val="clear" w:color="auto" w:fill="FFFFFF"/>
        <w:spacing w:before="0" w:beforeAutospacing="0"/>
        <w:rPr>
          <w:b/>
          <w:bCs/>
          <w:color w:val="1D2125"/>
        </w:rPr>
      </w:pPr>
      <w:r w:rsidRPr="00A42C4D">
        <w:rPr>
          <w:b/>
          <w:bCs/>
          <w:color w:val="1D2125"/>
        </w:rPr>
        <w:t>-     что и каким методом измерялось; </w:t>
      </w:r>
    </w:p>
    <w:p w14:paraId="027B523A" w14:textId="77777777" w:rsidR="00744159" w:rsidRDefault="00A42C4D" w:rsidP="00EF4E6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>
        <w:rPr>
          <w:color w:val="000000"/>
        </w:rPr>
        <w:t xml:space="preserve">Тангенс </w:t>
      </w:r>
      <w:r w:rsidRPr="00A42C4D">
        <w:rPr>
          <w:color w:val="000000"/>
        </w:rPr>
        <w:t xml:space="preserve">фи </w:t>
      </w:r>
      <w:r>
        <w:rPr>
          <w:color w:val="000000"/>
        </w:rPr>
        <w:t>–</w:t>
      </w:r>
      <w:r w:rsidRPr="00A42C4D">
        <w:rPr>
          <w:color w:val="000000"/>
        </w:rPr>
        <w:t xml:space="preserve"> </w:t>
      </w:r>
      <w:r>
        <w:rPr>
          <w:color w:val="000000"/>
        </w:rPr>
        <w:t xml:space="preserve">тангенс </w:t>
      </w:r>
      <w:r w:rsidRPr="00A42C4D">
        <w:rPr>
          <w:color w:val="000000"/>
        </w:rPr>
        <w:t>угл</w:t>
      </w:r>
      <w:r>
        <w:rPr>
          <w:color w:val="000000"/>
        </w:rPr>
        <w:t>а</w:t>
      </w:r>
      <w:r w:rsidRPr="00A42C4D">
        <w:rPr>
          <w:color w:val="000000"/>
        </w:rPr>
        <w:t xml:space="preserve"> дифракции (угол отклонения от прямолинейного направления);</w:t>
      </w:r>
      <w:r>
        <w:rPr>
          <w:color w:val="000000"/>
        </w:rPr>
        <w:t xml:space="preserve"> находили по формуле </w:t>
      </w:r>
      <w:r>
        <w:rPr>
          <w:color w:val="000000"/>
          <w:lang w:val="en-GB"/>
        </w:rPr>
        <w:t>x</w:t>
      </w:r>
      <w:r w:rsidRPr="00A42C4D">
        <w:rPr>
          <w:color w:val="000000"/>
        </w:rPr>
        <w:t>/2</w:t>
      </w:r>
      <w:r>
        <w:rPr>
          <w:color w:val="000000"/>
          <w:lang w:val="en-GB"/>
        </w:rPr>
        <w:t>l</w:t>
      </w:r>
      <w:r w:rsidRPr="00A42C4D">
        <w:rPr>
          <w:color w:val="000000"/>
        </w:rPr>
        <w:t>(</w:t>
      </w:r>
      <w:r>
        <w:rPr>
          <w:color w:val="000000"/>
          <w:lang w:val="en-GB"/>
        </w:rPr>
        <w:t>x</w:t>
      </w:r>
      <w:r w:rsidRPr="00A42C4D">
        <w:rPr>
          <w:color w:val="000000"/>
        </w:rPr>
        <w:t>-</w:t>
      </w:r>
      <w:r w:rsidRPr="00A42C4D">
        <w:t xml:space="preserve"> </w:t>
      </w:r>
      <w:r>
        <w:t>расстояние между двумя симметричными главными максимумами</w:t>
      </w:r>
      <w:r w:rsidRPr="00A42C4D">
        <w:rPr>
          <w:color w:val="000000"/>
        </w:rPr>
        <w:t>) (</w:t>
      </w:r>
      <w:r>
        <w:rPr>
          <w:color w:val="000000"/>
          <w:lang w:val="en-US"/>
        </w:rPr>
        <w:t>l</w:t>
      </w:r>
      <w:r w:rsidRPr="00A42C4D">
        <w:rPr>
          <w:color w:val="000000"/>
        </w:rPr>
        <w:t>-</w:t>
      </w:r>
      <w:r w:rsidRPr="00A42C4D">
        <w:t xml:space="preserve"> </w:t>
      </w:r>
      <w:r>
        <w:t>расстояние от дифракционной решётки до экрана</w:t>
      </w:r>
      <w:r w:rsidRPr="00A42C4D">
        <w:rPr>
          <w:color w:val="000000"/>
        </w:rPr>
        <w:t>)</w:t>
      </w:r>
      <w:r w:rsidRPr="00995E3B">
        <w:rPr>
          <w:color w:val="000000"/>
        </w:rPr>
        <w:br/>
      </w:r>
      <w:r w:rsidRPr="00995E3B">
        <w:rPr>
          <w:color w:val="000000"/>
        </w:rPr>
        <w:br/>
      </w:r>
      <w:r w:rsidR="00995E3B">
        <w:rPr>
          <w:color w:val="000000"/>
        </w:rPr>
        <w:t>фи град-калькулятор</w:t>
      </w:r>
      <w:r w:rsidR="00995E3B">
        <w:rPr>
          <w:color w:val="000000"/>
        </w:rPr>
        <w:br/>
      </w:r>
      <w:r w:rsidR="00995E3B">
        <w:rPr>
          <w:color w:val="000000"/>
        </w:rPr>
        <w:br/>
      </w:r>
      <w:r w:rsidR="00995E3B">
        <w:t>Лямбда(длинна волны)-</w:t>
      </w:r>
      <w:r w:rsidR="00744159">
        <w:t xml:space="preserve"> искали по формуле </w:t>
      </w:r>
      <w:r w:rsidR="00744159">
        <w:rPr>
          <w:lang w:val="en-GB"/>
        </w:rPr>
        <w:t>d</w:t>
      </w:r>
      <w:r w:rsidR="00744159" w:rsidRPr="00744159">
        <w:t>/</w:t>
      </w:r>
      <w:r w:rsidR="00744159">
        <w:rPr>
          <w:lang w:val="en-GB"/>
        </w:rPr>
        <w:t>m</w:t>
      </w:r>
      <w:r w:rsidR="00744159" w:rsidRPr="00744159">
        <w:t>*</w:t>
      </w:r>
      <w:r w:rsidR="00744159">
        <w:rPr>
          <w:lang w:val="en-GB"/>
        </w:rPr>
        <w:t>sin</w:t>
      </w:r>
      <w:r w:rsidR="00744159" w:rsidRPr="00744159">
        <w:t>(</w:t>
      </w:r>
      <w:r w:rsidR="00744159">
        <w:rPr>
          <w:lang w:val="en-GB"/>
        </w:rPr>
        <w:t>a</w:t>
      </w:r>
      <w:r w:rsidR="00744159" w:rsidRPr="00744159">
        <w:t>) (</w:t>
      </w:r>
      <w:r w:rsidR="00744159">
        <w:rPr>
          <w:lang w:val="en-US"/>
        </w:rPr>
        <w:t>d</w:t>
      </w:r>
      <w:r w:rsidR="00744159" w:rsidRPr="00744159">
        <w:t>-</w:t>
      </w:r>
      <w:r w:rsidR="00744159">
        <w:t>период решетки</w:t>
      </w:r>
      <w:r w:rsidR="00744159" w:rsidRPr="00744159">
        <w:t>)</w:t>
      </w:r>
      <w:r w:rsidR="00744159">
        <w:t xml:space="preserve"> </w:t>
      </w:r>
      <w:r w:rsidR="00744159">
        <w:br/>
      </w:r>
    </w:p>
    <w:p w14:paraId="4D0CE9F9" w14:textId="500E36CA" w:rsidR="00995E3B" w:rsidRDefault="00744159" w:rsidP="00EF4E6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Абсолютная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погрешность</w:t>
      </w:r>
      <w:r>
        <w:rPr>
          <w:rFonts w:ascii="Arial" w:hAnsi="Arial" w:cs="Arial"/>
          <w:color w:val="333333"/>
          <w:shd w:val="clear" w:color="auto" w:fill="FFFFFF"/>
        </w:rPr>
        <w:t> 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20A0BC7" w14:textId="333876F9" w:rsidR="00744159" w:rsidRPr="00744159" w:rsidRDefault="00744159" w:rsidP="00EF4E6B">
      <w:pPr>
        <w:pStyle w:val="a3"/>
        <w:shd w:val="clear" w:color="auto" w:fill="FFFFFF"/>
        <w:spacing w:before="0" w:beforeAutospacing="0"/>
      </w:pPr>
      <w:r>
        <w:rPr>
          <w:rFonts w:ascii="Arial" w:hAnsi="Arial" w:cs="Arial"/>
          <w:color w:val="333333"/>
          <w:shd w:val="clear" w:color="auto" w:fill="FFFFFF"/>
        </w:rPr>
        <w:t>Относительная погрешность -0.13</w:t>
      </w:r>
      <w:r>
        <w:rPr>
          <w:rFonts w:ascii="Arial" w:hAnsi="Arial" w:cs="Arial"/>
          <w:color w:val="333333"/>
          <w:shd w:val="clear" w:color="auto" w:fill="FFFFFF"/>
        </w:rPr>
        <w:br/>
      </w:r>
    </w:p>
    <w:p w14:paraId="191AF995" w14:textId="77777777" w:rsidR="00EF4E6B" w:rsidRDefault="00EF4E6B" w:rsidP="00EF4E6B">
      <w:pPr>
        <w:pStyle w:val="a3"/>
        <w:shd w:val="clear" w:color="auto" w:fill="FFFFFF"/>
        <w:spacing w:before="0" w:beforeAutospacing="0"/>
        <w:rPr>
          <w:b/>
          <w:bCs/>
          <w:color w:val="1D2125"/>
        </w:rPr>
      </w:pPr>
      <w:r w:rsidRPr="00A42C4D">
        <w:rPr>
          <w:b/>
          <w:bCs/>
          <w:color w:val="1D2125"/>
        </w:rPr>
        <w:t>-     полученный результат с указанием его погрешности (абсолютной и относительной);</w:t>
      </w:r>
    </w:p>
    <w:p w14:paraId="5AE40C9D" w14:textId="69EDBB77" w:rsidR="00744159" w:rsidRPr="00744159" w:rsidRDefault="00744159" w:rsidP="00EF4E6B">
      <w:pPr>
        <w:pStyle w:val="a3"/>
        <w:shd w:val="clear" w:color="auto" w:fill="FFFFFF"/>
        <w:spacing w:before="0" w:beforeAutospacing="0"/>
        <w:rPr>
          <w:color w:val="1D2125"/>
        </w:rPr>
      </w:pPr>
      <w:r w:rsidRPr="00744159">
        <w:rPr>
          <w:color w:val="1D2125"/>
        </w:rPr>
        <w:t>В тетради</w:t>
      </w:r>
    </w:p>
    <w:p w14:paraId="3AE58526" w14:textId="77777777" w:rsidR="00EF4E6B" w:rsidRDefault="00EF4E6B" w:rsidP="00EF4E6B">
      <w:pPr>
        <w:pStyle w:val="a3"/>
        <w:shd w:val="clear" w:color="auto" w:fill="FFFFFF"/>
        <w:spacing w:before="0" w:beforeAutospacing="0"/>
        <w:rPr>
          <w:b/>
          <w:bCs/>
          <w:color w:val="1D2125"/>
        </w:rPr>
      </w:pPr>
      <w:r w:rsidRPr="00A42C4D">
        <w:rPr>
          <w:b/>
          <w:bCs/>
          <w:color w:val="1D2125"/>
        </w:rPr>
        <w:t>-     если необходимо, указывается, какие были построены графики, и какие выводы получены на их основе; </w:t>
      </w:r>
    </w:p>
    <w:p w14:paraId="7B1C2AF3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1. Что такое дифракция волн? </w:t>
      </w:r>
    </w:p>
    <w:p w14:paraId="63DA94EA" w14:textId="34D668C2" w:rsidR="00744159" w:rsidRDefault="00744159" w:rsidP="00EF4E6B">
      <w:pPr>
        <w:pStyle w:val="a3"/>
        <w:shd w:val="clear" w:color="auto" w:fill="FFFFFF"/>
        <w:spacing w:before="0" w:beforeAutospacing="0"/>
      </w:pPr>
      <w:r>
        <w:rPr>
          <w:rStyle w:val="a4"/>
          <w:rFonts w:ascii="Arial" w:hAnsi="Arial" w:cs="Arial"/>
          <w:b w:val="0"/>
          <w:bCs w:val="0"/>
          <w:color w:val="333333"/>
          <w:shd w:val="clear" w:color="auto" w:fill="FFFFFF"/>
        </w:rPr>
        <w:t>Дифракция волн</w:t>
      </w:r>
      <w:r>
        <w:rPr>
          <w:rFonts w:ascii="Arial" w:hAnsi="Arial" w:cs="Arial"/>
          <w:color w:val="333333"/>
          <w:shd w:val="clear" w:color="auto" w:fill="FFFFFF"/>
        </w:rPr>
        <w:t> — это явление огибания волнами препятствий, а также любое отклонение от законов геометрической оптики при распространении волн.</w:t>
      </w:r>
    </w:p>
    <w:p w14:paraId="18C320E7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2. Сформулируйте принцип Гюйгенса-Френеля. </w:t>
      </w:r>
    </w:p>
    <w:p w14:paraId="4685D6C1" w14:textId="77777777" w:rsidR="00744159" w:rsidRPr="00744159" w:rsidRDefault="00744159" w:rsidP="00744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74415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Принцип Гюйгенса — Френеля формулируется следующим образом:</w:t>
      </w:r>
    </w:p>
    <w:p w14:paraId="178C8634" w14:textId="77777777" w:rsidR="00744159" w:rsidRPr="00744159" w:rsidRDefault="00744159" w:rsidP="00744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74415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Каждый элемент волнового фронта можно рассматривать как центр вторичного возмущения, порождающего вторичные сферические волны, а результирующее световое поле в каждой точке пространства будет определяться интерференцией этих волн.</w:t>
      </w:r>
    </w:p>
    <w:p w14:paraId="2A19585B" w14:textId="77777777" w:rsidR="00744159" w:rsidRDefault="00744159" w:rsidP="00EF4E6B">
      <w:pPr>
        <w:pStyle w:val="a3"/>
        <w:shd w:val="clear" w:color="auto" w:fill="FFFFFF"/>
        <w:spacing w:before="0" w:beforeAutospacing="0"/>
      </w:pPr>
    </w:p>
    <w:p w14:paraId="63CFD9B7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3. При каких условиях возможно наблюдение дифракции? </w:t>
      </w:r>
    </w:p>
    <w:p w14:paraId="027C71FA" w14:textId="37EEA259" w:rsidR="00744159" w:rsidRDefault="00744159" w:rsidP="00EF4E6B">
      <w:pPr>
        <w:pStyle w:val="a3"/>
        <w:shd w:val="clear" w:color="auto" w:fill="FFFFFF"/>
        <w:spacing w:before="0" w:beforeAutospacing="0"/>
      </w:pPr>
      <w:r>
        <w:rPr>
          <w:rFonts w:ascii="Arial" w:hAnsi="Arial" w:cs="Arial"/>
          <w:color w:val="333333"/>
          <w:shd w:val="clear" w:color="auto" w:fill="FFFFFF"/>
        </w:rPr>
        <w:lastRenderedPageBreak/>
        <w:t>Дифракция наблюдается, если длина световой волны будет больше размеров препятствия: d – размер препятствия l – расстояние от препятствия до экрана λ – длина волны l ≥ d2 / λ.</w:t>
      </w:r>
    </w:p>
    <w:p w14:paraId="2D341710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4. В чём заключается метод зон Френеля? Как он применяется при рассмотрении дифракции на круглом отверстии? </w:t>
      </w:r>
    </w:p>
    <w:p w14:paraId="6B74BCA7" w14:textId="02E5C292" w:rsidR="00744159" w:rsidRDefault="00744159" w:rsidP="00EF4E6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Смысл разбиения поверхности на зоны Френеля состоит в том, что разность фаз элементарных вторичных волн, приходящих в точку наблюдения от данной зоны, не превышает π. Сложение таких волн приводит к их взаимному усилению.</w:t>
      </w:r>
    </w:p>
    <w:p w14:paraId="3B0E893C" w14:textId="3765F8E4" w:rsidR="00744159" w:rsidRDefault="00744159" w:rsidP="00EF4E6B">
      <w:pPr>
        <w:pStyle w:val="a3"/>
        <w:shd w:val="clear" w:color="auto" w:fill="FFFFFF"/>
        <w:spacing w:before="0" w:beforeAutospacing="0"/>
      </w:pPr>
      <w:r>
        <w:rPr>
          <w:rFonts w:ascii="Arial" w:hAnsi="Arial" w:cs="Arial"/>
          <w:color w:val="333333"/>
          <w:shd w:val="clear" w:color="auto" w:fill="FFFFFF"/>
        </w:rPr>
        <w:t>Дифракция Френеля на круглом отверстии. При дифракции Френеля на круглом отверстии картина дифракции на экране наблюдения, который параллелен экрану с отверстием в виде круга, будет представлена в виде концентрических колец с минимумом (темных) и максимумом (светлых) интенсивности.</w:t>
      </w:r>
    </w:p>
    <w:p w14:paraId="4E32D29E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5. В каком случае при дифракции на круглом отверстии в центре экрана наблюдается минимум? Максимум? Почему? </w:t>
      </w:r>
    </w:p>
    <w:p w14:paraId="71773D78" w14:textId="739C70E5" w:rsidR="009374AD" w:rsidRDefault="009374AD" w:rsidP="00EF4E6B">
      <w:pPr>
        <w:pStyle w:val="a3"/>
        <w:shd w:val="clear" w:color="auto" w:fill="FFFFFF"/>
        <w:spacing w:before="0" w:beforeAutospacing="0"/>
      </w:pPr>
      <w:hyperlink r:id="rId4" w:history="1">
        <w:r>
          <w:rPr>
            <w:rStyle w:val="a5"/>
          </w:rPr>
          <w:t>Дифракция Френеля, теория и примеры задач (solverbook.com)</w:t>
        </w:r>
      </w:hyperlink>
    </w:p>
    <w:p w14:paraId="7B8CABE2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6. Какой вид имеет дифракционная картина при дифракции на щели? Сформулируйте и докажите условия минимума (2.5) и максимума (2.7). </w:t>
      </w:r>
    </w:p>
    <w:p w14:paraId="5DF00BAC" w14:textId="77777777" w:rsidR="00744159" w:rsidRDefault="00744159" w:rsidP="00EF4E6B">
      <w:pPr>
        <w:pStyle w:val="a3"/>
        <w:shd w:val="clear" w:color="auto" w:fill="FFFFFF"/>
        <w:spacing w:before="0" w:beforeAutospacing="0"/>
      </w:pPr>
      <w:r>
        <w:t xml:space="preserve">7. Что такое дифракционная решётка? </w:t>
      </w:r>
    </w:p>
    <w:p w14:paraId="53F412EC" w14:textId="04F403C4" w:rsidR="009374AD" w:rsidRDefault="009374AD" w:rsidP="00EF4E6B">
      <w:pPr>
        <w:pStyle w:val="a3"/>
        <w:shd w:val="clear" w:color="auto" w:fill="FFFFFF"/>
        <w:spacing w:before="0" w:beforeAutospacing="0"/>
      </w:pPr>
      <w:r>
        <w:rPr>
          <w:rFonts w:ascii="Arial" w:hAnsi="Arial" w:cs="Arial"/>
          <w:color w:val="333333"/>
          <w:shd w:val="clear" w:color="auto" w:fill="FFFFFF"/>
        </w:rPr>
        <w:t>Дифракционная решётка —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оптический прибор, действие которого основано на использовании явления дифракции света.</w:t>
      </w:r>
      <w:r>
        <w:rPr>
          <w:rFonts w:ascii="Arial" w:hAnsi="Arial" w:cs="Arial"/>
          <w:color w:val="333333"/>
          <w:shd w:val="clear" w:color="auto" w:fill="FFFFFF"/>
        </w:rPr>
        <w:t> Представляет собой совокупность большого числа регулярно расположенных штрихов (щелей, выступов), нанесённых на некоторую поверхность.</w:t>
      </w:r>
    </w:p>
    <w:p w14:paraId="3B9D33E5" w14:textId="5EAAEA6C" w:rsidR="00744159" w:rsidRPr="00A42C4D" w:rsidRDefault="00744159" w:rsidP="00EF4E6B">
      <w:pPr>
        <w:pStyle w:val="a3"/>
        <w:shd w:val="clear" w:color="auto" w:fill="FFFFFF"/>
        <w:spacing w:before="0" w:beforeAutospacing="0"/>
        <w:rPr>
          <w:b/>
          <w:bCs/>
          <w:color w:val="1D2125"/>
        </w:rPr>
      </w:pPr>
      <w:r>
        <w:t>8. Сформулируйте и докажите условие главных максимумов при дифракции на решётке (2.13).</w:t>
      </w:r>
    </w:p>
    <w:p w14:paraId="2F578BC1" w14:textId="1231C93E" w:rsidR="005E4952" w:rsidRPr="00A42C4D" w:rsidRDefault="005E4952">
      <w:pPr>
        <w:rPr>
          <w:rFonts w:ascii="Times New Roman" w:hAnsi="Times New Roman" w:cs="Times New Roman"/>
          <w:sz w:val="24"/>
          <w:szCs w:val="24"/>
        </w:rPr>
      </w:pPr>
    </w:p>
    <w:sectPr w:rsidR="005E4952" w:rsidRPr="00A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C0"/>
    <w:rsid w:val="00342127"/>
    <w:rsid w:val="005E4952"/>
    <w:rsid w:val="00744159"/>
    <w:rsid w:val="00753AB7"/>
    <w:rsid w:val="009374AD"/>
    <w:rsid w:val="00982CC0"/>
    <w:rsid w:val="00995E3B"/>
    <w:rsid w:val="00A42C4D"/>
    <w:rsid w:val="00B973D4"/>
    <w:rsid w:val="00DF49F3"/>
    <w:rsid w:val="00E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EFD6"/>
  <w15:chartTrackingRefBased/>
  <w15:docId w15:val="{40C37DDC-7288-4599-BE0D-CB380212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44159"/>
    <w:rPr>
      <w:b/>
      <w:bCs/>
    </w:rPr>
  </w:style>
  <w:style w:type="character" w:styleId="a5">
    <w:name w:val="Hyperlink"/>
    <w:basedOn w:val="a0"/>
    <w:uiPriority w:val="99"/>
    <w:semiHidden/>
    <w:unhideWhenUsed/>
    <w:rsid w:val="0093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1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solverbook.com/spravochnik/fizika/difrakciya-frenelya/?ysclid=lwpvcws3qi465143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Mishyriscky</dc:creator>
  <cp:keywords/>
  <dc:description/>
  <cp:lastModifiedBy>Artem Mishyriscky</cp:lastModifiedBy>
  <cp:revision>3</cp:revision>
  <dcterms:created xsi:type="dcterms:W3CDTF">2024-05-28T03:20:00Z</dcterms:created>
  <dcterms:modified xsi:type="dcterms:W3CDTF">2024-05-28T04:02:00Z</dcterms:modified>
</cp:coreProperties>
</file>