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</w:t>
      </w:r>
    </w:p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 w:cs="Times New Roman"/>
          <w:b/>
          <w:sz w:val="28"/>
          <w:szCs w:val="28"/>
        </w:rPr>
        <w:t>Кадетская школа-интернат</w:t>
      </w:r>
    </w:p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 w:cs="Times New Roman"/>
          <w:b/>
          <w:sz w:val="28"/>
          <w:szCs w:val="28"/>
        </w:rPr>
        <w:t xml:space="preserve">«Свердловский кадетский корпус имени капитана 1 ранга М.В. </w:t>
      </w:r>
      <w:proofErr w:type="gramStart"/>
      <w:r w:rsidRPr="009E689D"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 w:rsidRPr="009E689D">
        <w:rPr>
          <w:rFonts w:ascii="Times New Roman" w:hAnsi="Times New Roman" w:cs="Times New Roman"/>
          <w:b/>
          <w:sz w:val="28"/>
          <w:szCs w:val="28"/>
        </w:rPr>
        <w:t>»</w:t>
      </w:r>
    </w:p>
    <w:p w:rsidR="00A831CB" w:rsidRPr="009E689D" w:rsidRDefault="00A831CB" w:rsidP="00813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CB" w:rsidRPr="009E689D" w:rsidRDefault="00A831CB" w:rsidP="00813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1CB" w:rsidRPr="00813A40" w:rsidRDefault="00A831CB" w:rsidP="00813A40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A831CB" w:rsidRPr="00813A40" w:rsidRDefault="00A831CB" w:rsidP="00813A40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A831CB" w:rsidRPr="00813A40" w:rsidRDefault="00A831CB" w:rsidP="00813A40">
      <w:pPr>
        <w:spacing w:after="24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B63998" w:rsidRPr="009E689D" w:rsidRDefault="00A831CB" w:rsidP="00813A4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89D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A831CB" w:rsidRDefault="00A831CB" w:rsidP="00813A4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89D">
        <w:rPr>
          <w:rFonts w:ascii="Times New Roman" w:hAnsi="Times New Roman" w:cs="Times New Roman"/>
          <w:b/>
          <w:sz w:val="32"/>
          <w:szCs w:val="32"/>
        </w:rPr>
        <w:t>По дисциплине: Психология</w:t>
      </w:r>
    </w:p>
    <w:p w:rsidR="008D2160" w:rsidRPr="009E689D" w:rsidRDefault="008D2160" w:rsidP="00813A4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89D" w:rsidRDefault="00A831CB" w:rsidP="00813A40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9D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 w:rsidR="009E689D" w:rsidRPr="009E689D">
        <w:rPr>
          <w:rFonts w:ascii="Times New Roman" w:hAnsi="Times New Roman" w:cs="Times New Roman"/>
          <w:b/>
          <w:sz w:val="40"/>
          <w:szCs w:val="40"/>
        </w:rPr>
        <w:t>Девиантное</w:t>
      </w:r>
      <w:proofErr w:type="spellEnd"/>
      <w:r w:rsidR="009E689D" w:rsidRPr="009E689D">
        <w:rPr>
          <w:rFonts w:ascii="Times New Roman" w:hAnsi="Times New Roman" w:cs="Times New Roman"/>
          <w:b/>
          <w:sz w:val="40"/>
          <w:szCs w:val="40"/>
        </w:rPr>
        <w:t xml:space="preserve"> поведение подростков: </w:t>
      </w:r>
    </w:p>
    <w:p w:rsidR="00A831CB" w:rsidRPr="009E689D" w:rsidRDefault="009E689D" w:rsidP="00813A40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9D">
        <w:rPr>
          <w:rFonts w:ascii="Times New Roman" w:hAnsi="Times New Roman" w:cs="Times New Roman"/>
          <w:b/>
          <w:sz w:val="40"/>
          <w:szCs w:val="40"/>
        </w:rPr>
        <w:t>причины и способы профилактики.</w:t>
      </w:r>
    </w:p>
    <w:p w:rsidR="00813A40" w:rsidRPr="009E689D" w:rsidRDefault="00813A40" w:rsidP="00A831CB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3A40" w:rsidRPr="00720F5F" w:rsidRDefault="00813A40" w:rsidP="00A831CB">
      <w:pPr>
        <w:spacing w:after="24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813A40" w:rsidRPr="00720F5F" w:rsidRDefault="00813A40" w:rsidP="00A831CB">
      <w:pPr>
        <w:spacing w:after="240"/>
        <w:jc w:val="center"/>
        <w:rPr>
          <w:rFonts w:ascii="Times New Roman" w:hAnsi="Times New Roman" w:cs="Times New Roman"/>
          <w:sz w:val="24"/>
          <w:szCs w:val="40"/>
        </w:rPr>
      </w:pPr>
    </w:p>
    <w:p w:rsidR="00813A40" w:rsidRPr="00720F5F" w:rsidRDefault="00813A40" w:rsidP="009E689D">
      <w:pPr>
        <w:spacing w:after="240"/>
        <w:jc w:val="right"/>
        <w:rPr>
          <w:rFonts w:ascii="Times New Roman" w:hAnsi="Times New Roman" w:cs="Times New Roman"/>
          <w:sz w:val="24"/>
          <w:szCs w:val="40"/>
        </w:rPr>
      </w:pPr>
    </w:p>
    <w:p w:rsidR="00813A40" w:rsidRPr="00AB048F" w:rsidRDefault="00813A40" w:rsidP="009E689D">
      <w:pPr>
        <w:spacing w:after="240"/>
        <w:jc w:val="right"/>
        <w:rPr>
          <w:rFonts w:ascii="Times New Roman" w:hAnsi="Times New Roman" w:cs="Times New Roman"/>
          <w:sz w:val="28"/>
          <w:szCs w:val="40"/>
        </w:rPr>
      </w:pPr>
      <w:r w:rsidRPr="00AB048F">
        <w:rPr>
          <w:rFonts w:ascii="Times New Roman" w:hAnsi="Times New Roman" w:cs="Times New Roman"/>
          <w:sz w:val="28"/>
          <w:szCs w:val="40"/>
        </w:rPr>
        <w:t>Ис</w:t>
      </w:r>
      <w:r w:rsidR="009E689D">
        <w:rPr>
          <w:rFonts w:ascii="Times New Roman" w:hAnsi="Times New Roman" w:cs="Times New Roman"/>
          <w:sz w:val="28"/>
          <w:szCs w:val="40"/>
        </w:rPr>
        <w:t xml:space="preserve">полнитель:        </w:t>
      </w:r>
      <w:r w:rsidRPr="00AB048F">
        <w:rPr>
          <w:rFonts w:ascii="Times New Roman" w:hAnsi="Times New Roman" w:cs="Times New Roman"/>
          <w:sz w:val="28"/>
          <w:szCs w:val="40"/>
        </w:rPr>
        <w:t xml:space="preserve">    </w:t>
      </w:r>
      <w:r w:rsidR="005A626D">
        <w:rPr>
          <w:rFonts w:ascii="Times New Roman" w:hAnsi="Times New Roman" w:cs="Times New Roman"/>
          <w:sz w:val="28"/>
          <w:szCs w:val="40"/>
        </w:rPr>
        <w:t>Гузенко Иван</w:t>
      </w:r>
    </w:p>
    <w:p w:rsidR="00813A40" w:rsidRPr="00AB048F" w:rsidRDefault="00E14358" w:rsidP="009E689D">
      <w:pPr>
        <w:spacing w:after="24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учащий</w:t>
      </w:r>
      <w:r w:rsidR="00AB048F">
        <w:rPr>
          <w:rFonts w:ascii="Times New Roman" w:hAnsi="Times New Roman" w:cs="Times New Roman"/>
          <w:sz w:val="28"/>
          <w:szCs w:val="40"/>
        </w:rPr>
        <w:t xml:space="preserve">ся 10 </w:t>
      </w:r>
      <w:r w:rsidR="00813A40" w:rsidRPr="00AB048F">
        <w:rPr>
          <w:rFonts w:ascii="Times New Roman" w:hAnsi="Times New Roman" w:cs="Times New Roman"/>
          <w:sz w:val="28"/>
          <w:szCs w:val="40"/>
        </w:rPr>
        <w:t>класса</w:t>
      </w:r>
    </w:p>
    <w:p w:rsidR="00813A40" w:rsidRPr="00AB048F" w:rsidRDefault="009E689D" w:rsidP="009E689D">
      <w:pPr>
        <w:spacing w:after="24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Руководитель:</w:t>
      </w:r>
      <w:r w:rsidR="00813A40" w:rsidRPr="00AB048F">
        <w:rPr>
          <w:rFonts w:ascii="Times New Roman" w:hAnsi="Times New Roman" w:cs="Times New Roman"/>
          <w:sz w:val="28"/>
          <w:szCs w:val="40"/>
        </w:rPr>
        <w:t xml:space="preserve">     </w:t>
      </w:r>
      <w:proofErr w:type="spellStart"/>
      <w:r w:rsidR="00813A40" w:rsidRPr="00AB048F">
        <w:rPr>
          <w:rFonts w:ascii="Times New Roman" w:hAnsi="Times New Roman" w:cs="Times New Roman"/>
          <w:sz w:val="28"/>
          <w:szCs w:val="40"/>
        </w:rPr>
        <w:t>Показаньева</w:t>
      </w:r>
      <w:proofErr w:type="spellEnd"/>
      <w:r w:rsidR="00813A40" w:rsidRPr="00AB048F">
        <w:rPr>
          <w:rFonts w:ascii="Times New Roman" w:hAnsi="Times New Roman" w:cs="Times New Roman"/>
          <w:sz w:val="28"/>
          <w:szCs w:val="40"/>
        </w:rPr>
        <w:t xml:space="preserve"> М. С.</w:t>
      </w:r>
    </w:p>
    <w:p w:rsidR="00813A40" w:rsidRPr="00AB048F" w:rsidRDefault="00AB048F" w:rsidP="009E689D">
      <w:pPr>
        <w:spacing w:after="240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п</w:t>
      </w:r>
      <w:r w:rsidR="00813A40" w:rsidRPr="00AB048F">
        <w:rPr>
          <w:rFonts w:ascii="Times New Roman" w:hAnsi="Times New Roman" w:cs="Times New Roman"/>
          <w:sz w:val="28"/>
          <w:szCs w:val="40"/>
        </w:rPr>
        <w:t>едагог-психолог</w:t>
      </w:r>
    </w:p>
    <w:p w:rsidR="00813A40" w:rsidRPr="00AB048F" w:rsidRDefault="00813A40" w:rsidP="00EC7D34">
      <w:pPr>
        <w:spacing w:after="240"/>
        <w:jc w:val="right"/>
        <w:rPr>
          <w:rFonts w:ascii="Times New Roman" w:hAnsi="Times New Roman" w:cs="Times New Roman"/>
          <w:sz w:val="28"/>
          <w:szCs w:val="40"/>
        </w:rPr>
      </w:pPr>
    </w:p>
    <w:p w:rsidR="00813A40" w:rsidRPr="009E689D" w:rsidRDefault="00813A40" w:rsidP="00720F5F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9E689D">
        <w:rPr>
          <w:rFonts w:ascii="Times New Roman" w:hAnsi="Times New Roman" w:cs="Times New Roman"/>
          <w:sz w:val="32"/>
          <w:szCs w:val="32"/>
        </w:rPr>
        <w:t>г. Сысерть – 2016 год</w:t>
      </w:r>
    </w:p>
    <w:p w:rsidR="000C2872" w:rsidRDefault="000C2872" w:rsidP="000C287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3A40" w:rsidRPr="00D73619" w:rsidRDefault="00813A40" w:rsidP="000C2872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73619">
        <w:rPr>
          <w:rFonts w:ascii="Times New Roman" w:hAnsi="Times New Roman" w:cs="Times New Roman"/>
          <w:b/>
          <w:sz w:val="32"/>
          <w:szCs w:val="40"/>
        </w:rPr>
        <w:t>Оглавление</w:t>
      </w:r>
    </w:p>
    <w:p w:rsidR="00813A40" w:rsidRDefault="00954283" w:rsidP="000C287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872" w:rsidRPr="000C2872"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r w:rsidR="000C287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A0B75">
        <w:rPr>
          <w:rFonts w:ascii="Times New Roman" w:hAnsi="Times New Roman" w:cs="Times New Roman"/>
          <w:sz w:val="28"/>
          <w:szCs w:val="28"/>
        </w:rPr>
        <w:t>…</w:t>
      </w:r>
      <w:r w:rsidR="000C2872" w:rsidRPr="000C2872">
        <w:rPr>
          <w:rFonts w:ascii="Times New Roman" w:hAnsi="Times New Roman" w:cs="Times New Roman"/>
          <w:sz w:val="28"/>
          <w:szCs w:val="28"/>
        </w:rPr>
        <w:t>3</w:t>
      </w:r>
    </w:p>
    <w:p w:rsidR="00AE1030" w:rsidRDefault="000C2872" w:rsidP="009E689D">
      <w:pPr>
        <w:pStyle w:val="a5"/>
        <w:spacing w:after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AE1030">
        <w:rPr>
          <w:rFonts w:ascii="Times New Roman" w:hAnsi="Times New Roman" w:cs="Times New Roman"/>
          <w:sz w:val="28"/>
          <w:szCs w:val="28"/>
        </w:rPr>
        <w:t>часть</w:t>
      </w:r>
    </w:p>
    <w:p w:rsidR="009E689D" w:rsidRDefault="009E689D" w:rsidP="009E689D">
      <w:pPr>
        <w:pStyle w:val="a5"/>
        <w:spacing w:after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как научная проблема…………………</w:t>
      </w:r>
      <w:r w:rsidR="009A0B75">
        <w:rPr>
          <w:rFonts w:ascii="Times New Roman" w:hAnsi="Times New Roman" w:cs="Times New Roman"/>
          <w:sz w:val="28"/>
          <w:szCs w:val="28"/>
        </w:rPr>
        <w:t>….6</w:t>
      </w:r>
    </w:p>
    <w:p w:rsidR="006C332F" w:rsidRPr="00F82A2D" w:rsidRDefault="009E689D" w:rsidP="000833DE">
      <w:pPr>
        <w:pStyle w:val="a5"/>
        <w:numPr>
          <w:ilvl w:val="1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Теоретическое представление о понятии </w:t>
      </w:r>
      <w:proofErr w:type="spellStart"/>
      <w:r>
        <w:rPr>
          <w:rFonts w:ascii="Times New Roman" w:hAnsi="Times New Roman"/>
          <w:sz w:val="28"/>
        </w:rPr>
        <w:t>девиантного</w:t>
      </w:r>
      <w:proofErr w:type="spellEnd"/>
      <w:r>
        <w:rPr>
          <w:rFonts w:ascii="Times New Roman" w:hAnsi="Times New Roman"/>
          <w:sz w:val="28"/>
        </w:rPr>
        <w:t xml:space="preserve"> поведения…</w:t>
      </w:r>
      <w:r w:rsidR="009A0B75">
        <w:rPr>
          <w:rFonts w:ascii="Times New Roman" w:hAnsi="Times New Roman"/>
          <w:sz w:val="28"/>
        </w:rPr>
        <w:t>8</w:t>
      </w:r>
    </w:p>
    <w:p w:rsidR="00F82A2D" w:rsidRDefault="00F82A2D" w:rsidP="000833DE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A2D">
        <w:rPr>
          <w:rFonts w:ascii="Times New Roman" w:hAnsi="Times New Roman" w:cs="Times New Roman"/>
          <w:sz w:val="28"/>
          <w:szCs w:val="28"/>
        </w:rPr>
        <w:t>Причины</w:t>
      </w:r>
      <w:r w:rsidR="003E612C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F8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A2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82A2D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E612C">
        <w:rPr>
          <w:rFonts w:ascii="Times New Roman" w:hAnsi="Times New Roman" w:cs="Times New Roman"/>
          <w:sz w:val="28"/>
          <w:szCs w:val="28"/>
        </w:rPr>
        <w:t>…</w:t>
      </w:r>
      <w:r w:rsidR="003E612C" w:rsidRPr="003E612C">
        <w:rPr>
          <w:rFonts w:ascii="Times New Roman" w:hAnsi="Times New Roman" w:cs="Times New Roman"/>
          <w:sz w:val="28"/>
          <w:szCs w:val="28"/>
        </w:rPr>
        <w:t>...............</w:t>
      </w:r>
      <w:r w:rsidR="009A0B75">
        <w:rPr>
          <w:rFonts w:ascii="Times New Roman" w:hAnsi="Times New Roman" w:cs="Times New Roman"/>
          <w:sz w:val="28"/>
          <w:szCs w:val="28"/>
        </w:rPr>
        <w:t>...8</w:t>
      </w:r>
    </w:p>
    <w:p w:rsidR="003E612C" w:rsidRPr="003E612C" w:rsidRDefault="003E612C" w:rsidP="003E612C">
      <w:pPr>
        <w:pStyle w:val="a5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12C">
        <w:rPr>
          <w:rFonts w:ascii="Times New Roman" w:hAnsi="Times New Roman" w:cs="Times New Roman"/>
          <w:sz w:val="28"/>
          <w:szCs w:val="28"/>
        </w:rPr>
        <w:t xml:space="preserve">1.2.1. Неправильное  воспитание. 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3E612C">
        <w:rPr>
          <w:rFonts w:ascii="Times New Roman" w:hAnsi="Times New Roman" w:cs="Times New Roman"/>
          <w:sz w:val="28"/>
          <w:szCs w:val="28"/>
        </w:rPr>
        <w:t xml:space="preserve"> </w:t>
      </w:r>
      <w:r w:rsidR="009A0B75">
        <w:rPr>
          <w:rFonts w:ascii="Times New Roman" w:hAnsi="Times New Roman" w:cs="Times New Roman"/>
          <w:sz w:val="28"/>
          <w:szCs w:val="28"/>
        </w:rPr>
        <w:t>...8</w:t>
      </w:r>
    </w:p>
    <w:p w:rsidR="00CA19DD" w:rsidRPr="003E612C" w:rsidRDefault="003E612C" w:rsidP="003E612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3E612C">
        <w:rPr>
          <w:rFonts w:ascii="Times New Roman" w:hAnsi="Times New Roman" w:cs="Times New Roman"/>
          <w:noProof/>
          <w:sz w:val="28"/>
          <w:szCs w:val="28"/>
        </w:rPr>
        <w:t>1.2.2.</w:t>
      </w:r>
      <w:r w:rsidR="00CA19DD" w:rsidRPr="003E612C">
        <w:rPr>
          <w:rFonts w:ascii="Times New Roman" w:hAnsi="Times New Roman" w:cs="Times New Roman"/>
          <w:noProof/>
          <w:sz w:val="28"/>
          <w:szCs w:val="28"/>
        </w:rPr>
        <w:t>Медико-биологические факторы………………………………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…..8</w:t>
      </w:r>
    </w:p>
    <w:p w:rsidR="00CA19DD" w:rsidRPr="003E612C" w:rsidRDefault="003E612C" w:rsidP="003E612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3E612C">
        <w:rPr>
          <w:rFonts w:ascii="Times New Roman" w:hAnsi="Times New Roman" w:cs="Times New Roman"/>
          <w:noProof/>
          <w:sz w:val="28"/>
          <w:szCs w:val="28"/>
        </w:rPr>
        <w:t>1.2.3.</w:t>
      </w:r>
      <w:r w:rsidR="00CA19DD" w:rsidRPr="003E612C">
        <w:rPr>
          <w:rFonts w:ascii="Times New Roman" w:hAnsi="Times New Roman" w:cs="Times New Roman"/>
          <w:noProof/>
          <w:sz w:val="28"/>
          <w:szCs w:val="28"/>
        </w:rPr>
        <w:t>Психолог</w:t>
      </w:r>
      <w:r w:rsidR="009A0B75">
        <w:rPr>
          <w:rFonts w:ascii="Times New Roman" w:hAnsi="Times New Roman" w:cs="Times New Roman"/>
          <w:noProof/>
          <w:sz w:val="28"/>
          <w:szCs w:val="28"/>
        </w:rPr>
        <w:t>ические факторы……………………………………..….12</w:t>
      </w:r>
    </w:p>
    <w:p w:rsidR="00B01AAA" w:rsidRPr="00954283" w:rsidRDefault="00954283" w:rsidP="00954283">
      <w:pPr>
        <w:spacing w:after="0" w:line="360" w:lineRule="auto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 Глава 2. Виды и формы проявления </w:t>
      </w:r>
      <w:proofErr w:type="spellStart"/>
      <w:r>
        <w:rPr>
          <w:rFonts w:ascii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поведения……………</w:t>
      </w:r>
      <w:r w:rsidR="009A0B75">
        <w:rPr>
          <w:rFonts w:ascii="Times New Roman" w:hAnsi="Times New Roman" w:cs="Times New Roman"/>
          <w:sz w:val="28"/>
        </w:rPr>
        <w:t>…14</w:t>
      </w:r>
    </w:p>
    <w:p w:rsidR="003D1EBF" w:rsidRDefault="00954283" w:rsidP="00954283">
      <w:pPr>
        <w:spacing w:after="24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Глава 3. </w:t>
      </w:r>
      <w:r w:rsidR="005E234E" w:rsidRPr="00954283">
        <w:rPr>
          <w:rFonts w:ascii="Times New Roman" w:hAnsi="Times New Roman" w:cs="Times New Roman"/>
          <w:noProof/>
          <w:sz w:val="28"/>
          <w:szCs w:val="28"/>
        </w:rPr>
        <w:t xml:space="preserve">Профилактика </w:t>
      </w:r>
      <w:r w:rsidR="00F338D8">
        <w:rPr>
          <w:rFonts w:ascii="Times New Roman" w:hAnsi="Times New Roman" w:cs="Times New Roman"/>
          <w:noProof/>
          <w:sz w:val="28"/>
          <w:szCs w:val="28"/>
        </w:rPr>
        <w:t>девиантного поведения…………………………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….20</w:t>
      </w:r>
    </w:p>
    <w:p w:rsidR="00F338D8" w:rsidRPr="00954283" w:rsidRDefault="00F338D8" w:rsidP="00954283">
      <w:pPr>
        <w:spacing w:after="24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Практическая часть</w:t>
      </w:r>
    </w:p>
    <w:p w:rsidR="00F60788" w:rsidRDefault="00F338D8" w:rsidP="00954283">
      <w:pPr>
        <w:pStyle w:val="a5"/>
        <w:spacing w:after="0" w:line="36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Исследовательская работа</w:t>
      </w:r>
      <w:r w:rsidR="00EB76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…23</w:t>
      </w:r>
    </w:p>
    <w:p w:rsidR="00EB7667" w:rsidRPr="00954283" w:rsidRDefault="00954283" w:rsidP="00954283">
      <w:pPr>
        <w:spacing w:after="0" w:line="36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5A626D" w:rsidRPr="00954283">
        <w:rPr>
          <w:rFonts w:ascii="Times New Roman" w:hAnsi="Times New Roman" w:cs="Times New Roman"/>
          <w:noProof/>
          <w:sz w:val="28"/>
          <w:szCs w:val="28"/>
        </w:rPr>
        <w:t>Мето</w:t>
      </w:r>
      <w:r w:rsidR="0059076E" w:rsidRPr="00954283">
        <w:rPr>
          <w:rFonts w:ascii="Times New Roman" w:hAnsi="Times New Roman" w:cs="Times New Roman"/>
          <w:noProof/>
          <w:sz w:val="28"/>
          <w:szCs w:val="28"/>
        </w:rPr>
        <w:t>д</w:t>
      </w:r>
      <w:r w:rsidRPr="00954283">
        <w:rPr>
          <w:rFonts w:ascii="Times New Roman" w:hAnsi="Times New Roman" w:cs="Times New Roman"/>
          <w:noProof/>
          <w:sz w:val="28"/>
          <w:szCs w:val="28"/>
        </w:rPr>
        <w:t>ы  исследования</w:t>
      </w:r>
      <w:r w:rsidR="00415BDB" w:rsidRPr="00954283">
        <w:rPr>
          <w:rFonts w:ascii="Times New Roman" w:hAnsi="Times New Roman" w:cs="Times New Roman"/>
          <w:noProof/>
          <w:sz w:val="28"/>
          <w:szCs w:val="28"/>
        </w:rPr>
        <w:t>……………………</w:t>
      </w:r>
      <w:r w:rsidR="00130899" w:rsidRPr="00954283">
        <w:rPr>
          <w:rFonts w:ascii="Times New Roman" w:hAnsi="Times New Roman" w:cs="Times New Roman"/>
          <w:noProof/>
          <w:sz w:val="28"/>
          <w:szCs w:val="28"/>
        </w:rPr>
        <w:t>…………………………...</w:t>
      </w:r>
      <w:r w:rsidR="00F338D8">
        <w:rPr>
          <w:rFonts w:ascii="Times New Roman" w:hAnsi="Times New Roman" w:cs="Times New Roman"/>
          <w:noProof/>
          <w:sz w:val="28"/>
          <w:szCs w:val="28"/>
        </w:rPr>
        <w:t>....</w:t>
      </w:r>
      <w:r w:rsidR="009A0B75">
        <w:rPr>
          <w:rFonts w:ascii="Times New Roman" w:hAnsi="Times New Roman" w:cs="Times New Roman"/>
          <w:noProof/>
          <w:sz w:val="28"/>
          <w:szCs w:val="28"/>
        </w:rPr>
        <w:t>....24</w:t>
      </w:r>
    </w:p>
    <w:p w:rsidR="00415BDB" w:rsidRPr="00954283" w:rsidRDefault="00954283" w:rsidP="0095428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2.</w:t>
      </w:r>
      <w:r w:rsidR="00415BDB" w:rsidRPr="00954283">
        <w:rPr>
          <w:rFonts w:ascii="Times New Roman" w:hAnsi="Times New Roman" w:cs="Times New Roman"/>
          <w:noProof/>
          <w:sz w:val="28"/>
          <w:szCs w:val="28"/>
        </w:rPr>
        <w:t>Результаты</w:t>
      </w:r>
      <w:r w:rsidRPr="009542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5BDB" w:rsidRPr="00954283">
        <w:rPr>
          <w:rFonts w:ascii="Times New Roman" w:hAnsi="Times New Roman" w:cs="Times New Roman"/>
          <w:noProof/>
          <w:sz w:val="28"/>
          <w:szCs w:val="28"/>
        </w:rPr>
        <w:t>………………………………………</w:t>
      </w:r>
      <w:r w:rsidR="00130899" w:rsidRPr="00954283">
        <w:rPr>
          <w:rFonts w:ascii="Times New Roman" w:hAnsi="Times New Roman" w:cs="Times New Roman"/>
          <w:noProof/>
          <w:sz w:val="28"/>
          <w:szCs w:val="28"/>
        </w:rPr>
        <w:t>……</w:t>
      </w:r>
      <w:r w:rsidR="00F338D8">
        <w:rPr>
          <w:rFonts w:ascii="Times New Roman" w:hAnsi="Times New Roman" w:cs="Times New Roman"/>
          <w:noProof/>
          <w:sz w:val="28"/>
          <w:szCs w:val="28"/>
        </w:rPr>
        <w:t>…………………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….26</w:t>
      </w:r>
    </w:p>
    <w:p w:rsidR="003D1EBF" w:rsidRPr="00954283" w:rsidRDefault="00954283" w:rsidP="0095428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954283">
        <w:rPr>
          <w:rFonts w:ascii="Times New Roman" w:hAnsi="Times New Roman" w:cs="Times New Roman"/>
          <w:noProof/>
          <w:sz w:val="28"/>
          <w:szCs w:val="28"/>
        </w:rPr>
        <w:t>3.</w:t>
      </w:r>
      <w:r w:rsidR="0059076E" w:rsidRPr="00954283">
        <w:rPr>
          <w:rFonts w:ascii="Times New Roman" w:hAnsi="Times New Roman" w:cs="Times New Roman"/>
          <w:noProof/>
          <w:sz w:val="28"/>
          <w:szCs w:val="28"/>
        </w:rPr>
        <w:t>Анализ</w:t>
      </w:r>
      <w:r w:rsidR="003D1EBF" w:rsidRPr="00954283">
        <w:rPr>
          <w:rFonts w:ascii="Times New Roman" w:hAnsi="Times New Roman" w:cs="Times New Roman"/>
          <w:noProof/>
          <w:sz w:val="28"/>
          <w:szCs w:val="28"/>
        </w:rPr>
        <w:t xml:space="preserve"> результатов</w:t>
      </w:r>
      <w:r w:rsidR="00130899" w:rsidRPr="00954283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……28</w:t>
      </w:r>
    </w:p>
    <w:p w:rsidR="00415BDB" w:rsidRDefault="00415BDB" w:rsidP="0095428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Заключение………………………………………………………………</w:t>
      </w:r>
      <w:r w:rsidR="00F338D8">
        <w:rPr>
          <w:rFonts w:ascii="Times New Roman" w:hAnsi="Times New Roman" w:cs="Times New Roman"/>
          <w:noProof/>
          <w:sz w:val="28"/>
          <w:szCs w:val="28"/>
        </w:rPr>
        <w:t>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..…31</w:t>
      </w:r>
    </w:p>
    <w:p w:rsidR="00954283" w:rsidRDefault="00954283" w:rsidP="0095428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5BDB" w:rsidRDefault="00415BDB" w:rsidP="00415BDB">
      <w:pPr>
        <w:spacing w:after="24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Список литературы……………………………………………………………</w:t>
      </w:r>
      <w:r w:rsidR="009A0B75">
        <w:rPr>
          <w:rFonts w:ascii="Times New Roman" w:hAnsi="Times New Roman" w:cs="Times New Roman"/>
          <w:noProof/>
          <w:sz w:val="28"/>
          <w:szCs w:val="28"/>
        </w:rPr>
        <w:t>....</w:t>
      </w:r>
      <w:bookmarkStart w:id="0" w:name="_GoBack"/>
      <w:bookmarkEnd w:id="0"/>
      <w:r w:rsidR="009A0B75">
        <w:rPr>
          <w:rFonts w:ascii="Times New Roman" w:hAnsi="Times New Roman" w:cs="Times New Roman"/>
          <w:noProof/>
          <w:sz w:val="28"/>
          <w:szCs w:val="28"/>
        </w:rPr>
        <w:t>..34</w:t>
      </w:r>
    </w:p>
    <w:p w:rsidR="00415BDB" w:rsidRPr="00415BDB" w:rsidRDefault="00415BDB" w:rsidP="00415BDB">
      <w:pPr>
        <w:spacing w:after="24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Приложения……………………………………………………………………</w:t>
      </w:r>
    </w:p>
    <w:p w:rsidR="00813A40" w:rsidRDefault="00813A40" w:rsidP="000A022C">
      <w:pPr>
        <w:spacing w:after="240"/>
        <w:rPr>
          <w:rFonts w:ascii="Times New Roman" w:hAnsi="Times New Roman" w:cs="Times New Roman"/>
          <w:sz w:val="24"/>
          <w:szCs w:val="40"/>
        </w:rPr>
      </w:pPr>
    </w:p>
    <w:p w:rsidR="00590C01" w:rsidRDefault="00590C01" w:rsidP="00AB048F">
      <w:pPr>
        <w:jc w:val="center"/>
        <w:rPr>
          <w:rFonts w:ascii="Times New Roman" w:hAnsi="Times New Roman" w:cs="Times New Roman"/>
          <w:b/>
          <w:sz w:val="32"/>
        </w:rPr>
      </w:pPr>
    </w:p>
    <w:p w:rsidR="00590C01" w:rsidRDefault="00590C01" w:rsidP="00AB048F">
      <w:pPr>
        <w:jc w:val="center"/>
        <w:rPr>
          <w:rFonts w:ascii="Times New Roman" w:hAnsi="Times New Roman" w:cs="Times New Roman"/>
          <w:b/>
          <w:sz w:val="32"/>
        </w:rPr>
      </w:pPr>
    </w:p>
    <w:p w:rsidR="00590C01" w:rsidRDefault="00590C01" w:rsidP="00AB048F">
      <w:pPr>
        <w:jc w:val="center"/>
        <w:rPr>
          <w:rFonts w:ascii="Times New Roman" w:hAnsi="Times New Roman" w:cs="Times New Roman"/>
          <w:b/>
          <w:sz w:val="32"/>
        </w:rPr>
      </w:pPr>
    </w:p>
    <w:p w:rsidR="008D2160" w:rsidRDefault="008D2160" w:rsidP="00AB048F">
      <w:pPr>
        <w:jc w:val="center"/>
        <w:rPr>
          <w:rFonts w:ascii="Times New Roman" w:hAnsi="Times New Roman" w:cs="Times New Roman"/>
          <w:b/>
          <w:sz w:val="32"/>
        </w:rPr>
      </w:pPr>
    </w:p>
    <w:p w:rsidR="00954283" w:rsidRDefault="00954283" w:rsidP="00AB048F">
      <w:pPr>
        <w:jc w:val="center"/>
        <w:rPr>
          <w:rFonts w:ascii="Times New Roman" w:hAnsi="Times New Roman" w:cs="Times New Roman"/>
          <w:b/>
          <w:sz w:val="32"/>
        </w:rPr>
      </w:pPr>
    </w:p>
    <w:p w:rsidR="00813A40" w:rsidRDefault="00813A40" w:rsidP="00AB048F">
      <w:pPr>
        <w:jc w:val="center"/>
        <w:rPr>
          <w:rFonts w:ascii="Times New Roman" w:hAnsi="Times New Roman" w:cs="Times New Roman"/>
          <w:b/>
          <w:sz w:val="32"/>
        </w:rPr>
      </w:pPr>
      <w:r w:rsidRPr="003D1EBF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DC5084" w:rsidRDefault="00DC5084" w:rsidP="00690CED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5084">
        <w:rPr>
          <w:rFonts w:ascii="Times New Roman" w:hAnsi="Times New Roman" w:cs="Times New Roman"/>
          <w:sz w:val="28"/>
          <w:szCs w:val="28"/>
        </w:rPr>
        <w:t>Подростковый возраст - это время становления характера</w:t>
      </w:r>
      <w:r w:rsidR="00573FC5">
        <w:rPr>
          <w:rFonts w:ascii="Times New Roman" w:hAnsi="Times New Roman" w:cs="Times New Roman"/>
          <w:sz w:val="28"/>
          <w:szCs w:val="28"/>
        </w:rPr>
        <w:t xml:space="preserve">  ребенка</w:t>
      </w:r>
      <w:r w:rsidRPr="00DC5084">
        <w:rPr>
          <w:rFonts w:ascii="Times New Roman" w:hAnsi="Times New Roman" w:cs="Times New Roman"/>
          <w:sz w:val="28"/>
          <w:szCs w:val="28"/>
        </w:rPr>
        <w:t>. Именно в этот период влияние</w:t>
      </w:r>
      <w:r w:rsidR="00573FC5">
        <w:rPr>
          <w:rFonts w:ascii="Times New Roman" w:hAnsi="Times New Roman" w:cs="Times New Roman"/>
          <w:sz w:val="28"/>
          <w:szCs w:val="28"/>
        </w:rPr>
        <w:t xml:space="preserve"> социальной  среды и </w:t>
      </w:r>
      <w:r w:rsidRPr="00DC5084">
        <w:rPr>
          <w:rFonts w:ascii="Times New Roman" w:hAnsi="Times New Roman" w:cs="Times New Roman"/>
          <w:sz w:val="28"/>
          <w:szCs w:val="28"/>
        </w:rPr>
        <w:t xml:space="preserve"> ближайшего окружения оказывается с огромной силой.</w:t>
      </w:r>
    </w:p>
    <w:p w:rsidR="00F37854" w:rsidRDefault="00F37854" w:rsidP="00690C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854">
        <w:rPr>
          <w:rFonts w:ascii="Times New Roman" w:hAnsi="Times New Roman" w:cs="Times New Roman"/>
          <w:sz w:val="28"/>
          <w:szCs w:val="28"/>
        </w:rPr>
        <w:t xml:space="preserve">В последние годы во </w:t>
      </w:r>
      <w:r>
        <w:rPr>
          <w:rFonts w:ascii="Times New Roman" w:hAnsi="Times New Roman" w:cs="Times New Roman"/>
          <w:sz w:val="28"/>
          <w:szCs w:val="28"/>
        </w:rPr>
        <w:t>всех сферах жизни</w:t>
      </w:r>
      <w:r w:rsidR="00723825">
        <w:rPr>
          <w:rFonts w:ascii="Times New Roman" w:hAnsi="Times New Roman" w:cs="Times New Roman"/>
          <w:sz w:val="28"/>
          <w:szCs w:val="28"/>
        </w:rPr>
        <w:t xml:space="preserve"> общества (экономической, политической, духовной)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0CED">
        <w:rPr>
          <w:rFonts w:ascii="Times New Roman" w:hAnsi="Times New Roman" w:cs="Times New Roman"/>
          <w:sz w:val="28"/>
          <w:szCs w:val="28"/>
        </w:rPr>
        <w:t xml:space="preserve">  </w:t>
      </w:r>
      <w:r w:rsidR="007238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процессе происходят </w:t>
      </w:r>
      <w:r w:rsidR="00723825">
        <w:rPr>
          <w:rFonts w:ascii="Times New Roman" w:hAnsi="Times New Roman" w:cs="Times New Roman"/>
          <w:sz w:val="28"/>
          <w:szCs w:val="28"/>
        </w:rPr>
        <w:t xml:space="preserve"> глобальные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723825">
        <w:rPr>
          <w:rFonts w:ascii="Times New Roman" w:hAnsi="Times New Roman" w:cs="Times New Roman"/>
          <w:sz w:val="28"/>
          <w:szCs w:val="28"/>
        </w:rPr>
        <w:t>.</w:t>
      </w:r>
      <w:r w:rsidR="00723825" w:rsidRPr="00723825">
        <w:rPr>
          <w:rFonts w:ascii="Times New Roman" w:hAnsi="Times New Roman" w:cs="Times New Roman"/>
          <w:sz w:val="28"/>
          <w:szCs w:val="28"/>
        </w:rPr>
        <w:t xml:space="preserve"> </w:t>
      </w:r>
      <w:r w:rsidR="00723825" w:rsidRPr="00DC5084">
        <w:rPr>
          <w:rFonts w:ascii="Times New Roman" w:hAnsi="Times New Roman" w:cs="Times New Roman"/>
          <w:sz w:val="28"/>
          <w:szCs w:val="28"/>
        </w:rPr>
        <w:t>Особенно трудно в этот период подрастающему поколению</w:t>
      </w:r>
      <w:r w:rsidR="007238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825">
        <w:rPr>
          <w:rFonts w:ascii="Times New Roman" w:hAnsi="Times New Roman" w:cs="Times New Roman"/>
          <w:sz w:val="28"/>
          <w:szCs w:val="28"/>
        </w:rPr>
        <w:t xml:space="preserve">Подростков все больше отличает отчужденность, тревожность, духовная опустошенность,  </w:t>
      </w:r>
      <w:r>
        <w:rPr>
          <w:rFonts w:ascii="Times New Roman" w:hAnsi="Times New Roman" w:cs="Times New Roman"/>
          <w:sz w:val="28"/>
          <w:szCs w:val="28"/>
        </w:rPr>
        <w:t>которые приводят к различным  отклонениям</w:t>
      </w:r>
      <w:r w:rsidR="00723825">
        <w:rPr>
          <w:rFonts w:ascii="Times New Roman" w:hAnsi="Times New Roman" w:cs="Times New Roman"/>
          <w:sz w:val="28"/>
          <w:szCs w:val="28"/>
        </w:rPr>
        <w:t xml:space="preserve"> в поведении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825">
        <w:rPr>
          <w:rFonts w:ascii="Times New Roman" w:hAnsi="Times New Roman" w:cs="Times New Roman"/>
          <w:sz w:val="28"/>
          <w:szCs w:val="28"/>
        </w:rPr>
        <w:t xml:space="preserve"> агрессивности, жестокости,</w:t>
      </w:r>
      <w:r>
        <w:rPr>
          <w:rFonts w:ascii="Times New Roman" w:hAnsi="Times New Roman" w:cs="Times New Roman"/>
          <w:sz w:val="28"/>
          <w:szCs w:val="28"/>
        </w:rPr>
        <w:t xml:space="preserve"> росту алкоголизма, токсикомании, наркомании, вандализма</w:t>
      </w:r>
      <w:r w:rsidR="00723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B76" w:rsidRPr="00631DB9" w:rsidRDefault="00023B76" w:rsidP="00631D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важным для своевременного начала психологической работы является раннее выявление учащихся, склонных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 поведения.</w:t>
      </w:r>
      <w:r w:rsidR="00690C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данным официальной </w:t>
      </w:r>
      <w:r w:rsidR="00690CED">
        <w:rPr>
          <w:rFonts w:ascii="Times New Roman" w:hAnsi="Times New Roman" w:cs="Times New Roman"/>
          <w:sz w:val="28"/>
          <w:szCs w:val="28"/>
        </w:rPr>
        <w:t>статистики</w:t>
      </w:r>
      <w:r>
        <w:rPr>
          <w:rFonts w:ascii="Times New Roman" w:hAnsi="Times New Roman" w:cs="Times New Roman"/>
          <w:sz w:val="28"/>
          <w:szCs w:val="28"/>
        </w:rPr>
        <w:t xml:space="preserve">, за последние 10 лет в нашей стране средний возраст приобщения к курению снизился на 4 года 4 месяца и составил 10 лет 1 месяц. Средний возраст  приобщения к алкоголю составил 11 лет. Частота случаев выявляемого алкоголизма  среди  15-17 летних увеличилась на 70% , </w:t>
      </w:r>
      <w:r w:rsidR="00690CED">
        <w:rPr>
          <w:rFonts w:ascii="Times New Roman" w:hAnsi="Times New Roman" w:cs="Times New Roman"/>
          <w:sz w:val="28"/>
          <w:szCs w:val="28"/>
        </w:rPr>
        <w:t xml:space="preserve">количество официально зарегистрированных наркоманий увеличилось в 4 раза, токсикоманий – в 3 раза.     Поэтому проблема </w:t>
      </w:r>
      <w:proofErr w:type="spellStart"/>
      <w:r w:rsidR="00690CE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90CED">
        <w:rPr>
          <w:rFonts w:ascii="Times New Roman" w:hAnsi="Times New Roman" w:cs="Times New Roman"/>
          <w:sz w:val="28"/>
          <w:szCs w:val="28"/>
        </w:rPr>
        <w:t xml:space="preserve"> поведения подростков и молодых людей юношеского возраста – это одна из важнейших проблем современных </w:t>
      </w:r>
      <w:r w:rsidR="00690CED" w:rsidRPr="00631DB9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672571" w:rsidRPr="00631DB9" w:rsidRDefault="00672571" w:rsidP="00631DB9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B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Социальный портрет воспитанников нашего кадетского корпуса разнообразен:  учатся много детей из неполных  и малообеспеченных семей, с разным социальным статусом, </w:t>
      </w:r>
      <w:r w:rsidRPr="00C965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C5DEC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AB7D63" w:rsidRPr="00AB7D6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B7D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1DB9">
        <w:rPr>
          <w:rFonts w:ascii="Times New Roman" w:eastAsia="Times New Roman" w:hAnsi="Times New Roman"/>
          <w:sz w:val="28"/>
          <w:szCs w:val="28"/>
          <w:lang w:eastAsia="ru-RU"/>
        </w:rPr>
        <w:t>учащихся  проживают в общежитии, в условиях интерната.</w:t>
      </w:r>
    </w:p>
    <w:p w:rsidR="00672571" w:rsidRPr="007C2E0D" w:rsidRDefault="00672571" w:rsidP="007C2E0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B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дети, поступающие на обучение в кадетский корпус, чаще всего имеют целый комплекс психологических проблем: либо во </w:t>
      </w:r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взаимоотношениях в семье, либо в установлении отношений со своими сверстниками.</w:t>
      </w:r>
    </w:p>
    <w:p w:rsidR="00672571" w:rsidRPr="007C2E0D" w:rsidRDefault="00672571" w:rsidP="007C2E0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большинства исследователей это как раз три основные сферы жизнедеятельности которые могут способствовать формированию </w:t>
      </w:r>
      <w:proofErr w:type="spellStart"/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>девиантных</w:t>
      </w:r>
      <w:proofErr w:type="spellEnd"/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поведения: семья, школа и сфера межличностных отношений. </w:t>
      </w:r>
    </w:p>
    <w:p w:rsidR="00672571" w:rsidRPr="007C2E0D" w:rsidRDefault="00672571" w:rsidP="007C2E0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проблема раннего выявления и профилактики различных форм </w:t>
      </w:r>
      <w:proofErr w:type="spellStart"/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7C2E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нашем образовательном учреждении является актуальной. </w:t>
      </w:r>
    </w:p>
    <w:p w:rsidR="00672571" w:rsidRPr="007C2E0D" w:rsidRDefault="00672571" w:rsidP="007C2E0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571" w:rsidRPr="007C2E0D" w:rsidRDefault="00672571" w:rsidP="007C2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7C2E0D">
        <w:rPr>
          <w:rFonts w:ascii="Times New Roman" w:hAnsi="Times New Roman" w:cs="Times New Roman"/>
          <w:sz w:val="28"/>
          <w:szCs w:val="28"/>
        </w:rPr>
        <w:t xml:space="preserve">:   выявить </w:t>
      </w:r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склонности к различным формам </w:t>
      </w:r>
      <w:proofErr w:type="spellStart"/>
      <w:r w:rsidRPr="007C2E0D">
        <w:rPr>
          <w:rFonts w:ascii="Times New Roman" w:eastAsia="Calibri" w:hAnsi="Times New Roman" w:cs="Times New Roman"/>
          <w:sz w:val="28"/>
          <w:szCs w:val="28"/>
        </w:rPr>
        <w:t>деви</w:t>
      </w:r>
      <w:r w:rsidR="008D2160">
        <w:rPr>
          <w:rFonts w:ascii="Times New Roman" w:eastAsia="Calibri" w:hAnsi="Times New Roman" w:cs="Times New Roman"/>
          <w:sz w:val="28"/>
          <w:szCs w:val="28"/>
        </w:rPr>
        <w:t>антного</w:t>
      </w:r>
      <w:proofErr w:type="spellEnd"/>
      <w:r w:rsidR="008D2160">
        <w:rPr>
          <w:rFonts w:ascii="Times New Roman" w:eastAsia="Calibri" w:hAnsi="Times New Roman" w:cs="Times New Roman"/>
          <w:sz w:val="28"/>
          <w:szCs w:val="28"/>
        </w:rPr>
        <w:t xml:space="preserve"> поведения учащихся и</w:t>
      </w:r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 разработать наиболее эффективные меры профилактики.                 </w:t>
      </w:r>
    </w:p>
    <w:p w:rsidR="00672571" w:rsidRPr="007C2E0D" w:rsidRDefault="00672571" w:rsidP="007C2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C2E0D">
        <w:rPr>
          <w:rFonts w:ascii="Times New Roman" w:hAnsi="Times New Roman" w:cs="Times New Roman"/>
          <w:sz w:val="28"/>
          <w:szCs w:val="28"/>
        </w:rPr>
        <w:t>:  учащиеся 8-х классов  ГБОУ СО КШИ СКК им. М.В. Банных.</w:t>
      </w:r>
    </w:p>
    <w:p w:rsidR="00672571" w:rsidRPr="007C2E0D" w:rsidRDefault="00672571" w:rsidP="007C2E0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216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D2160">
        <w:rPr>
          <w:rFonts w:ascii="Times New Roman" w:hAnsi="Times New Roman" w:cs="Times New Roman"/>
          <w:sz w:val="28"/>
          <w:szCs w:val="28"/>
        </w:rPr>
        <w:t xml:space="preserve">:   </w:t>
      </w:r>
      <w:r w:rsidR="008D2160" w:rsidRPr="008D2160">
        <w:rPr>
          <w:rFonts w:ascii="Times New Roman" w:hAnsi="Times New Roman" w:cs="Times New Roman"/>
          <w:sz w:val="28"/>
          <w:szCs w:val="28"/>
        </w:rPr>
        <w:t>виды и формы</w:t>
      </w:r>
      <w:r w:rsidRPr="008D2160">
        <w:rPr>
          <w:rFonts w:ascii="Times New Roman" w:hAnsi="Times New Roman" w:cs="Times New Roman"/>
          <w:sz w:val="28"/>
          <w:szCs w:val="28"/>
        </w:rPr>
        <w:t xml:space="preserve"> проявления </w:t>
      </w:r>
      <w:proofErr w:type="spellStart"/>
      <w:r w:rsidRPr="008D216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D2160">
        <w:rPr>
          <w:rFonts w:ascii="Times New Roman" w:hAnsi="Times New Roman" w:cs="Times New Roman"/>
          <w:sz w:val="28"/>
          <w:szCs w:val="28"/>
        </w:rPr>
        <w:t xml:space="preserve"> повед</w:t>
      </w:r>
      <w:r w:rsidR="008D2160" w:rsidRPr="008D2160">
        <w:rPr>
          <w:rFonts w:ascii="Times New Roman" w:hAnsi="Times New Roman" w:cs="Times New Roman"/>
          <w:sz w:val="28"/>
          <w:szCs w:val="28"/>
        </w:rPr>
        <w:t>ения</w:t>
      </w:r>
      <w:r w:rsidR="008D216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72571" w:rsidRPr="007C2E0D" w:rsidRDefault="00672571" w:rsidP="007C2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7C2E0D">
        <w:rPr>
          <w:rFonts w:ascii="Times New Roman" w:hAnsi="Times New Roman" w:cs="Times New Roman"/>
          <w:sz w:val="28"/>
          <w:szCs w:val="28"/>
        </w:rPr>
        <w:t xml:space="preserve"> специфика обучения  в Свердловском кадетском корпусе (соблюдение Устава, дополнительная военно-спортивная прогр</w:t>
      </w:r>
      <w:r w:rsidR="008D2160">
        <w:rPr>
          <w:rFonts w:ascii="Times New Roman" w:hAnsi="Times New Roman" w:cs="Times New Roman"/>
          <w:sz w:val="28"/>
          <w:szCs w:val="28"/>
        </w:rPr>
        <w:t xml:space="preserve">амма,  дисциплинарный режим) </w:t>
      </w:r>
      <w:r w:rsidRPr="007C2E0D">
        <w:rPr>
          <w:rFonts w:ascii="Times New Roman" w:hAnsi="Times New Roman" w:cs="Times New Roman"/>
          <w:sz w:val="28"/>
          <w:szCs w:val="28"/>
        </w:rPr>
        <w:t xml:space="preserve"> оказывают положительное влияние на профилактику правонарушений и формирование законопослушного поведения.</w:t>
      </w:r>
    </w:p>
    <w:p w:rsidR="00672571" w:rsidRPr="007C2E0D" w:rsidRDefault="00672571" w:rsidP="007C2E0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0D">
        <w:rPr>
          <w:rFonts w:ascii="Times New Roman" w:hAnsi="Times New Roman"/>
          <w:sz w:val="28"/>
          <w:szCs w:val="28"/>
          <w:lang w:eastAsia="ru-RU"/>
        </w:rPr>
        <w:t xml:space="preserve">Предмет, цель и гипотеза исследования определяют следующие </w:t>
      </w:r>
      <w:r w:rsidRPr="007C2E0D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7C2E0D">
        <w:rPr>
          <w:rFonts w:ascii="Times New Roman" w:hAnsi="Times New Roman"/>
          <w:sz w:val="28"/>
          <w:szCs w:val="28"/>
          <w:lang w:eastAsia="ru-RU"/>
        </w:rPr>
        <w:t>:</w:t>
      </w:r>
    </w:p>
    <w:p w:rsidR="00672571" w:rsidRPr="007C2E0D" w:rsidRDefault="00672571" w:rsidP="000833DE">
      <w:pPr>
        <w:pStyle w:val="a5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0D">
        <w:rPr>
          <w:rFonts w:ascii="Times New Roman" w:hAnsi="Times New Roman"/>
          <w:sz w:val="28"/>
          <w:szCs w:val="28"/>
          <w:lang w:eastAsia="ru-RU"/>
        </w:rPr>
        <w:t>На основе изучения и анализа психолого-педагогической литературы дать научные определения ключевым понятиям темы;</w:t>
      </w:r>
    </w:p>
    <w:p w:rsidR="00672571" w:rsidRPr="007C2E0D" w:rsidRDefault="00672571" w:rsidP="000833DE">
      <w:pPr>
        <w:pStyle w:val="a5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0D">
        <w:rPr>
          <w:rFonts w:ascii="Times New Roman" w:hAnsi="Times New Roman"/>
          <w:sz w:val="28"/>
          <w:szCs w:val="28"/>
          <w:lang w:eastAsia="ru-RU"/>
        </w:rPr>
        <w:t xml:space="preserve">Рассмотреть специфику  </w:t>
      </w:r>
      <w:proofErr w:type="spellStart"/>
      <w:r w:rsidRPr="007C2E0D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7C2E0D">
        <w:rPr>
          <w:rFonts w:ascii="Times New Roman" w:hAnsi="Times New Roman"/>
          <w:sz w:val="28"/>
          <w:szCs w:val="28"/>
          <w:lang w:eastAsia="ru-RU"/>
        </w:rPr>
        <w:t xml:space="preserve"> поведения  в подростковом возрасте;</w:t>
      </w:r>
    </w:p>
    <w:p w:rsidR="00672571" w:rsidRPr="007C2E0D" w:rsidRDefault="00672571" w:rsidP="000833DE">
      <w:pPr>
        <w:pStyle w:val="a5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0D">
        <w:rPr>
          <w:rFonts w:ascii="Times New Roman" w:hAnsi="Times New Roman"/>
          <w:sz w:val="28"/>
          <w:szCs w:val="28"/>
          <w:lang w:eastAsia="ru-RU"/>
        </w:rPr>
        <w:t xml:space="preserve">Подготовить необходимые методики и провести исследование.  </w:t>
      </w:r>
    </w:p>
    <w:p w:rsidR="00672571" w:rsidRPr="007C2E0D" w:rsidRDefault="00672571" w:rsidP="000833DE">
      <w:pPr>
        <w:pStyle w:val="a5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0D">
        <w:rPr>
          <w:rFonts w:ascii="Times New Roman" w:hAnsi="Times New Roman"/>
          <w:sz w:val="28"/>
          <w:szCs w:val="28"/>
          <w:lang w:eastAsia="ru-RU"/>
        </w:rPr>
        <w:t>Проанализировать полученные результаты и сделать выводы.</w:t>
      </w:r>
    </w:p>
    <w:p w:rsidR="00672571" w:rsidRPr="007C2E0D" w:rsidRDefault="00672571" w:rsidP="000833DE">
      <w:pPr>
        <w:pStyle w:val="a5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sz w:val="28"/>
          <w:szCs w:val="28"/>
        </w:rPr>
        <w:t xml:space="preserve"> Составить рекомендации  для  учащихся, родителей, педагогов по профилактике отклоняющихся форм поведения.    </w:t>
      </w:r>
    </w:p>
    <w:p w:rsidR="00672571" w:rsidRPr="007C2E0D" w:rsidRDefault="00672571" w:rsidP="007C2E0D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71" w:rsidRPr="007C2E0D" w:rsidRDefault="00672571" w:rsidP="007C2E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sz w:val="28"/>
          <w:szCs w:val="28"/>
        </w:rPr>
        <w:t xml:space="preserve">  В теоретической части мы рассматриваем  подходы к понятию </w:t>
      </w:r>
      <w:proofErr w:type="spellStart"/>
      <w:r w:rsidRPr="007C2E0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7C2E0D">
        <w:rPr>
          <w:rFonts w:ascii="Times New Roman" w:hAnsi="Times New Roman" w:cs="Times New Roman"/>
          <w:sz w:val="28"/>
          <w:szCs w:val="28"/>
        </w:rPr>
        <w:t xml:space="preserve"> поведение, его характеристики, условия  и причины при которых может </w:t>
      </w:r>
      <w:r w:rsidRPr="007C2E0D">
        <w:rPr>
          <w:rFonts w:ascii="Times New Roman" w:hAnsi="Times New Roman" w:cs="Times New Roman"/>
          <w:sz w:val="28"/>
          <w:szCs w:val="28"/>
        </w:rPr>
        <w:lastRenderedPageBreak/>
        <w:t xml:space="preserve">возникать </w:t>
      </w:r>
      <w:proofErr w:type="spellStart"/>
      <w:r w:rsidRPr="007C2E0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7C2E0D">
        <w:rPr>
          <w:rFonts w:ascii="Times New Roman" w:hAnsi="Times New Roman" w:cs="Times New Roman"/>
          <w:sz w:val="28"/>
          <w:szCs w:val="28"/>
        </w:rPr>
        <w:t xml:space="preserve"> поведение,  его виды.  В практической части мы описываем  методики  и результаты  исследования. Мы провели анкетирование учащихся для определения актуальности профилактики употребления табака, алкоголя, наркотиков.   Подготовили</w:t>
      </w:r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C2E0D">
        <w:rPr>
          <w:rFonts w:ascii="Times New Roman" w:eastAsia="Calibri" w:hAnsi="Times New Roman" w:cs="Times New Roman"/>
          <w:sz w:val="28"/>
          <w:szCs w:val="28"/>
        </w:rPr>
        <w:t>Диагностический</w:t>
      </w:r>
      <w:proofErr w:type="gramEnd"/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 опросник для выявления у учащихся  склонности к различным формам </w:t>
      </w:r>
      <w:proofErr w:type="spellStart"/>
      <w:r w:rsidRPr="007C2E0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 поведения.         </w:t>
      </w:r>
    </w:p>
    <w:p w:rsidR="00672571" w:rsidRPr="007C2E0D" w:rsidRDefault="00672571" w:rsidP="007C2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Для подтверждения или опровержения     </w:t>
      </w:r>
      <w:r w:rsidRPr="007E704D">
        <w:rPr>
          <w:rFonts w:ascii="Times New Roman" w:eastAsia="Calibri" w:hAnsi="Times New Roman" w:cs="Times New Roman"/>
          <w:sz w:val="28"/>
          <w:szCs w:val="28"/>
        </w:rPr>
        <w:t>гипотезы</w:t>
      </w:r>
      <w:r w:rsidRPr="007C2E0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мы сравним статистику по правонарушениям учащихся кадетской школы и школ </w:t>
      </w:r>
      <w:proofErr w:type="spellStart"/>
      <w:r w:rsidRPr="007C2E0D">
        <w:rPr>
          <w:rFonts w:ascii="Times New Roman" w:eastAsia="Calibri" w:hAnsi="Times New Roman" w:cs="Times New Roman"/>
          <w:sz w:val="28"/>
          <w:szCs w:val="28"/>
        </w:rPr>
        <w:t>Сысертского</w:t>
      </w:r>
      <w:proofErr w:type="spellEnd"/>
      <w:r w:rsidRPr="007C2E0D">
        <w:rPr>
          <w:rFonts w:ascii="Times New Roman" w:eastAsia="Calibri" w:hAnsi="Times New Roman" w:cs="Times New Roman"/>
          <w:sz w:val="28"/>
          <w:szCs w:val="28"/>
        </w:rPr>
        <w:t xml:space="preserve"> района.         </w:t>
      </w:r>
    </w:p>
    <w:p w:rsidR="00672571" w:rsidRPr="007C2E0D" w:rsidRDefault="00672571" w:rsidP="007C2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sz w:val="28"/>
          <w:szCs w:val="28"/>
        </w:rPr>
        <w:t xml:space="preserve">    По результатам будут разработаны и подготовлены  рекомендации  для  учащихся, родителей, педагогов по профилактике отклоняющихся форм поведения.  </w:t>
      </w:r>
      <w:r w:rsidR="007E704D">
        <w:rPr>
          <w:rFonts w:ascii="Times New Roman" w:hAnsi="Times New Roman" w:cs="Times New Roman"/>
          <w:sz w:val="28"/>
          <w:szCs w:val="28"/>
        </w:rPr>
        <w:t>Будут п</w:t>
      </w:r>
      <w:r w:rsidRPr="007C2E0D">
        <w:rPr>
          <w:rFonts w:ascii="Times New Roman" w:hAnsi="Times New Roman" w:cs="Times New Roman"/>
          <w:sz w:val="28"/>
          <w:szCs w:val="28"/>
        </w:rPr>
        <w:t>роведены</w:t>
      </w:r>
      <w:r w:rsidR="00FB5585" w:rsidRPr="007C2E0D">
        <w:rPr>
          <w:rFonts w:ascii="Times New Roman" w:hAnsi="Times New Roman" w:cs="Times New Roman"/>
          <w:sz w:val="28"/>
          <w:szCs w:val="28"/>
        </w:rPr>
        <w:t xml:space="preserve"> родительские собрания (педагогом и </w:t>
      </w:r>
      <w:r w:rsidRPr="007C2E0D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FB5585" w:rsidRPr="007C2E0D">
        <w:rPr>
          <w:rFonts w:ascii="Times New Roman" w:hAnsi="Times New Roman" w:cs="Times New Roman"/>
          <w:sz w:val="28"/>
          <w:szCs w:val="28"/>
        </w:rPr>
        <w:t>ом</w:t>
      </w:r>
      <w:r w:rsidRPr="007C2E0D">
        <w:rPr>
          <w:rFonts w:ascii="Times New Roman" w:hAnsi="Times New Roman" w:cs="Times New Roman"/>
          <w:sz w:val="28"/>
          <w:szCs w:val="28"/>
        </w:rPr>
        <w:t xml:space="preserve">),  мероприятия с учащимися. </w:t>
      </w:r>
    </w:p>
    <w:p w:rsidR="00672571" w:rsidRPr="007C2E0D" w:rsidRDefault="00672571" w:rsidP="007C2E0D">
      <w:pPr>
        <w:spacing w:after="0" w:line="360" w:lineRule="auto"/>
        <w:jc w:val="both"/>
        <w:rPr>
          <w:sz w:val="28"/>
          <w:szCs w:val="28"/>
        </w:rPr>
      </w:pPr>
    </w:p>
    <w:p w:rsidR="00672571" w:rsidRPr="007C2E0D" w:rsidRDefault="00672571" w:rsidP="007C2E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358" w:rsidRPr="007C2E0D" w:rsidRDefault="00E14358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85" w:rsidRPr="007C2E0D" w:rsidRDefault="00FB5585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85" w:rsidRDefault="00FB5585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0E" w:rsidRDefault="002D0B0E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0E" w:rsidRDefault="002D0B0E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D" w:rsidRPr="007C2E0D" w:rsidRDefault="007C2E0D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58" w:rsidRDefault="00F338D8" w:rsidP="00F338D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8D8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часть</w:t>
      </w:r>
    </w:p>
    <w:p w:rsidR="008D2160" w:rsidRPr="007C2E0D" w:rsidRDefault="008D2160" w:rsidP="007C2E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89D" w:rsidRDefault="009E689D" w:rsidP="009E689D">
      <w:pPr>
        <w:pStyle w:val="a5"/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89D">
        <w:rPr>
          <w:rFonts w:ascii="Times New Roman" w:hAnsi="Times New Roman" w:cs="Times New Roman"/>
          <w:b/>
          <w:sz w:val="32"/>
          <w:szCs w:val="32"/>
        </w:rPr>
        <w:t xml:space="preserve">Глава 1. </w:t>
      </w:r>
      <w:proofErr w:type="spellStart"/>
      <w:r w:rsidRPr="009E689D">
        <w:rPr>
          <w:rFonts w:ascii="Times New Roman" w:hAnsi="Times New Roman" w:cs="Times New Roman"/>
          <w:b/>
          <w:sz w:val="32"/>
          <w:szCs w:val="32"/>
        </w:rPr>
        <w:t>Девиантное</w:t>
      </w:r>
      <w:proofErr w:type="spellEnd"/>
      <w:r w:rsidRPr="009E689D">
        <w:rPr>
          <w:rFonts w:ascii="Times New Roman" w:hAnsi="Times New Roman" w:cs="Times New Roman"/>
          <w:b/>
          <w:sz w:val="32"/>
          <w:szCs w:val="32"/>
        </w:rPr>
        <w:t xml:space="preserve"> поведение как научная проблема</w:t>
      </w:r>
    </w:p>
    <w:p w:rsidR="00954283" w:rsidRPr="009E689D" w:rsidRDefault="00954283" w:rsidP="009E689D">
      <w:pPr>
        <w:pStyle w:val="a5"/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89D" w:rsidRPr="009E689D" w:rsidRDefault="009E689D" w:rsidP="000833DE">
      <w:pPr>
        <w:pStyle w:val="a5"/>
        <w:numPr>
          <w:ilvl w:val="1"/>
          <w:numId w:val="7"/>
        </w:num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689D">
        <w:rPr>
          <w:rFonts w:ascii="Times New Roman" w:hAnsi="Times New Roman"/>
          <w:b/>
          <w:sz w:val="28"/>
        </w:rPr>
        <w:t xml:space="preserve">Теоретическое представление о понятии </w:t>
      </w:r>
      <w:proofErr w:type="spellStart"/>
      <w:r w:rsidRPr="009E689D">
        <w:rPr>
          <w:rFonts w:ascii="Times New Roman" w:hAnsi="Times New Roman"/>
          <w:b/>
          <w:sz w:val="28"/>
        </w:rPr>
        <w:t>девиантного</w:t>
      </w:r>
      <w:proofErr w:type="spellEnd"/>
      <w:r w:rsidRPr="009E689D">
        <w:rPr>
          <w:rFonts w:ascii="Times New Roman" w:hAnsi="Times New Roman"/>
          <w:b/>
          <w:sz w:val="28"/>
        </w:rPr>
        <w:t xml:space="preserve"> поведения</w:t>
      </w:r>
    </w:p>
    <w:p w:rsidR="00825463" w:rsidRPr="007C2E0D" w:rsidRDefault="00112643" w:rsidP="007C2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0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7C2E0D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7C2E0D">
        <w:rPr>
          <w:rFonts w:ascii="Times New Roman" w:hAnsi="Times New Roman" w:cs="Times New Roman"/>
          <w:b/>
          <w:sz w:val="28"/>
          <w:szCs w:val="28"/>
        </w:rPr>
        <w:t xml:space="preserve"> поведе</w:t>
      </w:r>
      <w:r w:rsidR="00BF09DB" w:rsidRPr="007C2E0D">
        <w:rPr>
          <w:rFonts w:ascii="Times New Roman" w:hAnsi="Times New Roman" w:cs="Times New Roman"/>
          <w:b/>
          <w:sz w:val="28"/>
          <w:szCs w:val="28"/>
        </w:rPr>
        <w:t>ние</w:t>
      </w:r>
      <w:r w:rsidR="007C2E0D" w:rsidRPr="007C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DB" w:rsidRPr="007C2E0D">
        <w:rPr>
          <w:rFonts w:ascii="Times New Roman" w:hAnsi="Times New Roman" w:cs="Times New Roman"/>
          <w:sz w:val="28"/>
          <w:szCs w:val="28"/>
        </w:rPr>
        <w:t xml:space="preserve">— это поведение, отклоняющееся от общепринятых, наиболее распространённых и устоявшихся норм в определённых сообществах в определённый период их развития. Негативное </w:t>
      </w:r>
      <w:proofErr w:type="spellStart"/>
      <w:r w:rsidRPr="007C2E0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BF09DB" w:rsidRPr="007C2E0D">
        <w:rPr>
          <w:rFonts w:ascii="Times New Roman" w:hAnsi="Times New Roman" w:cs="Times New Roman"/>
          <w:sz w:val="28"/>
          <w:szCs w:val="28"/>
        </w:rPr>
        <w:t xml:space="preserve"> поведение приводит к применению обществом определённых формальных и неформальных санкций (изоляция, лечение, исправление или наказание нарушителя)</w:t>
      </w:r>
      <w:r w:rsidRPr="007C2E0D">
        <w:rPr>
          <w:rFonts w:ascii="Times New Roman" w:hAnsi="Times New Roman" w:cs="Times New Roman"/>
          <w:sz w:val="28"/>
          <w:szCs w:val="28"/>
        </w:rPr>
        <w:t>.</w:t>
      </w:r>
      <w:r w:rsidR="003E612C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112643" w:rsidRPr="007C2E0D" w:rsidRDefault="00825463" w:rsidP="007C2E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С.Ю. Бородулина, В.И. </w:t>
      </w:r>
      <w:proofErr w:type="spellStart"/>
      <w:r w:rsidRPr="007C2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Добреньков</w:t>
      </w:r>
      <w:proofErr w:type="spellEnd"/>
      <w:r w:rsidRPr="007C2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И.А. Невский, В.Г. Степанов, М.В. Фирсов отклоняющееся (</w:t>
      </w:r>
      <w:proofErr w:type="spellStart"/>
      <w:r w:rsidRPr="007C2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девиантное</w:t>
      </w:r>
      <w:proofErr w:type="spellEnd"/>
      <w:r w:rsidRPr="007C2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поведение определяют как социальное поведение индивида или группы, которое не соответствует установленным нормам, образцам и правилам, сложившимся в данном обществе, в результате чего эти нормы ими нарушаются</w:t>
      </w:r>
      <w:r w:rsidR="009E689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="009E6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2643" w:rsidRPr="007C2E0D" w:rsidRDefault="00112643" w:rsidP="007C2E0D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</w:t>
      </w:r>
      <w:proofErr w:type="gramEnd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понимания </w:t>
      </w:r>
      <w:proofErr w:type="spellStart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служит понятие социальной нормы, которая понимается как предел, мера допустимого (дозволенного или обязательного) в поведении или деятельности людей, обеспечивающие сохранение социальной системы. Отклонения от социальных норм могут быть:</w:t>
      </w:r>
    </w:p>
    <w:p w:rsidR="00112643" w:rsidRPr="007C2E0D" w:rsidRDefault="00112643" w:rsidP="000833DE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позитивные, которые направленны на преодоление устаревших норм или стандартов и связанны с социальным творчеством, способствующие качественным изменениям социальной системы;</w:t>
      </w:r>
      <w:proofErr w:type="gramEnd"/>
    </w:p>
    <w:p w:rsidR="00112643" w:rsidRPr="007C2E0D" w:rsidRDefault="00112643" w:rsidP="000833DE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— </w:t>
      </w:r>
      <w:proofErr w:type="spellStart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систему и ведущие ее к разрушению, приводящие к </w:t>
      </w:r>
      <w:proofErr w:type="spellStart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</w:t>
      </w:r>
    </w:p>
    <w:p w:rsidR="00112643" w:rsidRPr="007C2E0D" w:rsidRDefault="00112643" w:rsidP="002D0B0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C2E0D">
        <w:rPr>
          <w:color w:val="000000"/>
          <w:sz w:val="28"/>
          <w:szCs w:val="28"/>
          <w:shd w:val="clear" w:color="auto" w:fill="FFFFFF"/>
        </w:rPr>
        <w:lastRenderedPageBreak/>
        <w:t>Девиантное</w:t>
      </w:r>
      <w:proofErr w:type="spellEnd"/>
      <w:r w:rsidRPr="007C2E0D">
        <w:rPr>
          <w:color w:val="000000"/>
          <w:sz w:val="28"/>
          <w:szCs w:val="28"/>
          <w:shd w:val="clear" w:color="auto" w:fill="FFFFFF"/>
        </w:rPr>
        <w:t xml:space="preserve"> поведение — своего рода социальный выбор: когда цели социального поведения несоизмеримы с реальными возможностями их достижения, индивиды могут использовать иные средства, чтобы добиться своих целей. Например, некоторые индивиды в погоне за успехом, богатством или властью выбирают социально запрещенные средства</w:t>
      </w:r>
      <w:r w:rsidRPr="007C2E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7C2E0D">
        <w:rPr>
          <w:color w:val="000000"/>
          <w:sz w:val="28"/>
          <w:szCs w:val="28"/>
          <w:shd w:val="clear" w:color="auto" w:fill="FFFFFF"/>
        </w:rPr>
        <w:t>а иногда и противозаконные и становятся либо правонарушителями, либо преступниками.</w:t>
      </w:r>
      <w:r w:rsidRPr="007C2E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2E0D">
        <w:rPr>
          <w:color w:val="000000"/>
          <w:sz w:val="28"/>
          <w:szCs w:val="28"/>
        </w:rPr>
        <w:t>Другим видом отклонения от норм является открытое неповиновение и протест, демонстративное неприятие принятых в обществе ценностей и стандартов, свойственные революционерам, террористам, религиозным экстремистам и другим подобным группам людей, активно борющихся против общества, внутри которого находятся.</w:t>
      </w:r>
    </w:p>
    <w:p w:rsidR="00112643" w:rsidRDefault="00112643" w:rsidP="00DB7C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этих случаях девиация выступает результатом неспособности или нежелания индивидов адаптироваться к обществу </w:t>
      </w:r>
      <w:r w:rsidR="0047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требованиям</w:t>
      </w:r>
      <w:r w:rsidRPr="007C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77A" w:rsidRDefault="00F82A2D" w:rsidP="00DB7C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отклонениями в поведении детей и подростков понимаются такие его особенности и их проявления, которые обращают на себя внимание и настораживают родителей, учителей, воспитателей. Эти особенности поведения не просто говорят о</w:t>
      </w:r>
      <w:r w:rsidR="000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отклонениях от общепринятых </w:t>
      </w:r>
      <w:r w:rsidR="00DB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</w:t>
      </w:r>
      <w:r w:rsidR="0006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несут в себе зачатки, истоки будущих проступков,</w:t>
      </w:r>
      <w:r w:rsidR="00DB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нравственных, социальных, правовых норм, требований закона, представляют собой угрозу субъекту поведения, развитию его личности, окружающим его людям, обществу.</w:t>
      </w:r>
    </w:p>
    <w:p w:rsidR="00FC0C6D" w:rsidRPr="00FC0C6D" w:rsidRDefault="00FC0C6D" w:rsidP="00FC0C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0C6D">
        <w:rPr>
          <w:rFonts w:ascii="Times New Roman" w:hAnsi="Times New Roman" w:cs="Times New Roman"/>
          <w:sz w:val="28"/>
          <w:szCs w:val="28"/>
        </w:rPr>
        <w:t xml:space="preserve">С каждым годом отмечается рост детской преступности, наркомании, прослеживается тенденция к увеличению числа детей с </w:t>
      </w:r>
      <w:proofErr w:type="spellStart"/>
      <w:r w:rsidRPr="00FC0C6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C0C6D">
        <w:rPr>
          <w:rFonts w:ascii="Times New Roman" w:hAnsi="Times New Roman" w:cs="Times New Roman"/>
          <w:sz w:val="28"/>
          <w:szCs w:val="28"/>
        </w:rPr>
        <w:t xml:space="preserve"> поведением. Причины отклонений в поведении ребенка возникают как результат политической, социальн</w:t>
      </w:r>
      <w:r w:rsidR="002D0B0E">
        <w:rPr>
          <w:rFonts w:ascii="Times New Roman" w:hAnsi="Times New Roman" w:cs="Times New Roman"/>
          <w:sz w:val="28"/>
          <w:szCs w:val="28"/>
        </w:rPr>
        <w:t>о-экономической нестабильности общества,</w:t>
      </w:r>
      <w:r w:rsidRPr="00FC0C6D">
        <w:rPr>
          <w:rFonts w:ascii="Times New Roman" w:hAnsi="Times New Roman" w:cs="Times New Roman"/>
          <w:sz w:val="28"/>
          <w:szCs w:val="28"/>
        </w:rPr>
        <w:t xml:space="preserve"> изменений в содержании ценностных ориентаций молодежи, неблагоприятных семейно-бытовых отношений, отсутствие </w:t>
      </w:r>
      <w:proofErr w:type="gramStart"/>
      <w:r w:rsidRPr="00FC0C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0C6D">
        <w:rPr>
          <w:rFonts w:ascii="Times New Roman" w:hAnsi="Times New Roman" w:cs="Times New Roman"/>
          <w:sz w:val="28"/>
          <w:szCs w:val="28"/>
        </w:rPr>
        <w:t xml:space="preserve"> поведением, чрезмерной занятости родителей, эпидемий разводов. Все это подрывает </w:t>
      </w:r>
      <w:r>
        <w:rPr>
          <w:rFonts w:ascii="Times New Roman" w:hAnsi="Times New Roman" w:cs="Times New Roman"/>
          <w:sz w:val="28"/>
          <w:szCs w:val="28"/>
        </w:rPr>
        <w:t xml:space="preserve">чувство уверенности </w:t>
      </w:r>
      <w:r w:rsidRPr="00FC0C6D">
        <w:rPr>
          <w:rFonts w:ascii="Times New Roman" w:hAnsi="Times New Roman" w:cs="Times New Roman"/>
          <w:sz w:val="28"/>
          <w:szCs w:val="28"/>
        </w:rPr>
        <w:t>ребенка в себе, е</w:t>
      </w:r>
      <w:r>
        <w:rPr>
          <w:rFonts w:ascii="Times New Roman" w:hAnsi="Times New Roman" w:cs="Times New Roman"/>
          <w:sz w:val="28"/>
          <w:szCs w:val="28"/>
        </w:rPr>
        <w:t xml:space="preserve">го способность к </w:t>
      </w:r>
      <w:r w:rsidRPr="00FC0C6D">
        <w:rPr>
          <w:rFonts w:ascii="Times New Roman" w:hAnsi="Times New Roman" w:cs="Times New Roman"/>
          <w:sz w:val="28"/>
          <w:szCs w:val="28"/>
        </w:rPr>
        <w:t xml:space="preserve">самоутверждению в </w:t>
      </w:r>
      <w:proofErr w:type="spellStart"/>
      <w:r w:rsidRPr="00FC0C6D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FC0C6D">
        <w:rPr>
          <w:rFonts w:ascii="Times New Roman" w:hAnsi="Times New Roman" w:cs="Times New Roman"/>
          <w:sz w:val="28"/>
          <w:szCs w:val="28"/>
        </w:rPr>
        <w:t xml:space="preserve"> ситуациях,  появляется чувство одиночества и незащищенности.</w:t>
      </w:r>
    </w:p>
    <w:p w:rsidR="00A72B64" w:rsidRDefault="00A96E6C" w:rsidP="000833DE">
      <w:pPr>
        <w:pStyle w:val="a5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7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Причины </w:t>
      </w:r>
      <w:r w:rsidR="003E612C">
        <w:rPr>
          <w:rFonts w:ascii="Times New Roman" w:hAnsi="Times New Roman" w:cs="Times New Roman"/>
          <w:b/>
          <w:sz w:val="28"/>
          <w:szCs w:val="28"/>
        </w:rPr>
        <w:t xml:space="preserve">возникновения </w:t>
      </w:r>
      <w:proofErr w:type="spellStart"/>
      <w:r w:rsidRPr="0047477A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47477A" w:rsidRPr="0047477A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A72B64" w:rsidRPr="0047477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B7CF4" w:rsidRDefault="00DB7CF4" w:rsidP="00DB7CF4">
      <w:pPr>
        <w:pStyle w:val="a5"/>
        <w:spacing w:line="36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47477A" w:rsidRPr="0047477A" w:rsidRDefault="0047477A" w:rsidP="0047477A">
      <w:pPr>
        <w:pStyle w:val="a5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7477A">
        <w:rPr>
          <w:rFonts w:ascii="Times New Roman" w:hAnsi="Times New Roman" w:cs="Times New Roman"/>
          <w:sz w:val="28"/>
          <w:szCs w:val="28"/>
        </w:rPr>
        <w:t xml:space="preserve">Среди причин </w:t>
      </w:r>
      <w:proofErr w:type="spellStart"/>
      <w:r w:rsidRPr="0047477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7477A">
        <w:rPr>
          <w:rFonts w:ascii="Times New Roman" w:hAnsi="Times New Roman" w:cs="Times New Roman"/>
          <w:sz w:val="28"/>
          <w:szCs w:val="28"/>
        </w:rPr>
        <w:t xml:space="preserve"> поведения многие исследователи выделяют наследственность, социальную среду, обучение, воспитание и социальную активность самого человека.</w:t>
      </w:r>
      <w:r w:rsidR="00F82A2D">
        <w:rPr>
          <w:rFonts w:ascii="Times New Roman" w:hAnsi="Times New Roman" w:cs="Times New Roman"/>
          <w:sz w:val="28"/>
          <w:szCs w:val="28"/>
        </w:rPr>
        <w:t xml:space="preserve"> Все эти факторы оказывают воздействие, однако нет прямой зависимости между их негативными последствиями и характером поведения ребенка. Причины лежат в особенностях взаимосвязи и взаимодействия человека с окружающим миром, социальной средой и самим собой, оно является результатом конкретного стечения обстоятельств рождения и жизни человека.  Рассмотрим более подробно основные причины отклоняющегося поведения.</w:t>
      </w:r>
    </w:p>
    <w:p w:rsidR="00A72B64" w:rsidRPr="00DB7CF4" w:rsidRDefault="00A72B64" w:rsidP="00A72B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7CF4">
        <w:rPr>
          <w:rFonts w:ascii="Times New Roman" w:hAnsi="Times New Roman" w:cs="Times New Roman"/>
          <w:b/>
          <w:sz w:val="28"/>
          <w:szCs w:val="28"/>
        </w:rPr>
        <w:t>1.</w:t>
      </w:r>
      <w:r w:rsidR="003E612C">
        <w:rPr>
          <w:rFonts w:ascii="Times New Roman" w:hAnsi="Times New Roman" w:cs="Times New Roman"/>
          <w:b/>
          <w:sz w:val="28"/>
          <w:szCs w:val="28"/>
        </w:rPr>
        <w:t>2.1.</w:t>
      </w:r>
      <w:r w:rsidRPr="00DB7CF4">
        <w:rPr>
          <w:rFonts w:ascii="Times New Roman" w:hAnsi="Times New Roman" w:cs="Times New Roman"/>
          <w:b/>
          <w:sz w:val="28"/>
          <w:szCs w:val="28"/>
        </w:rPr>
        <w:t xml:space="preserve"> Неправильное</w:t>
      </w:r>
      <w:r w:rsidR="003E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CF4">
        <w:rPr>
          <w:rFonts w:ascii="Times New Roman" w:hAnsi="Times New Roman" w:cs="Times New Roman"/>
          <w:b/>
          <w:sz w:val="28"/>
          <w:szCs w:val="28"/>
        </w:rPr>
        <w:t xml:space="preserve"> воспитание. 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Одной из основных причин отрицательного поведения подростков является неправильное воспитание детей и подростков в семье. «Трудный» подросток, как правило, живет в «трудной» семье. Он является свидетелем конфликтов между родителями и ощущает невнимание к своему внутреннему миру. Но не всегда неблагополучные семьи бросаются в глаза. Иной раз это неблагополучие скрыто довольно глубоко. И лишь тогда, когда с подростком случается беседа, обращается внимание на уклад жизни семьи, на ее мораль, на ее ценности, которые и позволяют увидеть корни беды. За внешним благополучием может скрываться асоциальное состояние семейных отношений, уклада жизни и воспитания подростка в семье, которые являются ведущими, непосредственными факторами формирования личности каждого из них.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>К семьям, которые создают условия «повышенного риска» для отклоняющегося поведения подростка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неполная семья, где имеются только матери, реже отцы, или семьи, в которых детей воспитывают праро</w:t>
      </w:r>
      <w:r>
        <w:rPr>
          <w:rFonts w:ascii="Times New Roman" w:hAnsi="Times New Roman" w:cs="Times New Roman"/>
          <w:sz w:val="28"/>
          <w:szCs w:val="28"/>
        </w:rPr>
        <w:t xml:space="preserve">дители (бабушка или дедушка);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81228">
        <w:rPr>
          <w:rFonts w:ascii="Times New Roman" w:hAnsi="Times New Roman" w:cs="Times New Roman"/>
          <w:sz w:val="28"/>
          <w:szCs w:val="28"/>
        </w:rPr>
        <w:t xml:space="preserve">конфликтная семья, в которой существует напряженность взаимоотношений между родителями, отсутствует взаимопонимание и имеются </w:t>
      </w:r>
      <w:r w:rsidRPr="00D81228">
        <w:rPr>
          <w:rFonts w:ascii="Times New Roman" w:hAnsi="Times New Roman" w:cs="Times New Roman"/>
          <w:sz w:val="28"/>
          <w:szCs w:val="28"/>
        </w:rPr>
        <w:lastRenderedPageBreak/>
        <w:t xml:space="preserve">выраженные расхождения во взглядах, установках, 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81228">
        <w:rPr>
          <w:rFonts w:ascii="Times New Roman" w:hAnsi="Times New Roman" w:cs="Times New Roman"/>
          <w:sz w:val="28"/>
          <w:szCs w:val="28"/>
        </w:rPr>
        <w:t xml:space="preserve"> мир и согласие держатся на временных компромиссах и в трудную минуту противоречия вспыхи</w:t>
      </w:r>
      <w:r>
        <w:rPr>
          <w:rFonts w:ascii="Times New Roman" w:hAnsi="Times New Roman" w:cs="Times New Roman"/>
          <w:sz w:val="28"/>
          <w:szCs w:val="28"/>
        </w:rPr>
        <w:t xml:space="preserve">вают с новой остротой;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«асоциальная семья» - преобладают антиобщественные тенденции, паразитический образ жизни, члены семьи всту</w:t>
      </w:r>
      <w:r>
        <w:rPr>
          <w:rFonts w:ascii="Times New Roman" w:hAnsi="Times New Roman" w:cs="Times New Roman"/>
          <w:sz w:val="28"/>
          <w:szCs w:val="28"/>
        </w:rPr>
        <w:t>пают в противоречие с законом;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 xml:space="preserve"> формальная семья – отсутствует общность потребностей, жизненных целей, взаимное уважение между членами семьи;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 xml:space="preserve">семейные обязанности выполняются формально, часто родители находятся на грани расторжения брака, которому мешают материальные </w:t>
      </w:r>
      <w:r>
        <w:rPr>
          <w:rFonts w:ascii="Times New Roman" w:hAnsi="Times New Roman" w:cs="Times New Roman"/>
          <w:sz w:val="28"/>
          <w:szCs w:val="28"/>
        </w:rPr>
        <w:t xml:space="preserve">и жилищно-бытовые соображения; </w:t>
      </w:r>
      <w:r w:rsidRPr="00D8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>«алкогольная семья» - основные интересы членов семьи определяются употреблением</w:t>
      </w:r>
      <w:r>
        <w:rPr>
          <w:rFonts w:ascii="Times New Roman" w:hAnsi="Times New Roman" w:cs="Times New Roman"/>
          <w:sz w:val="28"/>
          <w:szCs w:val="28"/>
        </w:rPr>
        <w:t xml:space="preserve"> спиртных напитков;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 xml:space="preserve"> семья, в которой имеются душевнобольные родители; в таких случаях не создаются условия для полноценного развития личности подростка.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>В неблагополучных семьях, как правило, встречаются  следующие виды не</w:t>
      </w:r>
      <w:r>
        <w:rPr>
          <w:rFonts w:ascii="Times New Roman" w:hAnsi="Times New Roman" w:cs="Times New Roman"/>
          <w:sz w:val="28"/>
          <w:szCs w:val="28"/>
        </w:rPr>
        <w:t xml:space="preserve">адекватного воспитания детей:  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безнадзорность – когда ребенок предоставлен самому себе, лишен родительского внимания, заботы, когда отсутствует систематический интерес к  его де</w:t>
      </w:r>
      <w:r>
        <w:rPr>
          <w:rFonts w:ascii="Times New Roman" w:hAnsi="Times New Roman" w:cs="Times New Roman"/>
          <w:sz w:val="28"/>
          <w:szCs w:val="28"/>
        </w:rPr>
        <w:t xml:space="preserve">лам,  переживаниям, проблемам; </w:t>
      </w:r>
      <w:r w:rsidRPr="00D8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>скрытая безнадзорность – формальное выполнение родителями своих обязанностей, при котором создается видимость какого-либо интереса к воспитанию, однако дальше декларативных внушений и материального обеспечения родители не идут, они не требуют выпо</w:t>
      </w:r>
      <w:r>
        <w:rPr>
          <w:rFonts w:ascii="Times New Roman" w:hAnsi="Times New Roman" w:cs="Times New Roman"/>
          <w:sz w:val="28"/>
          <w:szCs w:val="28"/>
        </w:rPr>
        <w:t xml:space="preserve">лнения наставлений и указаний;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потворствующая безнадзорность – сочетание полной бесконтрольности и некритического отношения к поведению подростка; стремление всегда его оправдать, активное непринятие помощи в воспитании со стороны других лиц, попытки родителей оградить подростка с отклоняющимся поведением от воспитательного воздействия коллектива, педагогов,</w:t>
      </w:r>
      <w:r w:rsidR="00DB7CF4">
        <w:rPr>
          <w:rFonts w:ascii="Times New Roman" w:hAnsi="Times New Roman" w:cs="Times New Roman"/>
          <w:sz w:val="28"/>
          <w:szCs w:val="28"/>
        </w:rPr>
        <w:t xml:space="preserve"> участковых, инспекторов </w:t>
      </w:r>
      <w:r w:rsidR="002D0B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ПДН;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 xml:space="preserve"> эмоциональное отвержение -  родители тяготятся ребенком; подросток чувствует, что он обуза в жизни родителей;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воспитание по типу «Золушки» - чрезмерная требовательность и строгость к ребенку, когда родители без учета  его возраста и возможностей пытаются добиться от него </w:t>
      </w:r>
      <w:r>
        <w:rPr>
          <w:rFonts w:ascii="Times New Roman" w:hAnsi="Times New Roman" w:cs="Times New Roman"/>
          <w:sz w:val="28"/>
          <w:szCs w:val="28"/>
        </w:rPr>
        <w:t xml:space="preserve">излишне образцового поведения;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воспитание в условиях жестких взаимоотношений – суровые расправы и наказания за мелкие проступки сочетаются с безразличным и холодным взаимоотноше</w:t>
      </w:r>
      <w:r>
        <w:rPr>
          <w:rFonts w:ascii="Times New Roman" w:hAnsi="Times New Roman" w:cs="Times New Roman"/>
          <w:sz w:val="28"/>
          <w:szCs w:val="28"/>
        </w:rPr>
        <w:t>нием между членами семьи;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28">
        <w:rPr>
          <w:rFonts w:ascii="Times New Roman" w:hAnsi="Times New Roman" w:cs="Times New Roman"/>
          <w:sz w:val="28"/>
          <w:szCs w:val="28"/>
        </w:rPr>
        <w:t xml:space="preserve"> воспитание по типу «кумира семьи» - необоснованное и чрезмерное восхищение ребенком и стремление освободить его от любых трудностей, поощрение эгоистических установок, стремление к </w:t>
      </w:r>
      <w:proofErr w:type="spellStart"/>
      <w:r w:rsidRPr="00D81228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D81228">
        <w:rPr>
          <w:rFonts w:ascii="Times New Roman" w:hAnsi="Times New Roman" w:cs="Times New Roman"/>
          <w:sz w:val="28"/>
          <w:szCs w:val="28"/>
        </w:rPr>
        <w:t xml:space="preserve"> и «жажде признания».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Было бы неверным недооценивать  при анализе основных причин отклонений от норм поведения подростков роль школы и внешкольных учреждений. Ошибки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1228">
        <w:rPr>
          <w:rFonts w:ascii="Times New Roman" w:hAnsi="Times New Roman" w:cs="Times New Roman"/>
          <w:sz w:val="28"/>
          <w:szCs w:val="28"/>
        </w:rPr>
        <w:t>недостатки в учебн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1228">
        <w:rPr>
          <w:rFonts w:ascii="Times New Roman" w:hAnsi="Times New Roman" w:cs="Times New Roman"/>
          <w:sz w:val="28"/>
          <w:szCs w:val="28"/>
        </w:rPr>
        <w:t xml:space="preserve"> воспитательной работе этих учреждений, их недостаточная связь с семьей поддерживают формирование педагогической запущенности детей и подростков, возникшую в условиях  неблагоприятного семейного воспитания.  Отношения школьников к учебной деятельности  является ведущим фактором, который способствует  формированию личности в определенном направлении в период обучения. Подавляющее большинство подростков, имеющих отклонения от норм поведения, учатся плохо, не имеют и не выполняют общественных поручений. Отношение таких детей и подростков к школе, как правило, отрицательное. Неуспеваемость приводит к развитию конфликтов с классом, учителями, родителями. Подростки постепенно выбывают из сферы общения своего классного коллектива. Хотя именно школа для таких ребят должна стать  тем местом, где они могли бы удовлетворить свою потребность в положительном общении.  </w:t>
      </w:r>
    </w:p>
    <w:p w:rsidR="002D0B0E" w:rsidRDefault="002D0B0E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0E" w:rsidRPr="00D81228" w:rsidRDefault="002D0B0E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2B64" w:rsidRPr="00DB7CF4" w:rsidRDefault="00771234" w:rsidP="002D0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72B64" w:rsidRPr="00DB7CF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72B64" w:rsidRPr="00DB7CF4">
        <w:rPr>
          <w:rFonts w:ascii="Times New Roman" w:hAnsi="Times New Roman" w:cs="Times New Roman"/>
          <w:b/>
          <w:sz w:val="28"/>
          <w:szCs w:val="28"/>
        </w:rPr>
        <w:t xml:space="preserve"> Медико-биологические факторы.  </w:t>
      </w:r>
    </w:p>
    <w:p w:rsidR="00A72B64" w:rsidRDefault="002D0B0E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72B64" w:rsidRPr="00D81228">
        <w:rPr>
          <w:rFonts w:ascii="Times New Roman" w:hAnsi="Times New Roman" w:cs="Times New Roman"/>
          <w:sz w:val="28"/>
          <w:szCs w:val="28"/>
        </w:rPr>
        <w:t>биологических отрицательных факторов следует назвать наследственность, снижающую защитные механизмы и ограничивающую приспособительные функции личности. Она может проявляться в следующих вариантах:</w:t>
      </w:r>
    </w:p>
    <w:p w:rsidR="00A72B64" w:rsidRDefault="00A72B64" w:rsidP="002D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 1. Наследование умственной недостаточности, которая характеризуется в преобладании предметно-конкретного мышления, невозможности полного осмысления различных жизненных ситуаций, недостаточной критической оценки своих поступков, что часто приводит подростков 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228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D8122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81228">
        <w:rPr>
          <w:rFonts w:ascii="Times New Roman" w:hAnsi="Times New Roman" w:cs="Times New Roman"/>
          <w:sz w:val="28"/>
          <w:szCs w:val="28"/>
        </w:rPr>
        <w:t>.</w:t>
      </w:r>
    </w:p>
    <w:p w:rsidR="00A72B64" w:rsidRDefault="00A72B64" w:rsidP="002D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 2. Наследование аномальных черт характера, которые приводят к развитию личности, часто неспособной в полной мере регулировать свое поведение в обществе, особенно в неблагоприятных, кризисных ситуациях. </w:t>
      </w:r>
    </w:p>
    <w:p w:rsidR="00A72B64" w:rsidRDefault="00A72B64" w:rsidP="002D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3. Наследственность, обусловленная алкоголизмом родителей. Этот фактор проявляется в недостаточности защитно-охранительных механизмов деятельности головного мозга и обнаруживается в самых разнообразных формах нервно-психической патологии (умственной недостаточности, нарушения формирования характера и др.).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>Наряду  с влиянием наследственности, существенное значение имеет и биологическая неполноценность нервных клеток мозга, обусловленная такими неблагоприятными факторами, как тяжелые заболевания в первые годы жизни и травмы головного мозга, которые приводят к своеобразным особенностям темперамента и проявляются в эмоциональной неустойчивости подростков, в слабости защитных и приспособительных механизмов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 Особую роль в возникновении нарушений поведения играют особенности подросткового возраста, который характеризуется бурным ростом организма, началом и завершением полового созревания, совершенствованием функции органов различных систем организма, в том числе и центральной нервной системы. Современные условия жизни оказывают на организм ребенка более интенсивное воздействие, чем полвека назад, темп жизни ускорился. </w:t>
      </w:r>
      <w:r w:rsidRPr="00D81228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у подростка сохраняются детские интересы, эмоциональная неустойчивость, незрелость гражданских понятий и представлений. Возникает диспропорция между физическим развитием и социальной адаптацией. При неустойчивой нервной системе и еще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28">
        <w:rPr>
          <w:rFonts w:ascii="Times New Roman" w:hAnsi="Times New Roman" w:cs="Times New Roman"/>
          <w:sz w:val="28"/>
          <w:szCs w:val="28"/>
        </w:rPr>
        <w:t xml:space="preserve">сформировавшихся жизненных взглядах и убеждениях, подросток оказывается более восприимчивым к воздействию примеров негативного поведения.  </w:t>
      </w:r>
    </w:p>
    <w:p w:rsidR="00DB7CF4" w:rsidRPr="00D81228" w:rsidRDefault="00DB7CF4" w:rsidP="00A72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B64" w:rsidRPr="00DB7CF4" w:rsidRDefault="00771234" w:rsidP="00A72B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DB7CF4">
        <w:rPr>
          <w:rFonts w:ascii="Times New Roman" w:hAnsi="Times New Roman" w:cs="Times New Roman"/>
          <w:b/>
          <w:sz w:val="28"/>
          <w:szCs w:val="28"/>
        </w:rPr>
        <w:t>3. Психологи</w:t>
      </w:r>
      <w:r w:rsidR="00A72B64" w:rsidRPr="00DB7CF4">
        <w:rPr>
          <w:rFonts w:ascii="Times New Roman" w:hAnsi="Times New Roman" w:cs="Times New Roman"/>
          <w:b/>
          <w:sz w:val="28"/>
          <w:szCs w:val="28"/>
        </w:rPr>
        <w:t xml:space="preserve">ческие факторы. 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Подростковый возраст – период завершения формирования характера. 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 xml:space="preserve">Нарушение этого формирования характера, происходящее подчас в данном возрасте, сопровождается различными негативными характерологическими реакциями, которые нередко выходят далеко за рамки нормы и могут приводить в различным формам асоциального поведения. </w:t>
      </w:r>
      <w:proofErr w:type="gramEnd"/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 xml:space="preserve"> Наиболее распространенными негативными характерологическими реакциями являются: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активного протеста, возникающие в кризисных для подростка ситуациях, проявляются в виде агрессивного поведения, грубости, непослушания, имеют четкую направленность против определенных лиц, создавших конфликтную ситуацию;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пассивного протеста, обусловленные стремлением избавиться от трудной для подростка ситуации, всегда сопровождаются чувством обиды, утратой прежнего эмоционального контакта и проявляются в виде уходов из дома, бродяжничества, отказов от приемов пищи, отказов от речевого общения;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отказа, связанные с чувством отчаяния,  проявляются в активном уклонении от контактов с окружающими, отказом от привычных желаний и увлечений, страхом перед всем новым;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имитации – подражания формам поведения окружающих, которые пользуются авторитетом у подростков и могут играть отрицательную роль, если имитируется асоциальный лидер или неприемлемые для нашего </w:t>
      </w:r>
      <w:r w:rsidRPr="00D81228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модели поведения (например, не лучшие образцы массовой культуры);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компенсации и </w:t>
      </w:r>
      <w:proofErr w:type="spellStart"/>
      <w:r w:rsidRPr="00D81228">
        <w:rPr>
          <w:rFonts w:ascii="Times New Roman" w:hAnsi="Times New Roman" w:cs="Times New Roman"/>
          <w:sz w:val="28"/>
          <w:szCs w:val="28"/>
        </w:rPr>
        <w:t>гиперкомпенсации</w:t>
      </w:r>
      <w:proofErr w:type="spellEnd"/>
      <w:r w:rsidRPr="00D81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1228">
        <w:rPr>
          <w:rFonts w:ascii="Times New Roman" w:hAnsi="Times New Roman" w:cs="Times New Roman"/>
          <w:sz w:val="28"/>
          <w:szCs w:val="28"/>
        </w:rPr>
        <w:t>сверхкомпенсации</w:t>
      </w:r>
      <w:proofErr w:type="spellEnd"/>
      <w:r w:rsidRPr="00D81228">
        <w:rPr>
          <w:rFonts w:ascii="Times New Roman" w:hAnsi="Times New Roman" w:cs="Times New Roman"/>
          <w:sz w:val="28"/>
          <w:szCs w:val="28"/>
        </w:rPr>
        <w:t xml:space="preserve">) – обычно маскируют ту или иную слабую сторону личности, а также играют роль защитных личностных реакций; подчас принимают карикатурный, утрированный характер (в основе многих безрассудных поступков лежит стремление показать свое «бесстрашие» окружающим);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эмансипации – повышенное стремление подростка к независимости, самоутверждению (отражается в определенном отрицании социального положительного опыта старшего поколения и в переоценке значения своих жизненных наблюдений);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увлечения – тесно связаны с влечениями, наклонностями и интересами личности и проявляются в удовлетворении каких-либо потребностей (увлечения, сопровождающиеся пустым бессодержательным времяпрепровождением на улице; увлечения связанные с азартными играми; эгоцентрические увлечения, проявляющиеся в стремлении быть в центре внимания любой ценой);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 группирования – составляют важнейшую черту подростков и проявляются в стремлении образовать неформальные группы сверстников, обычно отличающиеся определенной стойкостью 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1228">
        <w:rPr>
          <w:rFonts w:ascii="Times New Roman" w:hAnsi="Times New Roman" w:cs="Times New Roman"/>
          <w:sz w:val="28"/>
          <w:szCs w:val="28"/>
        </w:rPr>
        <w:t xml:space="preserve">в большей мере склонны к объединению в группы педагогически запушенные, безнадзорные подростки); </w:t>
      </w:r>
    </w:p>
    <w:p w:rsidR="00A72B64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228">
        <w:rPr>
          <w:rFonts w:ascii="Times New Roman" w:hAnsi="Times New Roman" w:cs="Times New Roman"/>
          <w:sz w:val="28"/>
          <w:szCs w:val="28"/>
        </w:rPr>
        <w:t xml:space="preserve"> Реакции, обусловленные формирующимся сексуальным чувствам, - связаны с повышенным половым влечением и разнообразными формами его удовлетворения </w:t>
      </w:r>
      <w:proofErr w:type="gramStart"/>
      <w:r w:rsidRPr="00D812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1228">
        <w:rPr>
          <w:rFonts w:ascii="Times New Roman" w:hAnsi="Times New Roman" w:cs="Times New Roman"/>
          <w:sz w:val="28"/>
          <w:szCs w:val="28"/>
        </w:rPr>
        <w:t xml:space="preserve">сюда относятся не только проявления непосредственной сексуальной активности – онанизм, ранние сексуальные связи, подростковый гомосексуализм, демонстрация своих половых органов, но и некоторые другие случаи агрессивного садистического поведения). </w:t>
      </w:r>
    </w:p>
    <w:p w:rsidR="00A72B64" w:rsidRPr="00D81228" w:rsidRDefault="00A72B64" w:rsidP="002D0B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hAnsi="Times New Roman" w:cs="Times New Roman"/>
          <w:sz w:val="28"/>
          <w:szCs w:val="28"/>
        </w:rPr>
        <w:t>Только на основе учета и анализа основных причин отклонения подростков от норм поведения определяются содержание, формы и методы воспитательной работы.</w:t>
      </w:r>
    </w:p>
    <w:p w:rsidR="003E612C" w:rsidRDefault="00954283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2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2.  Виды и формы проявления </w:t>
      </w:r>
      <w:proofErr w:type="spellStart"/>
      <w:r w:rsidRPr="00954283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954283">
        <w:rPr>
          <w:rFonts w:ascii="Times New Roman" w:hAnsi="Times New Roman" w:cs="Times New Roman"/>
          <w:b/>
          <w:sz w:val="32"/>
          <w:szCs w:val="32"/>
        </w:rPr>
        <w:t xml:space="preserve"> поведения</w:t>
      </w:r>
      <w:r w:rsidR="00DB6063">
        <w:rPr>
          <w:rFonts w:ascii="Times New Roman" w:hAnsi="Times New Roman" w:cs="Times New Roman"/>
          <w:b/>
          <w:sz w:val="32"/>
          <w:szCs w:val="32"/>
        </w:rPr>
        <w:t>.</w:t>
      </w:r>
    </w:p>
    <w:p w:rsidR="00C12A4F" w:rsidRDefault="00C12A4F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A4F" w:rsidRPr="00C12A4F" w:rsidRDefault="00C12A4F" w:rsidP="00C12A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Можно выделить различные виды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 xml:space="preserve"> поведения, формой проявления которых являются следующие варианты социальной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>:</w:t>
      </w:r>
    </w:p>
    <w:p w:rsidR="00C12A4F" w:rsidRPr="00C12A4F" w:rsidRDefault="00C12A4F" w:rsidP="00C12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 xml:space="preserve"> поведение: аффективное,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депривированное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 xml:space="preserve">, аутичное, суицидальное,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 xml:space="preserve">. В основе такого поведения лежат нарушения психического и личностного развития, </w:t>
      </w:r>
      <w:proofErr w:type="gramStart"/>
      <w:r w:rsidRPr="00C12A4F">
        <w:rPr>
          <w:rFonts w:ascii="Times New Roman" w:hAnsi="Times New Roman" w:cs="Times New Roman"/>
          <w:sz w:val="28"/>
          <w:szCs w:val="28"/>
        </w:rPr>
        <w:t>психическая</w:t>
      </w:r>
      <w:proofErr w:type="gramEnd"/>
      <w:r w:rsidRPr="00C12A4F">
        <w:rPr>
          <w:rFonts w:ascii="Times New Roman" w:hAnsi="Times New Roman" w:cs="Times New Roman"/>
          <w:sz w:val="28"/>
          <w:szCs w:val="28"/>
        </w:rPr>
        <w:t xml:space="preserve"> депривация и психологический дискомфорт.</w:t>
      </w:r>
    </w:p>
    <w:p w:rsidR="00C12A4F" w:rsidRPr="00C12A4F" w:rsidRDefault="00C12A4F" w:rsidP="00C12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2) асоциальное поведение: агрессивное,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 xml:space="preserve"> и криминогенное. В основе - нарушение социализации, социально-педагогическая запущенность, деформация регуляции поведения, социальная 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дезаада</w:t>
      </w:r>
      <w:r w:rsidR="002D0B0E">
        <w:rPr>
          <w:rFonts w:ascii="Times New Roman" w:hAnsi="Times New Roman" w:cs="Times New Roman"/>
          <w:sz w:val="28"/>
          <w:szCs w:val="28"/>
        </w:rPr>
        <w:t>птация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>.</w:t>
      </w:r>
      <w:r w:rsidR="002D0B0E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C12A4F" w:rsidRPr="00C12A4F" w:rsidRDefault="00C12A4F" w:rsidP="00C12A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При всей относительности понятия "</w:t>
      </w:r>
      <w:proofErr w:type="spellStart"/>
      <w:r w:rsidRPr="00C12A4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12A4F">
        <w:rPr>
          <w:rFonts w:ascii="Times New Roman" w:hAnsi="Times New Roman" w:cs="Times New Roman"/>
          <w:sz w:val="28"/>
          <w:szCs w:val="28"/>
        </w:rPr>
        <w:t xml:space="preserve"> поведение" за ним, тем не менее, скрываются вполне реальные и различимые социальные явления, проявляющихся в различных формах и видах.</w:t>
      </w:r>
    </w:p>
    <w:p w:rsidR="00954283" w:rsidRDefault="00DB6063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63">
        <w:rPr>
          <w:rFonts w:ascii="Times New Roman" w:hAnsi="Times New Roman" w:cs="Times New Roman"/>
          <w:sz w:val="28"/>
          <w:szCs w:val="28"/>
        </w:rPr>
        <w:t xml:space="preserve">Виды и формы </w:t>
      </w:r>
      <w:proofErr w:type="spellStart"/>
      <w:r w:rsidRPr="00DB606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B6063">
        <w:rPr>
          <w:rFonts w:ascii="Times New Roman" w:hAnsi="Times New Roman" w:cs="Times New Roman"/>
          <w:sz w:val="28"/>
          <w:szCs w:val="28"/>
        </w:rPr>
        <w:t xml:space="preserve"> поведения проявляются во вредных привычках, пагубность которых подростки не всегда осознают.</w:t>
      </w:r>
    </w:p>
    <w:p w:rsidR="004976C8" w:rsidRDefault="004976C8" w:rsidP="004976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6C8">
        <w:rPr>
          <w:rFonts w:ascii="Times New Roman" w:hAnsi="Times New Roman" w:cs="Times New Roman"/>
          <w:b/>
          <w:sz w:val="28"/>
          <w:szCs w:val="28"/>
        </w:rPr>
        <w:t>Делинквентное</w:t>
      </w:r>
      <w:proofErr w:type="spellEnd"/>
      <w:r w:rsidRPr="004976C8">
        <w:rPr>
          <w:rFonts w:ascii="Times New Roman" w:hAnsi="Times New Roman" w:cs="Times New Roman"/>
          <w:b/>
          <w:sz w:val="28"/>
          <w:szCs w:val="28"/>
        </w:rPr>
        <w:t xml:space="preserve"> поведение.</w:t>
      </w:r>
      <w:r w:rsidRPr="004976C8">
        <w:rPr>
          <w:rFonts w:ascii="Times New Roman" w:hAnsi="Times New Roman" w:cs="Times New Roman"/>
          <w:sz w:val="28"/>
          <w:szCs w:val="28"/>
        </w:rPr>
        <w:t xml:space="preserve"> Подразумеваются проступки, мелкие провинности, не достигающие степени криминала, наказуемого в судебном порядке. Оно проявляется в форме прогулов классных занятий, общения с антисоциальными компаниями, хулиганства, издевательство над маленькими и слабыми, вымогания денег, угона с велосипедов и мотоциклов. Нередко встречаются мошенничество, спекуляция, домашние кражи. Причины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4976C8">
        <w:rPr>
          <w:rFonts w:ascii="Times New Roman" w:hAnsi="Times New Roman" w:cs="Times New Roman"/>
          <w:sz w:val="28"/>
          <w:szCs w:val="28"/>
        </w:rPr>
        <w:t>социальные - недостатки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6C8" w:rsidRDefault="004976C8" w:rsidP="004976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6C8">
        <w:rPr>
          <w:rFonts w:ascii="Times New Roman" w:hAnsi="Times New Roman" w:cs="Times New Roman"/>
          <w:b/>
          <w:sz w:val="28"/>
          <w:szCs w:val="28"/>
        </w:rPr>
        <w:t>Бродяжничество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6C8">
        <w:rPr>
          <w:rFonts w:ascii="Times New Roman" w:hAnsi="Times New Roman" w:cs="Times New Roman"/>
          <w:sz w:val="28"/>
          <w:szCs w:val="28"/>
        </w:rPr>
        <w:t xml:space="preserve"> Первые побеги происходят в страхе наказания или как реакция протеста, а затем превращаются в условно-рефлекторный стереотип. </w:t>
      </w:r>
      <w:r>
        <w:rPr>
          <w:rFonts w:ascii="Times New Roman" w:hAnsi="Times New Roman" w:cs="Times New Roman"/>
          <w:sz w:val="28"/>
          <w:szCs w:val="28"/>
        </w:rPr>
        <w:t xml:space="preserve">Из всех факторов, способствующих уходу подростков из дома, главным является нездоровая семейная обстановка, плохое взаимопонимание с родителями. Также способствуют уходу из дома давление со стороны учителей,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трудности и неудачи в школе.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 xml:space="preserve">Побеги </w:t>
      </w:r>
      <w:r w:rsidR="0001594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976C8">
        <w:rPr>
          <w:rFonts w:ascii="Times New Roman" w:hAnsi="Times New Roman" w:cs="Times New Roman"/>
          <w:sz w:val="28"/>
          <w:szCs w:val="28"/>
        </w:rPr>
        <w:t>возникают</w:t>
      </w:r>
      <w:r w:rsidR="0001594D">
        <w:rPr>
          <w:rFonts w:ascii="Times New Roman" w:hAnsi="Times New Roman" w:cs="Times New Roman"/>
          <w:sz w:val="28"/>
          <w:szCs w:val="28"/>
        </w:rPr>
        <w:t xml:space="preserve">: </w:t>
      </w:r>
      <w:r w:rsidRPr="004976C8">
        <w:rPr>
          <w:rFonts w:ascii="Times New Roman" w:hAnsi="Times New Roman" w:cs="Times New Roman"/>
          <w:sz w:val="28"/>
          <w:szCs w:val="28"/>
        </w:rPr>
        <w:t>как с</w:t>
      </w:r>
      <w:r w:rsidR="0001594D">
        <w:rPr>
          <w:rFonts w:ascii="Times New Roman" w:hAnsi="Times New Roman" w:cs="Times New Roman"/>
          <w:sz w:val="28"/>
          <w:szCs w:val="28"/>
        </w:rPr>
        <w:t xml:space="preserve">ледствие недостаточного надзора; </w:t>
      </w:r>
      <w:r w:rsidRPr="004976C8">
        <w:rPr>
          <w:rFonts w:ascii="Times New Roman" w:hAnsi="Times New Roman" w:cs="Times New Roman"/>
          <w:sz w:val="28"/>
          <w:szCs w:val="28"/>
        </w:rPr>
        <w:t>в целях развлечения;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как реакция протеста на чрезмерные требования в семье;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как реакция на недостаточное внимание со стороны близких;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как реакция тревоги и страха на наказания;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вследствие фантазерства и мечтательности;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чтобы избавиться от опеки родителей или воспитателей;</w:t>
      </w:r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как следствие жестокого обращения со стороны товарищей</w:t>
      </w:r>
      <w:proofErr w:type="gramStart"/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1594D">
        <w:rPr>
          <w:rFonts w:ascii="Times New Roman" w:hAnsi="Times New Roman" w:cs="Times New Roman"/>
          <w:sz w:val="28"/>
          <w:szCs w:val="28"/>
        </w:rPr>
        <w:t xml:space="preserve"> </w:t>
      </w:r>
      <w:r w:rsidRPr="004976C8">
        <w:rPr>
          <w:rFonts w:ascii="Times New Roman" w:hAnsi="Times New Roman" w:cs="Times New Roman"/>
          <w:sz w:val="28"/>
          <w:szCs w:val="28"/>
        </w:rPr>
        <w:t>как немотивированная тяга к перемене обстановки, которой предшествует скука, тоска.</w:t>
      </w:r>
    </w:p>
    <w:p w:rsidR="0001594D" w:rsidRPr="0001594D" w:rsidRDefault="0001594D" w:rsidP="000159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t xml:space="preserve"> </w:t>
      </w:r>
      <w:r w:rsidRPr="0001594D">
        <w:rPr>
          <w:rFonts w:ascii="Times New Roman" w:hAnsi="Times New Roman" w:cs="Times New Roman"/>
          <w:b/>
          <w:sz w:val="28"/>
          <w:szCs w:val="28"/>
        </w:rPr>
        <w:t>Вандализм и граффити</w:t>
      </w:r>
      <w:r w:rsidRPr="0001594D">
        <w:rPr>
          <w:rFonts w:ascii="Times New Roman" w:hAnsi="Times New Roman" w:cs="Times New Roman"/>
          <w:sz w:val="28"/>
          <w:szCs w:val="28"/>
        </w:rPr>
        <w:t xml:space="preserve">. Вандализм - одна из </w:t>
      </w:r>
      <w:r>
        <w:rPr>
          <w:rFonts w:ascii="Times New Roman" w:hAnsi="Times New Roman" w:cs="Times New Roman"/>
          <w:sz w:val="28"/>
          <w:szCs w:val="28"/>
        </w:rPr>
        <w:t xml:space="preserve">форм разрушительного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15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94D">
        <w:rPr>
          <w:rFonts w:ascii="Times New Roman" w:hAnsi="Times New Roman" w:cs="Times New Roman"/>
          <w:sz w:val="28"/>
          <w:szCs w:val="28"/>
        </w:rPr>
        <w:t>одростки</w:t>
      </w:r>
      <w:proofErr w:type="spellEnd"/>
      <w:r w:rsidRPr="0001594D">
        <w:rPr>
          <w:rFonts w:ascii="Times New Roman" w:hAnsi="Times New Roman" w:cs="Times New Roman"/>
          <w:sz w:val="28"/>
          <w:szCs w:val="28"/>
        </w:rPr>
        <w:t>-вандалы обладают примерно таким же уровнем интеллектуального развития, как и их сверстники, однако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в школе гораздо ниже,</w:t>
      </w:r>
      <w:r w:rsidRPr="0001594D">
        <w:rPr>
          <w:rFonts w:ascii="Times New Roman" w:hAnsi="Times New Roman" w:cs="Times New Roman"/>
          <w:sz w:val="28"/>
          <w:szCs w:val="28"/>
        </w:rPr>
        <w:t xml:space="preserve"> большинство вандалов находятся в кризисной ситуации. В общественном сознании вандализм обычно предстает бесцельным, бессмысленным, немотивированным поведением. </w:t>
      </w:r>
      <w:r>
        <w:rPr>
          <w:rFonts w:ascii="Times New Roman" w:hAnsi="Times New Roman" w:cs="Times New Roman"/>
          <w:sz w:val="28"/>
          <w:szCs w:val="28"/>
        </w:rPr>
        <w:t xml:space="preserve">Часто мотивами вандализма выступают скука и </w:t>
      </w:r>
      <w:r w:rsidRPr="0001594D">
        <w:rPr>
          <w:rFonts w:ascii="Times New Roman" w:hAnsi="Times New Roman" w:cs="Times New Roman"/>
          <w:sz w:val="28"/>
          <w:szCs w:val="28"/>
        </w:rPr>
        <w:t>желани</w:t>
      </w:r>
      <w:r>
        <w:rPr>
          <w:rFonts w:ascii="Times New Roman" w:hAnsi="Times New Roman" w:cs="Times New Roman"/>
          <w:sz w:val="28"/>
          <w:szCs w:val="28"/>
        </w:rPr>
        <w:t xml:space="preserve">е развлечься, любопытство, </w:t>
      </w:r>
      <w:r w:rsidRPr="0001594D">
        <w:rPr>
          <w:rFonts w:ascii="Times New Roman" w:hAnsi="Times New Roman" w:cs="Times New Roman"/>
          <w:sz w:val="28"/>
          <w:szCs w:val="28"/>
        </w:rPr>
        <w:t>поиск новых впечатлений; острых ощущений, связанных с запретностью и опасностью.</w:t>
      </w:r>
    </w:p>
    <w:p w:rsidR="0001594D" w:rsidRPr="0001594D" w:rsidRDefault="0001594D" w:rsidP="000159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594D">
        <w:rPr>
          <w:rFonts w:ascii="Times New Roman" w:hAnsi="Times New Roman" w:cs="Times New Roman"/>
          <w:sz w:val="28"/>
          <w:szCs w:val="28"/>
        </w:rPr>
        <w:t xml:space="preserve">андализм может выступать как средство самоутверждения, исследования возможности своего влияния на общество, привлечение внимания к себе Граффити - оригинальная форма проявления </w:t>
      </w:r>
      <w:proofErr w:type="spellStart"/>
      <w:r w:rsidRPr="0001594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1594D">
        <w:rPr>
          <w:rFonts w:ascii="Times New Roman" w:hAnsi="Times New Roman" w:cs="Times New Roman"/>
          <w:sz w:val="28"/>
          <w:szCs w:val="28"/>
        </w:rPr>
        <w:t xml:space="preserve"> поведения среди подростков и молодежи.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594D">
        <w:rPr>
          <w:rFonts w:ascii="Times New Roman" w:hAnsi="Times New Roman" w:cs="Times New Roman"/>
          <w:sz w:val="28"/>
          <w:szCs w:val="28"/>
        </w:rPr>
        <w:t xml:space="preserve">тносятся к тому виду разрушений, ущерб от которых рассматривается по сравнению с другими разновидностями вандализма и насильственными преступлениями, представляют собой мелкие, незначительные, относительно безопасные проявления </w:t>
      </w:r>
      <w:proofErr w:type="spellStart"/>
      <w:r w:rsidRPr="0001594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1594D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B6063" w:rsidRDefault="0001594D" w:rsidP="000159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4D">
        <w:rPr>
          <w:rFonts w:ascii="Times New Roman" w:hAnsi="Times New Roman" w:cs="Times New Roman"/>
          <w:b/>
          <w:sz w:val="28"/>
          <w:szCs w:val="28"/>
        </w:rPr>
        <w:t>Аддиктивное</w:t>
      </w:r>
      <w:proofErr w:type="spellEnd"/>
      <w:r w:rsidRPr="0001594D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D0">
        <w:rPr>
          <w:rFonts w:ascii="Times New Roman" w:hAnsi="Times New Roman" w:cs="Times New Roman"/>
          <w:sz w:val="28"/>
          <w:szCs w:val="28"/>
        </w:rPr>
        <w:t>- склонности, пагубные привычки, азартные игры и увлечения, сквернословие.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63">
        <w:rPr>
          <w:rFonts w:ascii="Times New Roman" w:hAnsi="Times New Roman" w:cs="Times New Roman"/>
          <w:sz w:val="28"/>
          <w:szCs w:val="28"/>
        </w:rPr>
        <w:t xml:space="preserve">Одна из распространенных вредных привычек у подростков – </w:t>
      </w:r>
      <w:r w:rsidR="00DB6063" w:rsidRPr="00C12A4F">
        <w:rPr>
          <w:rFonts w:ascii="Times New Roman" w:hAnsi="Times New Roman" w:cs="Times New Roman"/>
          <w:b/>
          <w:sz w:val="28"/>
          <w:szCs w:val="28"/>
        </w:rPr>
        <w:t>курение.</w:t>
      </w:r>
      <w:r w:rsidR="00DB6063">
        <w:rPr>
          <w:rFonts w:ascii="Times New Roman" w:hAnsi="Times New Roman" w:cs="Times New Roman"/>
          <w:sz w:val="28"/>
          <w:szCs w:val="28"/>
        </w:rPr>
        <w:t xml:space="preserve"> К нему они приобщаются из-за стремления подражать (считать себя) взрослыми. Опасаясь родителей</w:t>
      </w:r>
      <w:r w:rsidR="004C7A99">
        <w:rPr>
          <w:rFonts w:ascii="Times New Roman" w:hAnsi="Times New Roman" w:cs="Times New Roman"/>
          <w:sz w:val="28"/>
          <w:szCs w:val="28"/>
        </w:rPr>
        <w:t>, п</w:t>
      </w:r>
      <w:r w:rsidR="00DB6063">
        <w:rPr>
          <w:rFonts w:ascii="Times New Roman" w:hAnsi="Times New Roman" w:cs="Times New Roman"/>
          <w:sz w:val="28"/>
          <w:szCs w:val="28"/>
        </w:rPr>
        <w:t>одросток начинает курить тайком в компании сверстников. Чтобы купить сигареты, он начинает «выкраивать» деньги из выдаваемых родителями на различные цели (обед, кино и др.)</w:t>
      </w:r>
      <w:r w:rsidR="004C7A99">
        <w:rPr>
          <w:rFonts w:ascii="Times New Roman" w:hAnsi="Times New Roman" w:cs="Times New Roman"/>
          <w:sz w:val="28"/>
          <w:szCs w:val="28"/>
        </w:rPr>
        <w:t xml:space="preserve"> Эмоциональный фон, попутные беседы на запретные темы </w:t>
      </w:r>
      <w:r w:rsidR="004C7A99">
        <w:rPr>
          <w:rFonts w:ascii="Times New Roman" w:hAnsi="Times New Roman" w:cs="Times New Roman"/>
          <w:sz w:val="28"/>
          <w:szCs w:val="28"/>
        </w:rPr>
        <w:lastRenderedPageBreak/>
        <w:t>способствуют закреплению привычки, хотя на начальном этапе курение вызывает неприятные ощущения (кашель, головокружение, тошноту). По мере закрепления привычки подростки уже не скрываются от родителей, курят в их присутствии, несмотря на запрет. В этом проявляется их стремление освободиться от опеки и контроля со стороны старших. Постепенно вредная привычка превращается в пристрастие. Скоро перерыв в курении вызывает психический дискомфорт, неудовлетворенность, может появиться чувство тревоги. Курильщики становятся не только психологически зависимыми от  самого процесса курения, но приобретают и физическую зависимость от содержащегося в табаке никотина. Курение вызывает очень сильную зависимость, которую чрезвычайно трудно преодолеть, большинство курильщиков не могут отказаться от табака по собственной воле.</w:t>
      </w:r>
      <w:r w:rsidR="0065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C8" w:rsidRDefault="00654598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rPr>
          <w:rFonts w:ascii="Times New Roman" w:hAnsi="Times New Roman" w:cs="Times New Roman"/>
          <w:b/>
          <w:sz w:val="28"/>
          <w:szCs w:val="28"/>
        </w:rPr>
        <w:t>Алкоголизм</w:t>
      </w:r>
      <w:r>
        <w:rPr>
          <w:rFonts w:ascii="Times New Roman" w:hAnsi="Times New Roman" w:cs="Times New Roman"/>
          <w:sz w:val="28"/>
          <w:szCs w:val="28"/>
        </w:rPr>
        <w:t xml:space="preserve"> – это болезнь, которая возникает на основе неумеренного употребления алкоголя, проявляется патологической зависимостью от него и другими расстройствами. В последнее время пьянство все шире распространяется среди подростков и юношей. Многие из них рассматривают пиво и другой алкоголь как обязательный атрибут развлечений, а сам ритуал пьянства как проявление мужественности и независимости. У подростков большое значение имеют механизмы подражания: подросток часто употребляет алкоголь ради любопытства. Процесс пьянства у них часто является бравадой, носит характер противопоставления себя окружающим. Но даже при редком употреблении и малых дозах </w:t>
      </w:r>
      <w:r w:rsidR="009153C8">
        <w:rPr>
          <w:rFonts w:ascii="Times New Roman" w:hAnsi="Times New Roman" w:cs="Times New Roman"/>
          <w:sz w:val="28"/>
          <w:szCs w:val="28"/>
        </w:rPr>
        <w:t>алкоголя у подростков вследствие</w:t>
      </w:r>
      <w:r>
        <w:rPr>
          <w:rFonts w:ascii="Times New Roman" w:hAnsi="Times New Roman" w:cs="Times New Roman"/>
          <w:sz w:val="28"/>
          <w:szCs w:val="28"/>
        </w:rPr>
        <w:t xml:space="preserve"> незрелости орга</w:t>
      </w:r>
      <w:r w:rsidR="009153C8">
        <w:rPr>
          <w:rFonts w:ascii="Times New Roman" w:hAnsi="Times New Roman" w:cs="Times New Roman"/>
          <w:sz w:val="28"/>
          <w:szCs w:val="28"/>
        </w:rPr>
        <w:t>низма возможно развитие глубоких токсических состояний и расстройств.</w:t>
      </w:r>
    </w:p>
    <w:p w:rsidR="00654598" w:rsidRDefault="009153C8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алкоголя наступает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Подростки быстро теряют и до того нестойкий интерес к учебе или работе. Выпивки обычно сопровождаются уходами из дома, прогулами, бродяжничеством, правонарушениями.</w:t>
      </w:r>
    </w:p>
    <w:p w:rsidR="009153C8" w:rsidRDefault="009153C8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rPr>
          <w:rFonts w:ascii="Times New Roman" w:hAnsi="Times New Roman" w:cs="Times New Roman"/>
          <w:b/>
          <w:sz w:val="28"/>
          <w:szCs w:val="28"/>
        </w:rPr>
        <w:t>Наркомания.</w:t>
      </w:r>
      <w:r>
        <w:rPr>
          <w:rFonts w:ascii="Times New Roman" w:hAnsi="Times New Roman" w:cs="Times New Roman"/>
          <w:sz w:val="28"/>
          <w:szCs w:val="28"/>
        </w:rPr>
        <w:t xml:space="preserve"> В научной литературе понятие наркотизм (наркомания) понимается как разновидность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выражающаяся в потреблении наркотических или токсических средств. Психология объясняет </w:t>
      </w:r>
      <w:r>
        <w:rPr>
          <w:rFonts w:ascii="Times New Roman" w:hAnsi="Times New Roman" w:cs="Times New Roman"/>
          <w:sz w:val="28"/>
          <w:szCs w:val="28"/>
        </w:rPr>
        <w:lastRenderedPageBreak/>
        <w:t>наркотизм как форму «ухода» от житейских невзгод и конфликтов.</w:t>
      </w:r>
    </w:p>
    <w:p w:rsidR="009153C8" w:rsidRDefault="009153C8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условно выделить пять способов употребления наркотических веществ.</w:t>
      </w:r>
    </w:p>
    <w:p w:rsidR="009153C8" w:rsidRDefault="009153C8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Экспериментальное употребление. Пробное применение наркотических веществ. Мотивом обычно служит простое любопытство или желание испытать новые ощущения.</w:t>
      </w:r>
    </w:p>
    <w:p w:rsidR="00FC03B9" w:rsidRDefault="00FC03B9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в компании. Оно происходит в непринужденной обстановке среди друзей и знакомых, желающих разделить общее ощущение. Как правило, не используются наркотики, которые могут вызвать физическую или психологическую зависимость, поэтому всегда сохраняется возможность контролировать себя.</w:t>
      </w:r>
    </w:p>
    <w:p w:rsidR="00FC03B9" w:rsidRDefault="00FC03B9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Ситуационное употребление. Оно мотивировано желанием достичь известного или ожидаемого эффекта (не заснуть, снять напряжение, стимулировать работоспособность и др.) Наибольшая опасность заключается в том, что у человека может появиться привычка прибегать к ним каждый раз, когда возникает какая-либо проблема.</w:t>
      </w:r>
    </w:p>
    <w:p w:rsidR="00FC03B9" w:rsidRDefault="00FC03B9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Интенсивное употребление. Наркотики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длительный период времени не реже одного раза в день, чтобы освободиться от груза проблем или снять стрессовую ситуацию.</w:t>
      </w:r>
    </w:p>
    <w:p w:rsidR="00FC03B9" w:rsidRDefault="00FC03B9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Вынужденное употребление. Человек употребляет наркотики часто и интенсивно, развилась физиологическая и психологическая зависимость, а прекращение приема наркотических веществ вызывает физиологический дискомфорт и психологический стресс.</w:t>
      </w:r>
    </w:p>
    <w:p w:rsidR="00FC03B9" w:rsidRDefault="00C64F0D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молодые люди пробуют наркотики в первый раз? Подавляющее большинство – просто из любопытства, чтобы узнать, что это такое. Другие – как средство протеста и выражения неудовлетворенности традиционными нормами и системой ценностей. У некоторых преобладает желание развлечься и получить удовольствие. Они ищут ярких ощущений, удовольствия, развлечений. Важным мотивом может быть желание избавиться от внутреннего напряжения и беспокойства,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от проблем или, наоборот, </w:t>
      </w:r>
      <w:r>
        <w:rPr>
          <w:rFonts w:ascii="Times New Roman" w:hAnsi="Times New Roman" w:cs="Times New Roman"/>
          <w:sz w:val="28"/>
          <w:szCs w:val="28"/>
        </w:rPr>
        <w:lastRenderedPageBreak/>
        <w:t>обрести способность им противостоять.</w:t>
      </w:r>
    </w:p>
    <w:p w:rsidR="00C64F0D" w:rsidRDefault="00C64F0D" w:rsidP="00DB60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одурманивающих веществ – лишь одна из форм отклоняющегося поведения. Для таких людей характерны пренебрежение учебой, работой, бродяжничество, мелкие (а потом и крупные) кражи, вандализм, хулиганство.</w:t>
      </w:r>
    </w:p>
    <w:p w:rsidR="0001594D" w:rsidRPr="0001594D" w:rsidRDefault="0001594D" w:rsidP="000159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rPr>
          <w:rFonts w:ascii="Times New Roman" w:hAnsi="Times New Roman" w:cs="Times New Roman"/>
          <w:b/>
          <w:sz w:val="28"/>
          <w:szCs w:val="28"/>
        </w:rPr>
        <w:t>Отклонения сексуального поведения</w:t>
      </w:r>
      <w:r w:rsidRPr="0001594D">
        <w:rPr>
          <w:rFonts w:ascii="Times New Roman" w:hAnsi="Times New Roman" w:cs="Times New Roman"/>
          <w:sz w:val="28"/>
          <w:szCs w:val="28"/>
        </w:rPr>
        <w:t xml:space="preserve">. У подростков недостаточно осознанное и повышенное половое влечение. Еще не завершена половая идентификация. Поэтому легко возникают отклонения в сексуальном поведении. Особенно им подвержены подростки с ускоренным и замедленным созреванием. У первых сильное половое влечение возникает задолго до социальной зрелости, у вторых - появляется желание самоутвердиться, обгоняя сверстников в сексуальной активности. </w:t>
      </w:r>
    </w:p>
    <w:p w:rsidR="0001594D" w:rsidRDefault="0001594D" w:rsidP="00015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rPr>
          <w:rFonts w:ascii="Times New Roman" w:hAnsi="Times New Roman" w:cs="Times New Roman"/>
          <w:sz w:val="28"/>
          <w:szCs w:val="28"/>
        </w:rPr>
        <w:t>По мере взросления и при переходе к нормальной половой жизни девиации исчезают полностью. При неблагоприятных случаях они становятся дурной привычкой и сохраняются наряду с нормальным сексуальным поведением или возобновляются при отсутствии нормальной половой жизни, совращающем влиянии</w:t>
      </w:r>
    </w:p>
    <w:p w:rsidR="0001594D" w:rsidRPr="0001594D" w:rsidRDefault="0001594D" w:rsidP="00015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rPr>
          <w:rFonts w:ascii="Times New Roman" w:hAnsi="Times New Roman" w:cs="Times New Roman"/>
          <w:b/>
          <w:sz w:val="28"/>
          <w:szCs w:val="28"/>
        </w:rPr>
        <w:t>Страхи и навязчивость</w:t>
      </w:r>
      <w:r w:rsidRPr="0001594D">
        <w:rPr>
          <w:rFonts w:ascii="Times New Roman" w:hAnsi="Times New Roman" w:cs="Times New Roman"/>
          <w:sz w:val="28"/>
          <w:szCs w:val="28"/>
        </w:rPr>
        <w:t>. Возникновение различных страхов (фобии) довольно характерно для детского и подросткового возрастов. Чаще всего</w:t>
      </w:r>
    </w:p>
    <w:p w:rsidR="0001594D" w:rsidRDefault="0001594D" w:rsidP="000159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4D">
        <w:rPr>
          <w:rFonts w:ascii="Times New Roman" w:hAnsi="Times New Roman" w:cs="Times New Roman"/>
          <w:sz w:val="28"/>
          <w:szCs w:val="28"/>
        </w:rPr>
        <w:t>это невротическая боязнь темноты, одиночества, разлуки с родителями и близкими, повышение влияния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1594D">
        <w:rPr>
          <w:rFonts w:ascii="Times New Roman" w:hAnsi="Times New Roman" w:cs="Times New Roman"/>
          <w:sz w:val="28"/>
          <w:szCs w:val="28"/>
        </w:rPr>
        <w:t xml:space="preserve">Страхи проявляются в форме навязчивости, навязчивых действий. Среди навязчивостей преобладают страхи перед инфекцией, боязнь острых предметов, закрытых помещений, навязчивый страх речи </w:t>
      </w:r>
      <w:proofErr w:type="gramStart"/>
      <w:r w:rsidRPr="000159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594D">
        <w:rPr>
          <w:rFonts w:ascii="Times New Roman" w:hAnsi="Times New Roman" w:cs="Times New Roman"/>
          <w:sz w:val="28"/>
          <w:szCs w:val="28"/>
        </w:rPr>
        <w:t xml:space="preserve"> заикающихся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3D0" w:rsidRPr="00C103D0" w:rsidRDefault="00C103D0" w:rsidP="00C103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3D0">
        <w:rPr>
          <w:rFonts w:ascii="Times New Roman" w:hAnsi="Times New Roman" w:cs="Times New Roman"/>
          <w:b/>
          <w:sz w:val="28"/>
          <w:szCs w:val="28"/>
        </w:rPr>
        <w:t>Суицид.</w:t>
      </w:r>
      <w:r w:rsidRPr="00C103D0">
        <w:rPr>
          <w:rFonts w:ascii="Times New Roman" w:hAnsi="Times New Roman" w:cs="Times New Roman"/>
          <w:sz w:val="28"/>
          <w:szCs w:val="28"/>
        </w:rPr>
        <w:t xml:space="preserve"> От латинского "убивать себя" - это умышленное лишение себ</w:t>
      </w:r>
      <w:r>
        <w:rPr>
          <w:rFonts w:ascii="Times New Roman" w:hAnsi="Times New Roman" w:cs="Times New Roman"/>
          <w:sz w:val="28"/>
          <w:szCs w:val="28"/>
        </w:rPr>
        <w:t xml:space="preserve">я жизни. Крайняя фаза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03D0">
        <w:rPr>
          <w:rFonts w:ascii="Times New Roman" w:hAnsi="Times New Roman" w:cs="Times New Roman"/>
          <w:sz w:val="28"/>
          <w:szCs w:val="28"/>
        </w:rPr>
        <w:t xml:space="preserve"> Суицидальное поведение - осознанные действия, направляемые представлениями о лишении себя жизни. Возраст существенно влияет на особенности суицидального поведения. Например, кризисные периоды жизни, такие как подростковый возраст. Среди подростков попытки самоубийства встречаются существенно чаще, чем у </w:t>
      </w:r>
      <w:r w:rsidRPr="00C103D0">
        <w:rPr>
          <w:rFonts w:ascii="Times New Roman" w:hAnsi="Times New Roman" w:cs="Times New Roman"/>
          <w:sz w:val="28"/>
          <w:szCs w:val="28"/>
        </w:rPr>
        <w:lastRenderedPageBreak/>
        <w:t xml:space="preserve">детей, причем лишь немногие из </w:t>
      </w:r>
      <w:r>
        <w:rPr>
          <w:rFonts w:ascii="Times New Roman" w:hAnsi="Times New Roman" w:cs="Times New Roman"/>
          <w:sz w:val="28"/>
          <w:szCs w:val="28"/>
        </w:rPr>
        <w:t>них достигают своей цели. М</w:t>
      </w:r>
      <w:r w:rsidRPr="00C103D0">
        <w:rPr>
          <w:rFonts w:ascii="Times New Roman" w:hAnsi="Times New Roman" w:cs="Times New Roman"/>
          <w:sz w:val="28"/>
          <w:szCs w:val="28"/>
        </w:rPr>
        <w:t>ожно говорить о значительном влиянии на суицидальное поведение подростков межличностных отношений со сверстниками и родителями. Другим важным фактором, к сожалению относительно мало изученным, выступает влияние подростковой субкультуры. Примером может служить поведение подростков, следующих примеру своих кумиров.</w:t>
      </w:r>
    </w:p>
    <w:p w:rsidR="00C103D0" w:rsidRPr="00C103D0" w:rsidRDefault="00C103D0" w:rsidP="00C103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3D0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</w:t>
      </w:r>
      <w:proofErr w:type="spellStart"/>
      <w:r w:rsidRPr="00C103D0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103D0">
        <w:rPr>
          <w:rFonts w:ascii="Times New Roman" w:hAnsi="Times New Roman" w:cs="Times New Roman"/>
          <w:sz w:val="28"/>
          <w:szCs w:val="28"/>
        </w:rPr>
        <w:t xml:space="preserve"> поведение должно быть рассмотрено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D0">
        <w:rPr>
          <w:rFonts w:ascii="Times New Roman" w:hAnsi="Times New Roman" w:cs="Times New Roman"/>
          <w:sz w:val="28"/>
          <w:szCs w:val="28"/>
        </w:rPr>
        <w:t xml:space="preserve">известно во всех его </w:t>
      </w:r>
      <w:proofErr w:type="gramStart"/>
      <w:r w:rsidRPr="00C103D0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C103D0">
        <w:rPr>
          <w:rFonts w:ascii="Times New Roman" w:hAnsi="Times New Roman" w:cs="Times New Roman"/>
          <w:sz w:val="28"/>
          <w:szCs w:val="28"/>
        </w:rPr>
        <w:t xml:space="preserve"> как родителям, так и учителям, воспитателям, руководителям молодежи. </w:t>
      </w:r>
      <w:proofErr w:type="gramStart"/>
      <w:r w:rsidRPr="00C103D0">
        <w:rPr>
          <w:rFonts w:ascii="Times New Roman" w:hAnsi="Times New Roman" w:cs="Times New Roman"/>
          <w:sz w:val="28"/>
          <w:szCs w:val="28"/>
        </w:rPr>
        <w:t xml:space="preserve">Правильное поведение взрослых при появлении факторов, приводящие к </w:t>
      </w:r>
      <w:proofErr w:type="spellStart"/>
      <w:r w:rsidRPr="00C103D0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C103D0">
        <w:rPr>
          <w:rFonts w:ascii="Times New Roman" w:hAnsi="Times New Roman" w:cs="Times New Roman"/>
          <w:sz w:val="28"/>
          <w:szCs w:val="28"/>
        </w:rPr>
        <w:t xml:space="preserve"> поведению подростков, поможет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103D0">
        <w:rPr>
          <w:rFonts w:ascii="Times New Roman" w:hAnsi="Times New Roman" w:cs="Times New Roman"/>
          <w:sz w:val="28"/>
          <w:szCs w:val="28"/>
        </w:rPr>
        <w:t xml:space="preserve">решить создающуюся проблему </w:t>
      </w:r>
      <w:r>
        <w:rPr>
          <w:rFonts w:ascii="Times New Roman" w:hAnsi="Times New Roman" w:cs="Times New Roman"/>
          <w:sz w:val="28"/>
          <w:szCs w:val="28"/>
        </w:rPr>
        <w:t xml:space="preserve"> уже на этапе ее раннего возникновения</w:t>
      </w:r>
      <w:r w:rsidRPr="00C10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3D0" w:rsidRPr="00C103D0" w:rsidRDefault="00C103D0" w:rsidP="00C103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94D" w:rsidRPr="0001594D" w:rsidRDefault="0001594D" w:rsidP="00015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063" w:rsidRDefault="00DB6063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6063" w:rsidRDefault="00DB6063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6063" w:rsidRDefault="00DB6063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3D0" w:rsidRPr="00954283" w:rsidRDefault="00C103D0" w:rsidP="007C2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E65" w:rsidRDefault="00954283" w:rsidP="0095428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 w:rsidRPr="009542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3. </w:t>
      </w:r>
      <w:r w:rsidR="005E234E" w:rsidRPr="00954283">
        <w:rPr>
          <w:rFonts w:ascii="Times New Roman" w:hAnsi="Times New Roman" w:cs="Times New Roman"/>
          <w:b/>
          <w:noProof/>
          <w:sz w:val="32"/>
          <w:szCs w:val="32"/>
        </w:rPr>
        <w:t>Профилактика девиантного поведения</w:t>
      </w:r>
      <w:r w:rsidR="00C103D0"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:rsidR="00C103D0" w:rsidRPr="00C103D0" w:rsidRDefault="00C103D0" w:rsidP="00C103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3D0">
        <w:rPr>
          <w:rFonts w:ascii="Times New Roman" w:hAnsi="Times New Roman" w:cs="Times New Roman"/>
          <w:sz w:val="28"/>
          <w:szCs w:val="28"/>
        </w:rPr>
        <w:t>Профилактика – это совокупность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отклонения в поведении человека.</w:t>
      </w:r>
      <w:r w:rsidR="00E0066F">
        <w:rPr>
          <w:rFonts w:ascii="Times New Roman" w:hAnsi="Times New Roman" w:cs="Times New Roman"/>
          <w:sz w:val="28"/>
          <w:szCs w:val="28"/>
        </w:rPr>
        <w:t xml:space="preserve"> Рассмотрим несколько подходов в работе по профилактике </w:t>
      </w:r>
      <w:proofErr w:type="spellStart"/>
      <w:r w:rsidR="00E006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0066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E0066F" w:rsidRPr="00E0066F" w:rsidRDefault="00E0066F" w:rsidP="00E006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E0066F">
        <w:rPr>
          <w:rFonts w:ascii="Times New Roman" w:hAnsi="Times New Roman" w:cs="Times New Roman"/>
          <w:noProof/>
          <w:sz w:val="28"/>
          <w:szCs w:val="28"/>
        </w:rPr>
        <w:t>нформационный подход. Он основывается на том, что отклонения в поведении подростков от социальных норм происходят потому, что несовершеннолетние их просто не знают. А следовательно, основным направлением работы должно стать информирование несовершеннолетних об их правах и обязанностях, о требованиях, предъявляемых государством и обществом к выполнению установленных для данной возрастной группы социальных норм. Это можно осуществить через средства массовой информации (печать, радио, телевидение), кино, театр, художественную литературу и другие произведения культуры, а также через систему социального обучения с целью формирования правосознания подростка, повышения его образованности, усвоения им морально-нравственных норм поведения в обществе.</w:t>
      </w:r>
    </w:p>
    <w:p w:rsidR="00E0066F" w:rsidRPr="00E0066F" w:rsidRDefault="00E0066F" w:rsidP="00E006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066F">
        <w:rPr>
          <w:rFonts w:ascii="Times New Roman" w:hAnsi="Times New Roman" w:cs="Times New Roman"/>
          <w:noProof/>
          <w:sz w:val="28"/>
          <w:szCs w:val="28"/>
        </w:rPr>
        <w:t>Социально-профилактический подход в качестве основной цели рассматривает выявление, устранение и нейтрализацию причин и условий, вызывающих различного рода негативные явления. Сущностью этого подхода является система социально-экономических, общественно-политических, организационных, правовых и воспитательных мероприятий, которые проводятся государством, обществом, кон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кретным образовательным </w:t>
      </w:r>
      <w:r w:rsidRPr="00E0066F">
        <w:rPr>
          <w:rFonts w:ascii="Times New Roman" w:hAnsi="Times New Roman" w:cs="Times New Roman"/>
          <w:noProof/>
          <w:sz w:val="28"/>
          <w:szCs w:val="28"/>
        </w:rPr>
        <w:t xml:space="preserve"> учреждением, социальным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педагогом для устранения или снижения риска возникновения</w:t>
      </w:r>
      <w:r w:rsidRPr="00E0066F">
        <w:rPr>
          <w:rFonts w:ascii="Times New Roman" w:hAnsi="Times New Roman" w:cs="Times New Roman"/>
          <w:noProof/>
          <w:sz w:val="28"/>
          <w:szCs w:val="28"/>
        </w:rPr>
        <w:t xml:space="preserve"> девиантного поведения.</w:t>
      </w:r>
    </w:p>
    <w:p w:rsidR="00E0066F" w:rsidRPr="00E0066F" w:rsidRDefault="00E0066F" w:rsidP="00E006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E0066F">
        <w:rPr>
          <w:rFonts w:ascii="Times New Roman" w:hAnsi="Times New Roman" w:cs="Times New Roman"/>
          <w:noProof/>
          <w:sz w:val="28"/>
          <w:szCs w:val="28"/>
        </w:rPr>
        <w:t xml:space="preserve">едико-биологический подход. Его сущность состоит в предупреждении возможных отклонений от социальных норм целенаправленными мерами </w:t>
      </w:r>
      <w:r w:rsidRPr="00E0066F">
        <w:rPr>
          <w:rFonts w:ascii="Times New Roman" w:hAnsi="Times New Roman" w:cs="Times New Roman"/>
          <w:noProof/>
          <w:sz w:val="28"/>
          <w:szCs w:val="28"/>
        </w:rPr>
        <w:lastRenderedPageBreak/>
        <w:t>лечебно-профилактического характера по отношению к лицам, страдающим различными психическими аномалиями, то есть патологией на биологическом уровне.</w:t>
      </w:r>
    </w:p>
    <w:p w:rsidR="00E0066F" w:rsidRPr="00E0066F" w:rsidRDefault="00E0066F" w:rsidP="00E006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066F">
        <w:rPr>
          <w:rFonts w:ascii="Times New Roman" w:hAnsi="Times New Roman" w:cs="Times New Roman"/>
          <w:noProof/>
          <w:sz w:val="28"/>
          <w:szCs w:val="28"/>
        </w:rPr>
        <w:t>Следующий подход – социально-педагогический, заключающийс</w:t>
      </w:r>
      <w:r>
        <w:rPr>
          <w:rFonts w:ascii="Times New Roman" w:hAnsi="Times New Roman" w:cs="Times New Roman"/>
          <w:noProof/>
          <w:sz w:val="28"/>
          <w:szCs w:val="28"/>
        </w:rPr>
        <w:t>я в восстановлении или исправлении</w:t>
      </w:r>
      <w:r w:rsidRPr="00E0066F">
        <w:rPr>
          <w:rFonts w:ascii="Times New Roman" w:hAnsi="Times New Roman" w:cs="Times New Roman"/>
          <w:noProof/>
          <w:sz w:val="28"/>
          <w:szCs w:val="28"/>
        </w:rPr>
        <w:t xml:space="preserve"> качеств личности человека с девиантным поведением, особенно его нравственных и волевых качеств личности.</w:t>
      </w:r>
    </w:p>
    <w:p w:rsidR="00C103D0" w:rsidRPr="00E0066F" w:rsidRDefault="00E0066F" w:rsidP="00E006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066F">
        <w:rPr>
          <w:rFonts w:ascii="Times New Roman" w:hAnsi="Times New Roman" w:cs="Times New Roman"/>
          <w:noProof/>
          <w:sz w:val="28"/>
          <w:szCs w:val="28"/>
        </w:rPr>
        <w:t>Существует еще один подход, связанный с применением санкций. Сущностью его является наказание человека, совершившего правонарушение. «Чтоб другим неповадно было», – гласит народная мудрость. Однако весь мировой опыт свидетельствует о неэффективности только жестких санкций со стороны общества, поэтому наказание следует рассматривать лишь как вспомогательное средство, главное же – выявление и устранение причин социальных отклонений.</w:t>
      </w:r>
    </w:p>
    <w:p w:rsidR="005E234E" w:rsidRPr="007C2E0D" w:rsidRDefault="00516229" w:rsidP="0077123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 конечно в первую очередь вопросами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должна заниматься семья. </w:t>
      </w:r>
      <w:r w:rsidR="005E234E" w:rsidRPr="007C2E0D">
        <w:rPr>
          <w:rFonts w:ascii="Times New Roman" w:hAnsi="Times New Roman" w:cs="Times New Roman"/>
          <w:sz w:val="28"/>
          <w:szCs w:val="28"/>
        </w:rPr>
        <w:t xml:space="preserve">Зная основные причины того, почему поведение ребенка начинает отклоняться от нормы, можно заранее предотвратить их. Однако родители должны помнить, что предупреждение </w:t>
      </w:r>
      <w:proofErr w:type="spellStart"/>
      <w:r w:rsidR="005E234E" w:rsidRPr="007C2E0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5E234E" w:rsidRPr="007C2E0D">
        <w:rPr>
          <w:rFonts w:ascii="Times New Roman" w:hAnsi="Times New Roman" w:cs="Times New Roman"/>
          <w:sz w:val="28"/>
          <w:szCs w:val="28"/>
        </w:rPr>
        <w:t xml:space="preserve"> поведения это</w:t>
      </w:r>
      <w:r w:rsidR="005E234E" w:rsidRPr="00516229">
        <w:rPr>
          <w:rFonts w:ascii="Times New Roman" w:hAnsi="Times New Roman" w:cs="Times New Roman"/>
          <w:b/>
          <w:sz w:val="28"/>
          <w:szCs w:val="28"/>
        </w:rPr>
        <w:t>, прежде всего доверие в семье и близкое общение с ребенком.</w:t>
      </w:r>
      <w:r w:rsidR="005E234E" w:rsidRPr="007C2E0D">
        <w:rPr>
          <w:rFonts w:ascii="Times New Roman" w:hAnsi="Times New Roman" w:cs="Times New Roman"/>
          <w:sz w:val="28"/>
          <w:szCs w:val="28"/>
        </w:rPr>
        <w:t xml:space="preserve"> Именно семейные конфликты зачастую приводят к непоправимым последствиям. Если же время было упущено, то коррекция </w:t>
      </w:r>
      <w:proofErr w:type="spellStart"/>
      <w:r w:rsidR="005E234E" w:rsidRPr="007C2E0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5E234E" w:rsidRPr="007C2E0D">
        <w:rPr>
          <w:rFonts w:ascii="Times New Roman" w:hAnsi="Times New Roman" w:cs="Times New Roman"/>
          <w:sz w:val="28"/>
          <w:szCs w:val="28"/>
        </w:rPr>
        <w:t xml:space="preserve"> поведения возможна несколькими путями:</w:t>
      </w:r>
    </w:p>
    <w:p w:rsidR="00202E65" w:rsidRPr="007C2E0D" w:rsidRDefault="00516229" w:rsidP="007C2E0D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5E234E" w:rsidRPr="007C2E0D">
        <w:rPr>
          <w:szCs w:val="28"/>
        </w:rPr>
        <w:t xml:space="preserve">Информирование ребенка и повышение его психологической грамотности относительно тех </w:t>
      </w:r>
      <w:proofErr w:type="spellStart"/>
      <w:r w:rsidR="005E234E" w:rsidRPr="007C2E0D">
        <w:rPr>
          <w:szCs w:val="28"/>
        </w:rPr>
        <w:t>внутриличностных</w:t>
      </w:r>
      <w:proofErr w:type="spellEnd"/>
      <w:r w:rsidR="005E234E" w:rsidRPr="007C2E0D">
        <w:rPr>
          <w:szCs w:val="28"/>
        </w:rPr>
        <w:t xml:space="preserve"> проблем, с которыми он столкнулся. Здесь могут помочь научные данные, опыт других людей и т.п.</w:t>
      </w:r>
    </w:p>
    <w:p w:rsidR="00B95A37" w:rsidRPr="00974206" w:rsidRDefault="00516229" w:rsidP="00E00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5A37" w:rsidRPr="007C2E0D">
        <w:rPr>
          <w:rFonts w:ascii="Times New Roman" w:hAnsi="Times New Roman" w:cs="Times New Roman"/>
          <w:sz w:val="28"/>
          <w:szCs w:val="28"/>
        </w:rPr>
        <w:t>Самый простой и действенный способ найти общий язык с подростком это общение с ним на языке метафор</w:t>
      </w:r>
      <w:r w:rsidR="00974206">
        <w:rPr>
          <w:rFonts w:ascii="Times New Roman" w:hAnsi="Times New Roman" w:cs="Times New Roman"/>
          <w:sz w:val="28"/>
          <w:szCs w:val="28"/>
        </w:rPr>
        <w:t xml:space="preserve">. </w:t>
      </w:r>
      <w:r w:rsidR="00B95A37" w:rsidRPr="007C2E0D">
        <w:rPr>
          <w:rFonts w:ascii="Times New Roman" w:hAnsi="Times New Roman" w:cs="Times New Roman"/>
          <w:sz w:val="28"/>
          <w:szCs w:val="28"/>
        </w:rPr>
        <w:t xml:space="preserve"> Важно рассказать ему, что вы прошли через те же самые проблемы, что и он. Это не только будет развивать доверие, но и хорошо разрядит обстановку</w:t>
      </w:r>
      <w:r w:rsidR="00974206">
        <w:rPr>
          <w:rFonts w:ascii="Times New Roman" w:hAnsi="Times New Roman" w:cs="Times New Roman"/>
          <w:sz w:val="28"/>
          <w:szCs w:val="28"/>
        </w:rPr>
        <w:t>.</w:t>
      </w:r>
    </w:p>
    <w:p w:rsidR="00B95A37" w:rsidRPr="007C2E0D" w:rsidRDefault="00516229" w:rsidP="00E00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5A37" w:rsidRPr="007C2E0D">
        <w:rPr>
          <w:rFonts w:ascii="Times New Roman" w:hAnsi="Times New Roman" w:cs="Times New Roman"/>
          <w:sz w:val="28"/>
          <w:szCs w:val="28"/>
        </w:rPr>
        <w:t>Занятия в различных секциях. Отдав ребенка в спорт или творческую группу, можно направить его интересы и энергию в положительное русло.</w:t>
      </w:r>
    </w:p>
    <w:p w:rsidR="00202E65" w:rsidRPr="007C2E0D" w:rsidRDefault="00516229" w:rsidP="00E00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95A37" w:rsidRPr="007C2E0D">
        <w:rPr>
          <w:rFonts w:ascii="Times New Roman" w:hAnsi="Times New Roman" w:cs="Times New Roman"/>
          <w:sz w:val="28"/>
          <w:szCs w:val="28"/>
        </w:rPr>
        <w:t>Если самостоятельные способы найти общий язык с трудным ребенком не представляется возможным, нужно обратиться к помощи психолога. Профессиональная консультация поможет ребенку разобраться в себе и уладить внутрисемейные конфликты.</w:t>
      </w:r>
    </w:p>
    <w:p w:rsidR="00E371B4" w:rsidRPr="007C2E0D" w:rsidRDefault="00516229" w:rsidP="00E0066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71B4" w:rsidRPr="007C2E0D">
        <w:rPr>
          <w:color w:val="000000"/>
          <w:sz w:val="28"/>
          <w:szCs w:val="28"/>
        </w:rPr>
        <w:t xml:space="preserve">Кроме индивидуальной коррекционной работы с подростками, имеющими признаки патологического отклоняющегося поведения, необходимы и общемедицинские мероприятия с участием детских и подростковых врачей-психиатров. В число таких мероприятий можно включить </w:t>
      </w:r>
      <w:proofErr w:type="gramStart"/>
      <w:r w:rsidR="00E371B4" w:rsidRPr="007C2E0D">
        <w:rPr>
          <w:color w:val="000000"/>
          <w:sz w:val="28"/>
          <w:szCs w:val="28"/>
        </w:rPr>
        <w:t>следующие</w:t>
      </w:r>
      <w:proofErr w:type="gramEnd"/>
      <w:r w:rsidR="00E371B4" w:rsidRPr="007C2E0D">
        <w:rPr>
          <w:color w:val="000000"/>
          <w:sz w:val="28"/>
          <w:szCs w:val="28"/>
        </w:rPr>
        <w:t>:</w:t>
      </w:r>
    </w:p>
    <w:p w:rsidR="00E371B4" w:rsidRPr="007C2E0D" w:rsidRDefault="00E371B4" w:rsidP="00E0066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0D">
        <w:rPr>
          <w:rFonts w:ascii="Times New Roman" w:hAnsi="Times New Roman" w:cs="Times New Roman"/>
          <w:color w:val="000000"/>
          <w:sz w:val="28"/>
          <w:szCs w:val="28"/>
        </w:rPr>
        <w:t>консультативный осмотр специалиста из инспекции по делам несовершеннолетних с целью выделения групп подростков, нуждающихся в специализированной помощи;</w:t>
      </w:r>
    </w:p>
    <w:p w:rsidR="00E371B4" w:rsidRPr="007C2E0D" w:rsidRDefault="00E371B4" w:rsidP="00E0066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0D">
        <w:rPr>
          <w:rFonts w:ascii="Times New Roman" w:hAnsi="Times New Roman" w:cs="Times New Roman"/>
          <w:color w:val="000000"/>
          <w:sz w:val="28"/>
          <w:szCs w:val="28"/>
        </w:rPr>
        <w:t>проведение медикаментозного и психотерапевтического лечения подростков с патологическим отклоняющимся поведением в поликлинических условиях, а при необходимости - и в больнице;</w:t>
      </w:r>
    </w:p>
    <w:p w:rsidR="00E371B4" w:rsidRPr="007C2E0D" w:rsidRDefault="00E371B4" w:rsidP="00E0066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0D">
        <w:rPr>
          <w:rFonts w:ascii="Times New Roman" w:hAnsi="Times New Roman" w:cs="Times New Roman"/>
          <w:color w:val="000000"/>
          <w:sz w:val="28"/>
          <w:szCs w:val="28"/>
        </w:rPr>
        <w:t>проведение разъяснительно-пропагандистской работы среди подростков.</w:t>
      </w:r>
      <w:r w:rsidR="00C27EFB" w:rsidRPr="007C2E0D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:rsidR="003313B0" w:rsidRPr="007C2E0D" w:rsidRDefault="00516229" w:rsidP="00E0066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313B0" w:rsidRPr="007C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чрезмерный эгоцентризм и жажду признания у демонстративных подростков, им следует разъяснить, что удовлетворение этих желаний возможно, например, при занятиях творчеством. </w:t>
      </w:r>
    </w:p>
    <w:p w:rsidR="001D0EFA" w:rsidRDefault="003313B0" w:rsidP="00E0066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показать, что окружающие понимают внутренние причины отклоняющегося поведения (желание быть неординарным, необычным). В беседе целесообразно не оказывать «грубого» давления, а использовать живые, яркие примеры, образные сравнения. </w:t>
      </w:r>
    </w:p>
    <w:p w:rsidR="00F338D8" w:rsidRDefault="00F338D8" w:rsidP="00E006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66F" w:rsidRDefault="00E0066F" w:rsidP="00E006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66F" w:rsidRDefault="00E0066F" w:rsidP="00E006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59AA" w:rsidRPr="00F338D8" w:rsidRDefault="00F338D8" w:rsidP="00F338D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8D8">
        <w:rPr>
          <w:rFonts w:ascii="Times New Roman" w:hAnsi="Times New Roman" w:cs="Times New Roman"/>
          <w:b/>
          <w:sz w:val="36"/>
          <w:szCs w:val="36"/>
        </w:rPr>
        <w:lastRenderedPageBreak/>
        <w:t>Практическая часть</w:t>
      </w:r>
    </w:p>
    <w:p w:rsidR="00F338D8" w:rsidRPr="00F338D8" w:rsidRDefault="00F338D8" w:rsidP="00F338D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8D8">
        <w:rPr>
          <w:rFonts w:ascii="Times New Roman" w:hAnsi="Times New Roman" w:cs="Times New Roman"/>
          <w:b/>
          <w:sz w:val="32"/>
          <w:szCs w:val="28"/>
        </w:rPr>
        <w:t>Исследовательская работа</w:t>
      </w:r>
      <w:r>
        <w:rPr>
          <w:rFonts w:ascii="Times New Roman" w:hAnsi="Times New Roman" w:cs="Times New Roman"/>
          <w:b/>
          <w:sz w:val="32"/>
          <w:szCs w:val="28"/>
        </w:rPr>
        <w:t xml:space="preserve"> «</w:t>
      </w:r>
      <w:proofErr w:type="spellStart"/>
      <w:r w:rsidRPr="00F338D8">
        <w:rPr>
          <w:rFonts w:ascii="Times New Roman" w:hAnsi="Times New Roman" w:cs="Times New Roman"/>
          <w:b/>
          <w:sz w:val="32"/>
          <w:szCs w:val="32"/>
        </w:rPr>
        <w:t>Девиантное</w:t>
      </w:r>
      <w:proofErr w:type="spellEnd"/>
      <w:r w:rsidRPr="00F338D8">
        <w:rPr>
          <w:rFonts w:ascii="Times New Roman" w:hAnsi="Times New Roman" w:cs="Times New Roman"/>
          <w:b/>
          <w:sz w:val="32"/>
          <w:szCs w:val="32"/>
        </w:rPr>
        <w:t xml:space="preserve"> поведение подростков: </w:t>
      </w:r>
    </w:p>
    <w:p w:rsidR="00F338D8" w:rsidRPr="00F338D8" w:rsidRDefault="00F338D8" w:rsidP="00F338D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8D8">
        <w:rPr>
          <w:rFonts w:ascii="Times New Roman" w:hAnsi="Times New Roman" w:cs="Times New Roman"/>
          <w:b/>
          <w:sz w:val="32"/>
          <w:szCs w:val="32"/>
        </w:rPr>
        <w:t>причины и способы профилактики.</w:t>
      </w:r>
    </w:p>
    <w:p w:rsidR="00F338D8" w:rsidRPr="00F338D8" w:rsidRDefault="00F338D8" w:rsidP="00F3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D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F338D8">
        <w:rPr>
          <w:rFonts w:ascii="Times New Roman" w:hAnsi="Times New Roman" w:cs="Times New Roman"/>
          <w:sz w:val="28"/>
          <w:szCs w:val="28"/>
        </w:rPr>
        <w:t xml:space="preserve">:   выявить </w:t>
      </w:r>
      <w:r w:rsidRPr="00F338D8">
        <w:rPr>
          <w:rFonts w:ascii="Times New Roman" w:eastAsia="Calibri" w:hAnsi="Times New Roman" w:cs="Times New Roman"/>
          <w:sz w:val="28"/>
          <w:szCs w:val="28"/>
        </w:rPr>
        <w:t xml:space="preserve">склонности к различным формам </w:t>
      </w:r>
      <w:proofErr w:type="spellStart"/>
      <w:r w:rsidRPr="00F338D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F338D8">
        <w:rPr>
          <w:rFonts w:ascii="Times New Roman" w:eastAsia="Calibri" w:hAnsi="Times New Roman" w:cs="Times New Roman"/>
          <w:sz w:val="28"/>
          <w:szCs w:val="28"/>
        </w:rPr>
        <w:t xml:space="preserve"> поведения учащихся и разработать наиболее эффективные меры профилактики.                 </w:t>
      </w:r>
    </w:p>
    <w:p w:rsidR="00F338D8" w:rsidRPr="00F338D8" w:rsidRDefault="00F338D8" w:rsidP="00F3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D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F338D8">
        <w:rPr>
          <w:rFonts w:ascii="Times New Roman" w:hAnsi="Times New Roman" w:cs="Times New Roman"/>
          <w:sz w:val="28"/>
          <w:szCs w:val="28"/>
        </w:rPr>
        <w:t>:  учащиеся 8-х классов  ГБОУ СО КШИ СКК им. М.В. Банных.</w:t>
      </w:r>
    </w:p>
    <w:p w:rsidR="00F338D8" w:rsidRPr="00F338D8" w:rsidRDefault="00F338D8" w:rsidP="00F338D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8D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F338D8">
        <w:rPr>
          <w:rFonts w:ascii="Times New Roman" w:hAnsi="Times New Roman" w:cs="Times New Roman"/>
          <w:sz w:val="28"/>
          <w:szCs w:val="28"/>
        </w:rPr>
        <w:t xml:space="preserve">:   виды и формы проявления </w:t>
      </w:r>
      <w:proofErr w:type="spellStart"/>
      <w:r w:rsidRPr="00F338D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338D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F338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338D8" w:rsidRPr="00F338D8" w:rsidRDefault="00F338D8" w:rsidP="00F3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D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F338D8">
        <w:rPr>
          <w:rFonts w:ascii="Times New Roman" w:hAnsi="Times New Roman" w:cs="Times New Roman"/>
          <w:sz w:val="28"/>
          <w:szCs w:val="28"/>
        </w:rPr>
        <w:t xml:space="preserve"> специфика обучения  в Свердловском кадетском корпусе (соблюдение Устава, дополнительная военно-спортивная программа,  дисциплинарный режим)  оказывают положительное влияние на профилактику правонарушений и формирование законопослушного поведения.</w:t>
      </w:r>
    </w:p>
    <w:p w:rsidR="00BB5244" w:rsidRDefault="00BB5244" w:rsidP="00631D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2549">
        <w:rPr>
          <w:rFonts w:ascii="Times New Roman" w:hAnsi="Times New Roman" w:cs="Times New Roman"/>
          <w:sz w:val="28"/>
          <w:szCs w:val="28"/>
        </w:rPr>
        <w:t xml:space="preserve">  В своей работе мы использовали распространенные и доступные к использованию 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 анкетный опрос и психологическое </w:t>
      </w:r>
      <w:r w:rsidRPr="00792549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571" w:rsidRPr="00631DB9" w:rsidRDefault="00672571" w:rsidP="00631DB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31DB9">
        <w:rPr>
          <w:rFonts w:ascii="Times New Roman" w:hAnsi="Times New Roman" w:cs="Times New Roman"/>
          <w:sz w:val="28"/>
          <w:szCs w:val="28"/>
        </w:rPr>
        <w:t>Мы провели анкетирование учащихся для определения актуальности профилактики употребления табака, алкоголя, наркотиков.   Подготовили</w:t>
      </w:r>
      <w:r w:rsidRPr="00631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1DB9">
        <w:rPr>
          <w:rFonts w:ascii="Times New Roman" w:eastAsia="Calibri" w:hAnsi="Times New Roman" w:cs="Times New Roman"/>
          <w:sz w:val="28"/>
          <w:szCs w:val="28"/>
        </w:rPr>
        <w:t>Диагностический</w:t>
      </w:r>
      <w:proofErr w:type="gramEnd"/>
      <w:r w:rsidRPr="00631DB9">
        <w:rPr>
          <w:rFonts w:ascii="Times New Roman" w:eastAsia="Calibri" w:hAnsi="Times New Roman" w:cs="Times New Roman"/>
          <w:sz w:val="28"/>
          <w:szCs w:val="28"/>
        </w:rPr>
        <w:t xml:space="preserve"> опросник для выявления у учащихся  склонности к различным формам </w:t>
      </w:r>
      <w:proofErr w:type="spellStart"/>
      <w:r w:rsidRPr="00631DB9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631DB9">
        <w:rPr>
          <w:rFonts w:ascii="Times New Roman" w:eastAsia="Calibri" w:hAnsi="Times New Roman" w:cs="Times New Roman"/>
          <w:sz w:val="28"/>
          <w:szCs w:val="28"/>
        </w:rPr>
        <w:t xml:space="preserve"> поведения.         Разработали анкету для выявления наиболее эффективных способов профилактики </w:t>
      </w:r>
      <w:r w:rsidR="00631DB9" w:rsidRPr="00631DB9">
        <w:rPr>
          <w:rFonts w:ascii="Times New Roman" w:eastAsia="Calibri" w:hAnsi="Times New Roman" w:cs="Times New Roman"/>
          <w:sz w:val="28"/>
          <w:szCs w:val="28"/>
        </w:rPr>
        <w:t>вредных привычек.</w:t>
      </w:r>
    </w:p>
    <w:p w:rsidR="008A35EF" w:rsidRPr="00974206" w:rsidRDefault="00631DB9" w:rsidP="00631DB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31DB9">
        <w:rPr>
          <w:rFonts w:ascii="Times New Roman" w:eastAsia="Calibri" w:hAnsi="Times New Roman" w:cs="Times New Roman"/>
          <w:sz w:val="28"/>
          <w:szCs w:val="28"/>
        </w:rPr>
        <w:t>Для подтверждения или опровержения     гипотезы</w:t>
      </w:r>
      <w:r w:rsidRPr="00631DB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31DB9">
        <w:rPr>
          <w:rFonts w:ascii="Times New Roman" w:eastAsia="Calibri" w:hAnsi="Times New Roman" w:cs="Times New Roman"/>
          <w:sz w:val="28"/>
          <w:szCs w:val="28"/>
        </w:rPr>
        <w:t xml:space="preserve">мы сравним статистику по правонарушениям учащихся кадетской школы и школ </w:t>
      </w:r>
      <w:proofErr w:type="spellStart"/>
      <w:r w:rsidRPr="00631DB9">
        <w:rPr>
          <w:rFonts w:ascii="Times New Roman" w:eastAsia="Calibri" w:hAnsi="Times New Roman" w:cs="Times New Roman"/>
          <w:sz w:val="28"/>
          <w:szCs w:val="28"/>
        </w:rPr>
        <w:t>Сысертского</w:t>
      </w:r>
      <w:proofErr w:type="spellEnd"/>
      <w:r w:rsidRPr="00631DB9">
        <w:rPr>
          <w:rFonts w:ascii="Times New Roman" w:eastAsia="Calibri" w:hAnsi="Times New Roman" w:cs="Times New Roman"/>
          <w:sz w:val="28"/>
          <w:szCs w:val="28"/>
        </w:rPr>
        <w:t xml:space="preserve"> района.        </w:t>
      </w:r>
    </w:p>
    <w:p w:rsidR="008A35EF" w:rsidRPr="00974206" w:rsidRDefault="008A35EF" w:rsidP="00631DB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A35EF" w:rsidRPr="00974206" w:rsidRDefault="008A35EF" w:rsidP="00631DB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31DB9" w:rsidRPr="00631DB9" w:rsidRDefault="00631DB9" w:rsidP="00631D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DB9" w:rsidRDefault="00631DB9" w:rsidP="00631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76E" w:rsidRPr="00F338D8" w:rsidRDefault="008A35EF" w:rsidP="000833DE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338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Методы </w:t>
      </w:r>
      <w:r w:rsidR="00631DB9" w:rsidRPr="00F338D8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</w:p>
    <w:p w:rsidR="00BB5244" w:rsidRPr="00792549" w:rsidRDefault="00BB5244" w:rsidP="00BB524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518B8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Pr="00792549">
        <w:rPr>
          <w:rFonts w:ascii="Times New Roman" w:hAnsi="Times New Roman" w:cs="Times New Roman"/>
          <w:sz w:val="28"/>
          <w:szCs w:val="28"/>
        </w:rPr>
        <w:t xml:space="preserve"> - (в психологии) (от англ. </w:t>
      </w:r>
      <w:proofErr w:type="spellStart"/>
      <w:r w:rsidRPr="00792549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792549">
        <w:rPr>
          <w:rFonts w:ascii="Times New Roman" w:hAnsi="Times New Roman" w:cs="Times New Roman"/>
          <w:sz w:val="28"/>
          <w:szCs w:val="28"/>
        </w:rPr>
        <w:t xml:space="preserve"> — испытание, исследование, опыт, проба) — процесс и метод психологической диагностики, использующий стандартизированные вопросы и задачи (тесты), имеющие определенную шкалу значений.</w:t>
      </w:r>
      <w:proofErr w:type="gramEnd"/>
      <w:r w:rsidRPr="00792549">
        <w:rPr>
          <w:rFonts w:ascii="Times New Roman" w:hAnsi="Times New Roman" w:cs="Times New Roman"/>
          <w:sz w:val="28"/>
          <w:szCs w:val="28"/>
        </w:rPr>
        <w:t xml:space="preserve"> Применяется для стандартизированного измерения индивидуальных различий.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:rsidR="003B7743" w:rsidRPr="00FF5D22" w:rsidRDefault="00BB5244" w:rsidP="0091641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использовали </w:t>
      </w:r>
      <w:r w:rsidR="00FF5D22" w:rsidRPr="00FF5D2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43" w:rsidRPr="00F338D8">
        <w:rPr>
          <w:rFonts w:ascii="Times New Roman" w:eastAsia="Calibri" w:hAnsi="Times New Roman" w:cs="Times New Roman"/>
          <w:sz w:val="28"/>
          <w:szCs w:val="28"/>
        </w:rPr>
        <w:t>Диагностический</w:t>
      </w:r>
      <w:proofErr w:type="gramEnd"/>
      <w:r w:rsidR="003B7743" w:rsidRPr="00F338D8">
        <w:rPr>
          <w:rFonts w:ascii="Times New Roman" w:eastAsia="Calibri" w:hAnsi="Times New Roman" w:cs="Times New Roman"/>
          <w:sz w:val="28"/>
          <w:szCs w:val="28"/>
        </w:rPr>
        <w:t xml:space="preserve"> опросник для выявления склонности к различным формам </w:t>
      </w:r>
      <w:proofErr w:type="spellStart"/>
      <w:r w:rsidR="003B7743" w:rsidRPr="00F338D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3B7743" w:rsidRPr="00F338D8">
        <w:rPr>
          <w:rFonts w:ascii="Times New Roman" w:eastAsia="Calibri" w:hAnsi="Times New Roman" w:cs="Times New Roman"/>
          <w:sz w:val="28"/>
          <w:szCs w:val="28"/>
        </w:rPr>
        <w:t xml:space="preserve"> поведения «ДАП-П» для учащихся</w:t>
      </w:r>
      <w:r w:rsidR="00FF5D22" w:rsidRPr="00F338D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учреждений».</w:t>
      </w:r>
    </w:p>
    <w:p w:rsidR="003B7743" w:rsidRPr="0091641D" w:rsidRDefault="003B7743" w:rsidP="003B7743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1D">
        <w:rPr>
          <w:rFonts w:ascii="Times New Roman" w:eastAsia="Calibri" w:hAnsi="Times New Roman" w:cs="Times New Roman"/>
          <w:sz w:val="28"/>
          <w:szCs w:val="28"/>
        </w:rPr>
        <w:t>Опросник «ДАП-П» является модифицированным вариантом опросника «ДАП-В» (СПб</w:t>
      </w:r>
      <w:proofErr w:type="gramStart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1641D">
        <w:rPr>
          <w:rFonts w:ascii="Times New Roman" w:eastAsia="Calibri" w:hAnsi="Times New Roman" w:cs="Times New Roman"/>
          <w:sz w:val="28"/>
          <w:szCs w:val="28"/>
        </w:rPr>
        <w:t>ВМедА</w:t>
      </w:r>
      <w:proofErr w:type="spellEnd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, кафедра психиатрии, НИЛ-7, 1999). Опросник ДАП-П </w:t>
      </w:r>
      <w:proofErr w:type="gramStart"/>
      <w:r w:rsidRPr="0091641D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 на выявление лиц, склонных к различным видам </w:t>
      </w:r>
      <w:proofErr w:type="spellStart"/>
      <w:r w:rsidRPr="0091641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 поведения. Опросник состоит из 3-х блоков: склонность к </w:t>
      </w:r>
      <w:proofErr w:type="spellStart"/>
      <w:r w:rsidRPr="0091641D">
        <w:rPr>
          <w:rFonts w:ascii="Times New Roman" w:eastAsia="Calibri" w:hAnsi="Times New Roman" w:cs="Times New Roman"/>
          <w:sz w:val="28"/>
          <w:szCs w:val="28"/>
        </w:rPr>
        <w:t>аддиктивному</w:t>
      </w:r>
      <w:proofErr w:type="spellEnd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 поведению, склонность к </w:t>
      </w:r>
      <w:proofErr w:type="spellStart"/>
      <w:r w:rsidRPr="0091641D">
        <w:rPr>
          <w:rFonts w:ascii="Times New Roman" w:eastAsia="Calibri" w:hAnsi="Times New Roman" w:cs="Times New Roman"/>
          <w:sz w:val="28"/>
          <w:szCs w:val="28"/>
        </w:rPr>
        <w:t>делинквентному</w:t>
      </w:r>
      <w:proofErr w:type="spellEnd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 поведению, склонность к суициду. Суммирование показателей по всем блокам определяет интегральную оценку склонности к </w:t>
      </w:r>
      <w:proofErr w:type="spellStart"/>
      <w:r w:rsidRPr="0091641D">
        <w:rPr>
          <w:rFonts w:ascii="Times New Roman" w:eastAsia="Calibri" w:hAnsi="Times New Roman" w:cs="Times New Roman"/>
          <w:sz w:val="28"/>
          <w:szCs w:val="28"/>
        </w:rPr>
        <w:t>девиантному</w:t>
      </w:r>
      <w:proofErr w:type="spellEnd"/>
      <w:r w:rsidRPr="0091641D">
        <w:rPr>
          <w:rFonts w:ascii="Times New Roman" w:eastAsia="Calibri" w:hAnsi="Times New Roman" w:cs="Times New Roman"/>
          <w:sz w:val="28"/>
          <w:szCs w:val="28"/>
        </w:rPr>
        <w:t xml:space="preserve"> поведению. </w:t>
      </w:r>
    </w:p>
    <w:p w:rsidR="00DC5835" w:rsidRPr="00DC5835" w:rsidRDefault="00DC5835" w:rsidP="00DC583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DC5835" w:rsidRPr="00DC5835" w:rsidRDefault="00DC5835" w:rsidP="008A35EF">
      <w:pPr>
        <w:spacing w:after="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АДДИКТИВНОЕ ПОВЕДЕНИЕ  (от англ. </w:t>
      </w:r>
      <w:proofErr w:type="spellStart"/>
      <w:r w:rsidRPr="00DC5835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addiction</w:t>
      </w:r>
      <w:proofErr w:type="spellEnd"/>
      <w:r w:rsidRPr="00DC5835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склонность, пагубная привычка; лат. </w:t>
      </w:r>
      <w:proofErr w:type="spellStart"/>
      <w:r w:rsidRPr="00DC5835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addictus</w:t>
      </w:r>
      <w:proofErr w:type="spellEnd"/>
      <w:r w:rsidRPr="00DC5835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— рабски преданный) — особый тип форм деструктивного поведения, которые выражаются в </w:t>
      </w:r>
      <w:r w:rsidRPr="00DC583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стремлении к уходу от реальности</w:t>
      </w: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посредством специального изменения своего психического состояния. Выделяются основные виды </w:t>
      </w:r>
      <w:proofErr w:type="spellStart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аддикций</w:t>
      </w:r>
      <w:proofErr w:type="spellEnd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 1) злоупотребление одним или несколькими веществами, изменяющими психическое состояние, напр. алкоголь, наркотики, лекарства, различные яды 2) участие в азартных играх, в т. ч. ко</w:t>
      </w:r>
      <w:r w:rsidR="0001594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мпьютерных; 3) сексуальное </w:t>
      </w: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4) переедание и голодание; 5) «</w:t>
      </w:r>
      <w:proofErr w:type="spellStart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работоголизм</w:t>
      </w:r>
      <w:proofErr w:type="spellEnd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 («</w:t>
      </w:r>
      <w:proofErr w:type="spellStart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трудоголизм</w:t>
      </w:r>
      <w:proofErr w:type="spellEnd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»); 6) длитель</w:t>
      </w:r>
      <w:r w:rsidR="00F338D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ное прослушивание музыки, </w:t>
      </w: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основанной на ритмах </w:t>
      </w:r>
    </w:p>
    <w:p w:rsidR="00DC5835" w:rsidRPr="00DC5835" w:rsidRDefault="00DC5835" w:rsidP="008A35EF">
      <w:pPr>
        <w:spacing w:after="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ДЕЛИНКВЕНТНОЕ ПОВЕДЕНИ</w:t>
      </w:r>
      <w:proofErr w:type="gramStart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Е–</w:t>
      </w:r>
      <w:proofErr w:type="gramEnd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одна из форм </w:t>
      </w:r>
      <w:proofErr w:type="spellStart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девиантного</w:t>
      </w:r>
      <w:proofErr w:type="spellEnd"/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поведения, включающая действия и поступки человека, нарушающие юридические нормы и носящие противоп</w:t>
      </w:r>
      <w:r w:rsidR="00F93BC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равный характер. Здесь </w:t>
      </w:r>
      <w:r w:rsidRPr="00DC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можно рассматривать преступное, криминальное поведение молодого поколения,  </w:t>
      </w:r>
      <w:r w:rsidRPr="00DC58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уголовно наказуемое деяние. Обычно начинается со школьных прогулов и приобщения к асоциальной группе. Затем следуют мелкое хулиганство, издевательство над младшими, слабыми и т. </w:t>
      </w:r>
      <w:proofErr w:type="gramStart"/>
      <w:r w:rsidRPr="00DC58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proofErr w:type="gramEnd"/>
    </w:p>
    <w:p w:rsidR="00364DB4" w:rsidRPr="00631DB9" w:rsidRDefault="00364DB4" w:rsidP="00364D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Анкетирование</w:t>
      </w:r>
    </w:p>
    <w:p w:rsidR="00364DB4" w:rsidRDefault="00364DB4" w:rsidP="00364DB4">
      <w:pPr>
        <w:spacing w:line="360" w:lineRule="auto"/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DE28A8">
        <w:rPr>
          <w:rFonts w:ascii="Times New Roman" w:hAnsi="Times New Roman" w:cs="Times New Roman"/>
          <w:bCs/>
          <w:color w:val="252525"/>
          <w:sz w:val="28"/>
          <w:szCs w:val="24"/>
          <w:shd w:val="clear" w:color="auto" w:fill="FFFFFF"/>
        </w:rPr>
        <w:t>Метод анкетирования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59076E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—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59076E">
        <w:rPr>
          <w:rFonts w:ascii="Times New Roman" w:hAnsi="Times New Roman" w:cs="Times New Roman"/>
          <w:sz w:val="28"/>
          <w:szCs w:val="24"/>
          <w:shd w:val="clear" w:color="auto" w:fill="FFFFFF"/>
        </w:rPr>
        <w:t>психологический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59076E">
        <w:rPr>
          <w:rFonts w:ascii="Times New Roman" w:hAnsi="Times New Roman" w:cs="Times New Roman"/>
          <w:sz w:val="28"/>
          <w:szCs w:val="24"/>
          <w:shd w:val="clear" w:color="auto" w:fill="FFFFFF"/>
        </w:rPr>
        <w:t>вербально-коммуникативный метод</w:t>
      </w:r>
      <w:r w:rsidRPr="0059076E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, в котором в качестве средства для сбора сведений от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59076E">
        <w:rPr>
          <w:rFonts w:ascii="Times New Roman" w:hAnsi="Times New Roman" w:cs="Times New Roman"/>
          <w:sz w:val="28"/>
          <w:szCs w:val="24"/>
          <w:shd w:val="clear" w:color="auto" w:fill="FFFFFF"/>
        </w:rPr>
        <w:t>респондента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59076E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используется специально оформленный список вопросов —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59076E">
        <w:rPr>
          <w:rFonts w:ascii="Times New Roman" w:hAnsi="Times New Roman" w:cs="Times New Roman"/>
          <w:sz w:val="28"/>
          <w:szCs w:val="24"/>
          <w:shd w:val="clear" w:color="auto" w:fill="FFFFFF"/>
        </w:rPr>
        <w:t>анкета</w:t>
      </w:r>
      <w:r w:rsidRPr="0059076E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. </w:t>
      </w:r>
    </w:p>
    <w:p w:rsidR="00364DB4" w:rsidRDefault="00364DB4" w:rsidP="00364DB4">
      <w:pPr>
        <w:spacing w:line="360" w:lineRule="auto"/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</w:pPr>
      <w:r w:rsidRPr="0059076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Анкетирование в психологии используется с целью получения психологической информации, а социологические и демографические данные играют лишь вспомогательную роль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. </w:t>
      </w:r>
      <w:r w:rsidRPr="0059076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Контакт психолога с респондентом при анкетировании, в отличие от</w:t>
      </w:r>
      <w:r w:rsidRPr="0059076E">
        <w:rPr>
          <w:rStyle w:val="apple-converted-space"/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 </w:t>
      </w:r>
      <w:r w:rsidRPr="0059076E">
        <w:rPr>
          <w:rFonts w:ascii="Times New Roman" w:hAnsi="Times New Roman" w:cs="Times New Roman"/>
          <w:sz w:val="28"/>
          <w:szCs w:val="21"/>
          <w:shd w:val="clear" w:color="auto" w:fill="FFFFFF"/>
        </w:rPr>
        <w:t>интервьюирования</w:t>
      </w:r>
      <w:r w:rsidRPr="0059076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, сведён к минимуму. </w:t>
      </w:r>
    </w:p>
    <w:p w:rsidR="00364DB4" w:rsidRDefault="00364DB4" w:rsidP="00771234">
      <w:pPr>
        <w:spacing w:before="240" w:line="360" w:lineRule="auto"/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</w:pPr>
      <w:r w:rsidRPr="003313B0">
        <w:rPr>
          <w:rStyle w:val="ae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Анкетирование</w:t>
      </w:r>
      <w:r w:rsidRPr="003313B0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3313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предполагает, что опрашиваемый заполняет вопросник в присутствии анкетера или без него, реже анкетер заполняет вопросник со слов опрашиваемого. По форме проведения анкетирование может быть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3313B0">
        <w:rPr>
          <w:rStyle w:val="ae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индивидуальным</w:t>
      </w:r>
      <w:r w:rsidRPr="003313B0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3313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или</w:t>
      </w:r>
      <w:r w:rsidRPr="003313B0">
        <w:rPr>
          <w:rStyle w:val="apple-converted-space"/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> </w:t>
      </w:r>
      <w:r w:rsidRPr="003313B0">
        <w:rPr>
          <w:rStyle w:val="ae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групповым</w:t>
      </w:r>
      <w:r w:rsidRPr="003313B0">
        <w:rPr>
          <w:rStyle w:val="a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Pr="003313B0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3313B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когда за относительно короткое время можно опросить значительное число людей.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 </w:t>
      </w:r>
      <w:r w:rsidRPr="00DE28A8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При помощи метода анкетирования можно с наименьшими затратами получить высокий уровень массовости исследования. Особенност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ь</w:t>
      </w:r>
      <w:r w:rsidRPr="00DE28A8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метода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-</w:t>
      </w:r>
      <w:r w:rsidRPr="00DE28A8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анонимность.</w:t>
      </w:r>
    </w:p>
    <w:p w:rsidR="00364DB4" w:rsidRDefault="008A35EF" w:rsidP="0077123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опрос </w:t>
      </w:r>
      <w:r w:rsidR="00364DB4" w:rsidRPr="00217645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с помощью анкеты </w:t>
      </w:r>
      <w:r w:rsidRPr="004E75BD">
        <w:rPr>
          <w:rFonts w:ascii="Times New Roman" w:hAnsi="Times New Roman" w:cs="Times New Roman"/>
          <w:b/>
          <w:sz w:val="32"/>
          <w:szCs w:val="24"/>
        </w:rPr>
        <w:t>«</w:t>
      </w:r>
      <w:r w:rsidRPr="004E75BD">
        <w:rPr>
          <w:rFonts w:ascii="Times New Roman" w:hAnsi="Times New Roman" w:cs="Times New Roman"/>
          <w:b/>
          <w:sz w:val="28"/>
          <w:szCs w:val="28"/>
        </w:rPr>
        <w:t>Определение актуальности профилактики употребления табака, алкоголя, наркотиков»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34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771234">
        <w:rPr>
          <w:rFonts w:ascii="Times New Roman" w:hAnsi="Times New Roman" w:cs="Times New Roman"/>
          <w:sz w:val="28"/>
          <w:szCs w:val="28"/>
        </w:rPr>
        <w:t xml:space="preserve"> </w:t>
      </w:r>
      <w:r w:rsidR="00364D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4DB4" w:rsidRPr="008A35EF" w:rsidRDefault="00364DB4" w:rsidP="00771234">
      <w:pPr>
        <w:tabs>
          <w:tab w:val="left" w:pos="142"/>
        </w:tabs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провели опрос с помощью  анкеты</w:t>
      </w:r>
      <w:r w:rsidR="008A35EF">
        <w:rPr>
          <w:rFonts w:ascii="Times New Roman" w:hAnsi="Times New Roman" w:cs="Times New Roman"/>
          <w:sz w:val="28"/>
          <w:szCs w:val="28"/>
        </w:rPr>
        <w:t xml:space="preserve">  </w:t>
      </w:r>
      <w:r w:rsidR="008A35EF" w:rsidRPr="004E75BD">
        <w:rPr>
          <w:rFonts w:ascii="Times New Roman" w:hAnsi="Times New Roman" w:cs="Times New Roman"/>
          <w:b/>
          <w:sz w:val="28"/>
          <w:szCs w:val="28"/>
        </w:rPr>
        <w:t xml:space="preserve">«Методы профилактики и преодоления зависимости от вредных </w:t>
      </w:r>
      <w:r w:rsidR="008A35EF" w:rsidRPr="0037276F">
        <w:rPr>
          <w:rFonts w:ascii="Times New Roman" w:hAnsi="Times New Roman" w:cs="Times New Roman"/>
          <w:b/>
          <w:sz w:val="28"/>
          <w:szCs w:val="28"/>
        </w:rPr>
        <w:t>привычек»</w:t>
      </w:r>
      <w:r w:rsidR="008A35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1234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771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1234" w:rsidRDefault="00771234" w:rsidP="00771234">
      <w:pPr>
        <w:pStyle w:val="a5"/>
        <w:tabs>
          <w:tab w:val="left" w:pos="142"/>
        </w:tabs>
        <w:spacing w:before="240" w:line="360" w:lineRule="auto"/>
        <w:ind w:left="3444"/>
        <w:rPr>
          <w:rFonts w:ascii="Times New Roman" w:hAnsi="Times New Roman" w:cs="Times New Roman"/>
          <w:b/>
          <w:sz w:val="32"/>
          <w:szCs w:val="24"/>
        </w:rPr>
      </w:pPr>
    </w:p>
    <w:p w:rsidR="000D4D95" w:rsidRDefault="000833DE" w:rsidP="000833DE">
      <w:pPr>
        <w:pStyle w:val="a5"/>
        <w:tabs>
          <w:tab w:val="left" w:pos="142"/>
        </w:tabs>
        <w:spacing w:line="360" w:lineRule="auto"/>
        <w:ind w:left="344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2.</w:t>
      </w:r>
      <w:r w:rsidR="00FF5D22">
        <w:rPr>
          <w:rFonts w:ascii="Times New Roman" w:hAnsi="Times New Roman" w:cs="Times New Roman"/>
          <w:b/>
          <w:sz w:val="32"/>
          <w:szCs w:val="24"/>
        </w:rPr>
        <w:t>Результаты исследования</w:t>
      </w:r>
    </w:p>
    <w:p w:rsidR="004E75BD" w:rsidRDefault="004E75BD" w:rsidP="004E75BD">
      <w:pPr>
        <w:tabs>
          <w:tab w:val="left" w:pos="142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E75BD">
        <w:rPr>
          <w:rFonts w:ascii="Times New Roman" w:hAnsi="Times New Roman" w:cs="Times New Roman"/>
          <w:b/>
          <w:sz w:val="28"/>
          <w:szCs w:val="28"/>
        </w:rPr>
        <w:t>«</w:t>
      </w:r>
      <w:r w:rsidRPr="004E7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5BD">
        <w:rPr>
          <w:rFonts w:ascii="Times New Roman" w:eastAsia="Calibri" w:hAnsi="Times New Roman" w:cs="Times New Roman"/>
          <w:b/>
          <w:sz w:val="28"/>
          <w:szCs w:val="28"/>
        </w:rPr>
        <w:t>Диагностический</w:t>
      </w:r>
      <w:proofErr w:type="gramEnd"/>
      <w:r w:rsidRPr="004E75BD">
        <w:rPr>
          <w:rFonts w:ascii="Times New Roman" w:eastAsia="Calibri" w:hAnsi="Times New Roman" w:cs="Times New Roman"/>
          <w:b/>
          <w:sz w:val="28"/>
          <w:szCs w:val="28"/>
        </w:rPr>
        <w:t xml:space="preserve"> опросник для выявления склонности к различным формам </w:t>
      </w:r>
      <w:proofErr w:type="spellStart"/>
      <w:r w:rsidRPr="004E75BD">
        <w:rPr>
          <w:rFonts w:ascii="Times New Roman" w:eastAsia="Calibri" w:hAnsi="Times New Roman" w:cs="Times New Roman"/>
          <w:b/>
          <w:sz w:val="28"/>
          <w:szCs w:val="28"/>
        </w:rPr>
        <w:t>девиантного</w:t>
      </w:r>
      <w:proofErr w:type="spellEnd"/>
      <w:r w:rsidRPr="004E75BD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поведения». </w:t>
      </w:r>
    </w:p>
    <w:p w:rsidR="004E75BD" w:rsidRPr="00470E18" w:rsidRDefault="004E75BD" w:rsidP="004E75BD">
      <w:pPr>
        <w:pStyle w:val="af"/>
        <w:rPr>
          <w:rFonts w:ascii="Times New Roman" w:hAnsi="Times New Roman"/>
          <w:sz w:val="32"/>
          <w:szCs w:val="32"/>
        </w:rPr>
      </w:pPr>
      <w:r w:rsidRPr="00470E18">
        <w:rPr>
          <w:rFonts w:ascii="Times New Roman" w:hAnsi="Times New Roman"/>
          <w:b/>
          <w:sz w:val="32"/>
          <w:szCs w:val="32"/>
        </w:rPr>
        <w:t xml:space="preserve">Диаграмма   </w:t>
      </w:r>
      <w:proofErr w:type="spellStart"/>
      <w:r w:rsidRPr="00470E18">
        <w:rPr>
          <w:rFonts w:ascii="Times New Roman" w:hAnsi="Times New Roman"/>
          <w:b/>
          <w:sz w:val="32"/>
          <w:szCs w:val="32"/>
        </w:rPr>
        <w:t>Аддиктивное</w:t>
      </w:r>
      <w:proofErr w:type="spellEnd"/>
      <w:r w:rsidRPr="00470E18">
        <w:rPr>
          <w:rFonts w:ascii="Times New Roman" w:hAnsi="Times New Roman"/>
          <w:b/>
          <w:sz w:val="32"/>
          <w:szCs w:val="32"/>
        </w:rPr>
        <w:t xml:space="preserve"> поведение </w:t>
      </w:r>
      <w:r w:rsidRPr="00470E18">
        <w:rPr>
          <w:rFonts w:ascii="Times New Roman" w:hAnsi="Times New Roman"/>
          <w:sz w:val="32"/>
          <w:szCs w:val="32"/>
        </w:rPr>
        <w:t>(пагубные привычки, курение, зависимости, азартные игры).</w:t>
      </w:r>
    </w:p>
    <w:p w:rsidR="00470E18" w:rsidRPr="00F338D8" w:rsidRDefault="00470E18" w:rsidP="004E75BD">
      <w:pPr>
        <w:pStyle w:val="af"/>
        <w:rPr>
          <w:rFonts w:ascii="Times New Roman" w:hAnsi="Times New Roman"/>
          <w:sz w:val="28"/>
          <w:szCs w:val="28"/>
        </w:rPr>
      </w:pPr>
    </w:p>
    <w:p w:rsidR="004E75BD" w:rsidRDefault="00470E18" w:rsidP="004E75BD">
      <w:pPr>
        <w:tabs>
          <w:tab w:val="left" w:pos="142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0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2597" cy="2530549"/>
            <wp:effectExtent l="19050" t="0" r="11503" b="310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5BD" w:rsidRPr="00470E18" w:rsidRDefault="004E75BD" w:rsidP="004E75BD">
      <w:pPr>
        <w:pStyle w:val="af"/>
        <w:rPr>
          <w:rFonts w:ascii="Times New Roman" w:hAnsi="Times New Roman"/>
          <w:sz w:val="32"/>
          <w:szCs w:val="32"/>
        </w:rPr>
      </w:pPr>
      <w:r w:rsidRPr="00470E18">
        <w:rPr>
          <w:rFonts w:ascii="Times New Roman" w:hAnsi="Times New Roman"/>
          <w:b/>
          <w:sz w:val="32"/>
          <w:szCs w:val="32"/>
        </w:rPr>
        <w:t xml:space="preserve">Диаграмма </w:t>
      </w:r>
      <w:proofErr w:type="spellStart"/>
      <w:r w:rsidRPr="00470E18">
        <w:rPr>
          <w:rFonts w:ascii="Times New Roman" w:hAnsi="Times New Roman"/>
          <w:b/>
          <w:sz w:val="32"/>
          <w:szCs w:val="32"/>
        </w:rPr>
        <w:t>Делинквентное</w:t>
      </w:r>
      <w:proofErr w:type="spellEnd"/>
      <w:r w:rsidRPr="00470E18">
        <w:rPr>
          <w:rFonts w:ascii="Times New Roman" w:hAnsi="Times New Roman"/>
          <w:b/>
          <w:sz w:val="32"/>
          <w:szCs w:val="32"/>
        </w:rPr>
        <w:t xml:space="preserve"> поведение  </w:t>
      </w:r>
      <w:r w:rsidRPr="00470E18">
        <w:rPr>
          <w:rFonts w:ascii="Times New Roman" w:hAnsi="Times New Roman"/>
          <w:sz w:val="32"/>
          <w:szCs w:val="32"/>
        </w:rPr>
        <w:t xml:space="preserve">(антиобщественное противоправное поведение и </w:t>
      </w:r>
      <w:proofErr w:type="gramStart"/>
      <w:r w:rsidRPr="00470E18">
        <w:rPr>
          <w:rFonts w:ascii="Times New Roman" w:hAnsi="Times New Roman"/>
          <w:sz w:val="32"/>
          <w:szCs w:val="32"/>
        </w:rPr>
        <w:t>поступки</w:t>
      </w:r>
      <w:proofErr w:type="gramEnd"/>
      <w:r w:rsidRPr="00470E18">
        <w:rPr>
          <w:rFonts w:ascii="Times New Roman" w:hAnsi="Times New Roman"/>
          <w:sz w:val="32"/>
          <w:szCs w:val="32"/>
        </w:rPr>
        <w:t xml:space="preserve"> нарушающие юридические нормы и носящие противоправный  характер) </w:t>
      </w:r>
    </w:p>
    <w:p w:rsidR="004E75BD" w:rsidRDefault="004E75BD" w:rsidP="004E75BD">
      <w:pPr>
        <w:tabs>
          <w:tab w:val="left" w:pos="142"/>
        </w:tabs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731A" w:rsidRDefault="00470E18" w:rsidP="004E75BD">
      <w:pPr>
        <w:tabs>
          <w:tab w:val="left" w:pos="142"/>
        </w:tabs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E18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2597" cy="3232297"/>
            <wp:effectExtent l="19050" t="0" r="11503" b="620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6D7D" w:rsidRDefault="00E80E98" w:rsidP="005B4561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F5D22" w:rsidRPr="004E75BD">
        <w:rPr>
          <w:rFonts w:ascii="Times New Roman" w:hAnsi="Times New Roman" w:cs="Times New Roman"/>
          <w:b/>
          <w:sz w:val="28"/>
          <w:szCs w:val="28"/>
        </w:rPr>
        <w:t xml:space="preserve"> Анкета «Методы профилактики и преодоления зависимости от вредных </w:t>
      </w:r>
      <w:r w:rsidR="00FF5D22" w:rsidRPr="0037276F">
        <w:rPr>
          <w:rFonts w:ascii="Times New Roman" w:hAnsi="Times New Roman" w:cs="Times New Roman"/>
          <w:b/>
          <w:sz w:val="28"/>
          <w:szCs w:val="28"/>
        </w:rPr>
        <w:t>привычек»</w:t>
      </w:r>
      <w:r w:rsidRPr="00372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E98" w:rsidRPr="0037276F" w:rsidRDefault="00E80E98" w:rsidP="005B456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76F">
        <w:rPr>
          <w:rFonts w:ascii="Times New Roman" w:hAnsi="Times New Roman" w:cs="Times New Roman"/>
          <w:sz w:val="28"/>
          <w:szCs w:val="28"/>
        </w:rPr>
        <w:t>На вопрос  «</w:t>
      </w:r>
      <w:r w:rsidRPr="003727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помогает Вам избежать зависимости от вредных привычек?» мы получили следующие ответы</w:t>
      </w:r>
    </w:p>
    <w:p w:rsidR="004E75BD" w:rsidRDefault="004E75BD" w:rsidP="008A35EF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E98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E80E98">
        <w:rPr>
          <w:rFonts w:ascii="Times New Roman" w:hAnsi="Times New Roman" w:cs="Times New Roman"/>
          <w:sz w:val="28"/>
          <w:szCs w:val="28"/>
        </w:rPr>
        <w:t xml:space="preserve">результатов 8 </w:t>
      </w:r>
      <w:r w:rsidR="0037276F">
        <w:rPr>
          <w:rFonts w:ascii="Times New Roman" w:hAnsi="Times New Roman" w:cs="Times New Roman"/>
          <w:sz w:val="28"/>
          <w:szCs w:val="28"/>
        </w:rPr>
        <w:t>«</w:t>
      </w:r>
      <w:r w:rsidR="00E80E98">
        <w:rPr>
          <w:rFonts w:ascii="Times New Roman" w:hAnsi="Times New Roman" w:cs="Times New Roman"/>
          <w:sz w:val="28"/>
          <w:szCs w:val="28"/>
        </w:rPr>
        <w:t>Б</w:t>
      </w:r>
      <w:r w:rsidR="0037276F">
        <w:rPr>
          <w:rFonts w:ascii="Times New Roman" w:hAnsi="Times New Roman" w:cs="Times New Roman"/>
          <w:sz w:val="28"/>
          <w:szCs w:val="28"/>
        </w:rPr>
        <w:t>»</w:t>
      </w:r>
      <w:r w:rsidR="00E80E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35EF">
        <w:rPr>
          <w:rFonts w:ascii="Times New Roman" w:hAnsi="Times New Roman" w:cs="Times New Roman"/>
          <w:sz w:val="28"/>
          <w:szCs w:val="28"/>
        </w:rPr>
        <w:t xml:space="preserve">   (учащиеся проживают в условиях интерната)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6"/>
        <w:gridCol w:w="6362"/>
        <w:gridCol w:w="2126"/>
      </w:tblGrid>
      <w:tr w:rsidR="0037276F" w:rsidTr="0037276F"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5B4561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ind w:left="2342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2126" w:type="dxa"/>
          </w:tcPr>
          <w:p w:rsidR="0037276F" w:rsidRPr="0037276F" w:rsidRDefault="0037276F" w:rsidP="005B4561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</w:t>
            </w:r>
          </w:p>
        </w:tc>
      </w:tr>
      <w:tr w:rsidR="0037276F" w:rsidTr="0037276F"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7276F" w:rsidP="0037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спортивной секции (футбол, волейбол, борьба и </w:t>
            </w:r>
            <w:proofErr w:type="spellStart"/>
            <w:proofErr w:type="gramStart"/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7276F" w:rsidTr="0037276F"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7276F" w:rsidP="005B4561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Походы на природу с классом и родителями</w:t>
            </w:r>
          </w:p>
        </w:tc>
        <w:tc>
          <w:tcPr>
            <w:tcW w:w="2126" w:type="dxa"/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37276F" w:rsidTr="0037276F">
        <w:trPr>
          <w:trHeight w:val="561"/>
        </w:trPr>
        <w:tc>
          <w:tcPr>
            <w:tcW w:w="976" w:type="dxa"/>
            <w:vMerge w:val="restart"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4" w:space="0" w:color="auto"/>
            </w:tcBorders>
          </w:tcPr>
          <w:p w:rsidR="0037276F" w:rsidRPr="0037276F" w:rsidRDefault="0037276F" w:rsidP="005B4561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Доверительное общение с родителями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7276F" w:rsidTr="0037276F">
        <w:trPr>
          <w:trHeight w:val="411"/>
        </w:trPr>
        <w:tc>
          <w:tcPr>
            <w:tcW w:w="976" w:type="dxa"/>
            <w:vMerge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</w:tcPr>
          <w:p w:rsidR="0037276F" w:rsidRPr="0037276F" w:rsidRDefault="0037276F" w:rsidP="005B4561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Фильмы и презентации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7276F" w:rsidTr="0037276F">
        <w:trPr>
          <w:trHeight w:val="262"/>
        </w:trPr>
        <w:tc>
          <w:tcPr>
            <w:tcW w:w="976" w:type="dxa"/>
            <w:vMerge w:val="restart"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4" w:space="0" w:color="auto"/>
            </w:tcBorders>
          </w:tcPr>
          <w:p w:rsidR="0037276F" w:rsidRPr="0037276F" w:rsidRDefault="0037276F" w:rsidP="00F3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Интересное дело, увлечения, хобби (рисование, чтение и т.п.)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37276F" w:rsidTr="0037276F">
        <w:trPr>
          <w:trHeight w:val="224"/>
        </w:trPr>
        <w:tc>
          <w:tcPr>
            <w:tcW w:w="976" w:type="dxa"/>
            <w:vMerge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</w:tcPr>
          <w:p w:rsidR="0037276F" w:rsidRPr="0037276F" w:rsidRDefault="0037276F" w:rsidP="00F3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 игры, общение в </w:t>
            </w:r>
            <w:proofErr w:type="spellStart"/>
            <w:proofErr w:type="gramStart"/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7276F">
              <w:rPr>
                <w:rFonts w:ascii="Times New Roman" w:hAnsi="Times New Roman" w:cs="Times New Roman"/>
                <w:sz w:val="28"/>
                <w:szCs w:val="28"/>
              </w:rPr>
              <w:t xml:space="preserve"> сетях)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37276F" w:rsidTr="0037276F"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7276F" w:rsidP="0037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Соблюдение  дисциплинарного Устава в кадетском корпусе (режим дня, система поощрений и наказаний)</w:t>
            </w:r>
          </w:p>
        </w:tc>
        <w:tc>
          <w:tcPr>
            <w:tcW w:w="2126" w:type="dxa"/>
          </w:tcPr>
          <w:p w:rsidR="0037276F" w:rsidRPr="0037276F" w:rsidRDefault="0037276F" w:rsidP="0037276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8A35EF" w:rsidRDefault="0037276F" w:rsidP="008A35EF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E98">
        <w:rPr>
          <w:rFonts w:ascii="Times New Roman" w:hAnsi="Times New Roman" w:cs="Times New Roman"/>
          <w:sz w:val="28"/>
          <w:szCs w:val="28"/>
        </w:rPr>
        <w:t xml:space="preserve">Таблица  </w:t>
      </w:r>
      <w:r>
        <w:rPr>
          <w:rFonts w:ascii="Times New Roman" w:hAnsi="Times New Roman" w:cs="Times New Roman"/>
          <w:sz w:val="28"/>
          <w:szCs w:val="28"/>
        </w:rPr>
        <w:t>результатов 8 «В» класс</w:t>
      </w:r>
      <w:r w:rsidR="008A35EF">
        <w:rPr>
          <w:rFonts w:ascii="Times New Roman" w:hAnsi="Times New Roman" w:cs="Times New Roman"/>
          <w:sz w:val="28"/>
          <w:szCs w:val="28"/>
        </w:rPr>
        <w:t xml:space="preserve"> (проживают в </w:t>
      </w:r>
      <w:proofErr w:type="spellStart"/>
      <w:r w:rsidR="008A35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35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35EF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8A35EF">
        <w:rPr>
          <w:rFonts w:ascii="Times New Roman" w:hAnsi="Times New Roman" w:cs="Times New Roman"/>
          <w:sz w:val="28"/>
          <w:szCs w:val="28"/>
        </w:rPr>
        <w:t>, с родителями)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6"/>
        <w:gridCol w:w="6362"/>
        <w:gridCol w:w="2126"/>
      </w:tblGrid>
      <w:tr w:rsidR="0037276F" w:rsidTr="00F338D8"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ind w:left="2342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2126" w:type="dxa"/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</w:t>
            </w:r>
          </w:p>
        </w:tc>
      </w:tr>
      <w:tr w:rsidR="0037276F" w:rsidTr="00736D7D">
        <w:trPr>
          <w:trHeight w:val="242"/>
        </w:trPr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7276F" w:rsidP="00F3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Доверительное общение с родителями</w:t>
            </w:r>
          </w:p>
        </w:tc>
        <w:tc>
          <w:tcPr>
            <w:tcW w:w="2126" w:type="dxa"/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7276F" w:rsidTr="0037276F">
        <w:trPr>
          <w:trHeight w:val="205"/>
        </w:trPr>
        <w:tc>
          <w:tcPr>
            <w:tcW w:w="976" w:type="dxa"/>
            <w:vMerge w:val="restart"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4" w:space="0" w:color="auto"/>
            </w:tcBorders>
          </w:tcPr>
          <w:p w:rsidR="0037276F" w:rsidRPr="0037276F" w:rsidRDefault="0037276F" w:rsidP="00F3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спортивной секции (футбол, волейбол, борьба и </w:t>
            </w:r>
            <w:proofErr w:type="spellStart"/>
            <w:proofErr w:type="gramStart"/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7276F" w:rsidTr="0037276F">
        <w:trPr>
          <w:trHeight w:val="281"/>
        </w:trPr>
        <w:tc>
          <w:tcPr>
            <w:tcW w:w="976" w:type="dxa"/>
            <w:vMerge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</w:tcPr>
          <w:p w:rsidR="0037276F" w:rsidRPr="0037276F" w:rsidRDefault="0037276F" w:rsidP="00F3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Интересное дело, увлечения, хобби (рисование, чтение и т.п.)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7276F" w:rsidTr="00F338D8">
        <w:trPr>
          <w:trHeight w:val="561"/>
        </w:trPr>
        <w:tc>
          <w:tcPr>
            <w:tcW w:w="976" w:type="dxa"/>
            <w:vMerge w:val="restart"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4" w:space="0" w:color="auto"/>
            </w:tcBorders>
          </w:tcPr>
          <w:p w:rsidR="0037276F" w:rsidRPr="0037276F" w:rsidRDefault="003E0549" w:rsidP="003E054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E054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 игры, общение в </w:t>
            </w:r>
            <w:proofErr w:type="spellStart"/>
            <w:proofErr w:type="gramStart"/>
            <w:r w:rsidRPr="003E054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E0549">
              <w:rPr>
                <w:rFonts w:ascii="Times New Roman" w:hAnsi="Times New Roman" w:cs="Times New Roman"/>
                <w:sz w:val="28"/>
                <w:szCs w:val="28"/>
              </w:rPr>
              <w:t xml:space="preserve"> сетях)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276F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727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76F" w:rsidTr="00F338D8">
        <w:trPr>
          <w:trHeight w:val="411"/>
        </w:trPr>
        <w:tc>
          <w:tcPr>
            <w:tcW w:w="976" w:type="dxa"/>
            <w:vMerge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</w:tcPr>
          <w:p w:rsidR="0037276F" w:rsidRPr="0037276F" w:rsidRDefault="003E0549" w:rsidP="00F338D8">
            <w:pPr>
              <w:shd w:val="clear" w:color="auto" w:fill="FFFFFF"/>
              <w:spacing w:after="21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sz w:val="28"/>
                <w:szCs w:val="28"/>
              </w:rPr>
              <w:t>Походы на природу с классом и родителями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276F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727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0549" w:rsidTr="00736D7D">
        <w:trPr>
          <w:trHeight w:val="567"/>
        </w:trPr>
        <w:tc>
          <w:tcPr>
            <w:tcW w:w="976" w:type="dxa"/>
            <w:vMerge w:val="restart"/>
            <w:tcBorders>
              <w:right w:val="single" w:sz="4" w:space="0" w:color="auto"/>
            </w:tcBorders>
          </w:tcPr>
          <w:p w:rsidR="003E0549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4" w:space="0" w:color="auto"/>
            </w:tcBorders>
          </w:tcPr>
          <w:p w:rsidR="003E0549" w:rsidRPr="0037276F" w:rsidRDefault="003E0549" w:rsidP="00F338D8">
            <w:pPr>
              <w:shd w:val="clear" w:color="auto" w:fill="FFFFFF"/>
              <w:spacing w:after="21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727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Пропаганда трезвости и здорового образа жизни через средства массовой информации.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0549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E0549" w:rsidTr="00F338D8">
        <w:trPr>
          <w:trHeight w:val="224"/>
        </w:trPr>
        <w:tc>
          <w:tcPr>
            <w:tcW w:w="976" w:type="dxa"/>
            <w:vMerge/>
            <w:tcBorders>
              <w:right w:val="single" w:sz="4" w:space="0" w:color="auto"/>
            </w:tcBorders>
          </w:tcPr>
          <w:p w:rsidR="003E0549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</w:tcPr>
          <w:p w:rsidR="003E0549" w:rsidRPr="0037276F" w:rsidRDefault="003E0549" w:rsidP="00F338D8">
            <w:pPr>
              <w:shd w:val="clear" w:color="auto" w:fill="FFFFFF"/>
              <w:spacing w:after="21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727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Фильмы и презентации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0549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7276F" w:rsidTr="00F338D8">
        <w:tc>
          <w:tcPr>
            <w:tcW w:w="976" w:type="dxa"/>
            <w:tcBorders>
              <w:right w:val="single" w:sz="4" w:space="0" w:color="auto"/>
            </w:tcBorders>
          </w:tcPr>
          <w:p w:rsidR="0037276F" w:rsidRPr="0037276F" w:rsidRDefault="0037276F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7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4" w:space="0" w:color="auto"/>
            </w:tcBorders>
          </w:tcPr>
          <w:p w:rsidR="0037276F" w:rsidRPr="0037276F" w:rsidRDefault="003E0549" w:rsidP="00F3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Доверительное общение с другом (друзьями)</w:t>
            </w:r>
          </w:p>
        </w:tc>
        <w:tc>
          <w:tcPr>
            <w:tcW w:w="2126" w:type="dxa"/>
          </w:tcPr>
          <w:p w:rsidR="0037276F" w:rsidRPr="0037276F" w:rsidRDefault="003E0549" w:rsidP="00F338D8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:rsidR="00736D7D" w:rsidRDefault="00736D7D" w:rsidP="000833DE">
      <w:pPr>
        <w:shd w:val="clear" w:color="auto" w:fill="FFFFFF" w:themeFill="background1"/>
        <w:spacing w:line="360" w:lineRule="auto"/>
        <w:ind w:left="2724"/>
        <w:rPr>
          <w:rFonts w:ascii="Times New Roman" w:hAnsi="Times New Roman" w:cs="Times New Roman"/>
          <w:b/>
          <w:sz w:val="32"/>
          <w:szCs w:val="32"/>
        </w:rPr>
      </w:pPr>
    </w:p>
    <w:p w:rsidR="00130899" w:rsidRPr="000833DE" w:rsidRDefault="000833DE" w:rsidP="000833DE">
      <w:pPr>
        <w:shd w:val="clear" w:color="auto" w:fill="FFFFFF" w:themeFill="background1"/>
        <w:spacing w:line="360" w:lineRule="auto"/>
        <w:ind w:left="27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130899" w:rsidRPr="000833DE">
        <w:rPr>
          <w:rFonts w:ascii="Times New Roman" w:hAnsi="Times New Roman" w:cs="Times New Roman"/>
          <w:b/>
          <w:sz w:val="32"/>
          <w:szCs w:val="32"/>
        </w:rPr>
        <w:t>Анализ результатов</w:t>
      </w:r>
    </w:p>
    <w:p w:rsidR="004E75BD" w:rsidRPr="00027D26" w:rsidRDefault="004E75BD" w:rsidP="00027D26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027D26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027D26">
        <w:rPr>
          <w:rFonts w:ascii="Times New Roman" w:hAnsi="Times New Roman"/>
          <w:b/>
          <w:sz w:val="28"/>
          <w:szCs w:val="28"/>
        </w:rPr>
        <w:t>Диагностический</w:t>
      </w:r>
      <w:proofErr w:type="gramEnd"/>
      <w:r w:rsidRPr="00027D26">
        <w:rPr>
          <w:rFonts w:ascii="Times New Roman" w:hAnsi="Times New Roman"/>
          <w:b/>
          <w:sz w:val="28"/>
          <w:szCs w:val="28"/>
        </w:rPr>
        <w:t xml:space="preserve"> опросник для выявления склонности к различным формам </w:t>
      </w:r>
      <w:proofErr w:type="spellStart"/>
      <w:r w:rsidRPr="00027D26">
        <w:rPr>
          <w:rFonts w:ascii="Times New Roman" w:hAnsi="Times New Roman"/>
          <w:b/>
          <w:sz w:val="28"/>
          <w:szCs w:val="28"/>
        </w:rPr>
        <w:t>девиантного</w:t>
      </w:r>
      <w:proofErr w:type="spellEnd"/>
      <w:r w:rsidRPr="00027D26">
        <w:rPr>
          <w:rFonts w:ascii="Times New Roman" w:hAnsi="Times New Roman"/>
          <w:b/>
          <w:sz w:val="28"/>
          <w:szCs w:val="28"/>
        </w:rPr>
        <w:t xml:space="preserve"> поведения.</w:t>
      </w:r>
      <w:r w:rsidR="00F93BC1" w:rsidRPr="00027D26">
        <w:rPr>
          <w:rFonts w:ascii="Times New Roman" w:hAnsi="Times New Roman"/>
          <w:sz w:val="28"/>
          <w:szCs w:val="28"/>
        </w:rPr>
        <w:t xml:space="preserve">          </w:t>
      </w:r>
      <w:r w:rsidRPr="00027D26">
        <w:rPr>
          <w:rFonts w:ascii="Times New Roman" w:hAnsi="Times New Roman"/>
          <w:sz w:val="28"/>
          <w:szCs w:val="28"/>
        </w:rPr>
        <w:t>По</w:t>
      </w:r>
      <w:r w:rsidR="00F93BC1" w:rsidRPr="00027D26">
        <w:rPr>
          <w:rFonts w:ascii="Times New Roman" w:hAnsi="Times New Roman"/>
          <w:sz w:val="28"/>
          <w:szCs w:val="28"/>
        </w:rPr>
        <w:t>лученные результаты говорят о том, что в 8 «Б»  классе почти половина учащихся  (43%)   имеет</w:t>
      </w:r>
      <w:r w:rsidRPr="00027D26">
        <w:rPr>
          <w:rFonts w:ascii="Times New Roman" w:hAnsi="Times New Roman"/>
          <w:i/>
          <w:sz w:val="28"/>
          <w:szCs w:val="28"/>
        </w:rPr>
        <w:t xml:space="preserve"> </w:t>
      </w:r>
      <w:r w:rsidR="00F93BC1" w:rsidRPr="00027D2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93BC1" w:rsidRPr="00027D26">
        <w:rPr>
          <w:rFonts w:ascii="Times New Roman" w:hAnsi="Times New Roman"/>
          <w:sz w:val="28"/>
          <w:szCs w:val="28"/>
        </w:rPr>
        <w:t>значительную</w:t>
      </w:r>
      <w:proofErr w:type="gramEnd"/>
      <w:r w:rsidRPr="00027D26">
        <w:rPr>
          <w:rFonts w:ascii="Times New Roman" w:hAnsi="Times New Roman"/>
          <w:sz w:val="28"/>
          <w:szCs w:val="28"/>
        </w:rPr>
        <w:t xml:space="preserve"> предрасположенности  к </w:t>
      </w:r>
      <w:proofErr w:type="spellStart"/>
      <w:r w:rsidRPr="00027D26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027D26">
        <w:rPr>
          <w:rFonts w:ascii="Times New Roman" w:hAnsi="Times New Roman"/>
          <w:sz w:val="28"/>
          <w:szCs w:val="28"/>
        </w:rPr>
        <w:t xml:space="preserve"> поведению</w:t>
      </w:r>
      <w:r w:rsidR="00F93BC1" w:rsidRPr="00027D26">
        <w:rPr>
          <w:rFonts w:ascii="Times New Roman" w:hAnsi="Times New Roman"/>
          <w:sz w:val="28"/>
          <w:szCs w:val="28"/>
        </w:rPr>
        <w:t xml:space="preserve">. Это </w:t>
      </w:r>
      <w:r w:rsidR="00F93BC1" w:rsidRPr="00027D2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деструктивное  поведение (разрушающе действует на личность), которые выражаются в </w:t>
      </w:r>
      <w:r w:rsidR="00F93BC1" w:rsidRPr="00027D26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стремлении к уходу от реальности</w:t>
      </w:r>
      <w:r w:rsidR="00F93BC1" w:rsidRPr="00027D2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посредством специального изменения своего психического состояния </w:t>
      </w:r>
      <w:r w:rsidR="00F93BC1" w:rsidRPr="00027D26">
        <w:rPr>
          <w:rFonts w:ascii="Times New Roman" w:hAnsi="Times New Roman"/>
          <w:sz w:val="28"/>
          <w:szCs w:val="28"/>
        </w:rPr>
        <w:t xml:space="preserve">  (пагубные привычки, курение, зависимости, азартные игры).</w:t>
      </w:r>
    </w:p>
    <w:p w:rsidR="00027D26" w:rsidRPr="00027D26" w:rsidRDefault="00F93BC1" w:rsidP="00027D26">
      <w:pPr>
        <w:spacing w:after="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27D26">
        <w:rPr>
          <w:rFonts w:ascii="Times New Roman" w:hAnsi="Times New Roman"/>
          <w:sz w:val="28"/>
          <w:szCs w:val="28"/>
        </w:rPr>
        <w:t xml:space="preserve">Чуть больше половины класса   (57%)   показали  значительную  предрасположенность  </w:t>
      </w:r>
      <w:r w:rsidR="004E75BD" w:rsidRPr="00027D2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4E75BD" w:rsidRPr="00027D26">
        <w:rPr>
          <w:rFonts w:ascii="Times New Roman" w:hAnsi="Times New Roman"/>
          <w:sz w:val="28"/>
          <w:szCs w:val="28"/>
        </w:rPr>
        <w:t>делинквентному</w:t>
      </w:r>
      <w:proofErr w:type="spellEnd"/>
      <w:r w:rsidR="004E75BD" w:rsidRPr="00027D26">
        <w:rPr>
          <w:rFonts w:ascii="Times New Roman" w:hAnsi="Times New Roman"/>
          <w:sz w:val="28"/>
          <w:szCs w:val="28"/>
        </w:rPr>
        <w:t xml:space="preserve"> поведению</w:t>
      </w:r>
      <w:r w:rsidR="00027D26" w:rsidRPr="00027D26">
        <w:rPr>
          <w:rFonts w:ascii="Times New Roman" w:hAnsi="Times New Roman"/>
          <w:sz w:val="28"/>
          <w:szCs w:val="28"/>
        </w:rPr>
        <w:t xml:space="preserve">.  Это </w:t>
      </w:r>
      <w:r w:rsidR="004E75BD" w:rsidRPr="00027D26">
        <w:rPr>
          <w:rFonts w:ascii="Times New Roman" w:hAnsi="Times New Roman"/>
          <w:sz w:val="28"/>
          <w:szCs w:val="28"/>
        </w:rPr>
        <w:t>антиобщественное противоправное поведение индивида, воплощённое в его поступках (действиях или бездействии), наносящих вред, как отдельным гражданам, так и обществу в целом</w:t>
      </w:r>
      <w:r w:rsidR="00027D26" w:rsidRPr="00027D26">
        <w:rPr>
          <w:rFonts w:ascii="Times New Roman" w:hAnsi="Times New Roman"/>
          <w:sz w:val="28"/>
          <w:szCs w:val="28"/>
        </w:rPr>
        <w:t xml:space="preserve">. </w:t>
      </w:r>
      <w:r w:rsidR="00027D26" w:rsidRPr="00027D2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Здесь  можно рассматривать преступное, криминальн</w:t>
      </w:r>
      <w:r w:rsidR="0001594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ое поведение молодого поколения</w:t>
      </w:r>
      <w:r w:rsidR="00027D26" w:rsidRPr="00027D2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Обычно начинается со школьных прогулов и приобщения к асоциальной группе. Затем следуют мелкое хулиганство, издевательство над младшими, слабыми и т. </w:t>
      </w:r>
      <w:proofErr w:type="gramStart"/>
      <w:r w:rsidR="00027D26" w:rsidRPr="00027D2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proofErr w:type="gramEnd"/>
    </w:p>
    <w:p w:rsidR="004E75BD" w:rsidRPr="00027D26" w:rsidRDefault="004E75BD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</w:p>
    <w:p w:rsidR="004E75BD" w:rsidRPr="00027D26" w:rsidRDefault="000F155E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 xml:space="preserve">2.По результатам анкет 8 «Б» экипажа «Определение актуальности профилактики употребления табака, алкоголя, наркотиков» мы видим, что многие учащихся считают, что курят и употребляют алкогольные напитки около трети одноклассников  и   друзей (старше или младше по возрасту). </w:t>
      </w:r>
      <w:r w:rsidR="00F947E7" w:rsidRPr="00027D26">
        <w:rPr>
          <w:rFonts w:ascii="Times New Roman" w:hAnsi="Times New Roman"/>
          <w:sz w:val="28"/>
          <w:szCs w:val="28"/>
        </w:rPr>
        <w:t>Большинство ребят</w:t>
      </w:r>
      <w:r w:rsidRPr="00027D26">
        <w:rPr>
          <w:rFonts w:ascii="Times New Roman" w:hAnsi="Times New Roman"/>
          <w:sz w:val="28"/>
          <w:szCs w:val="28"/>
        </w:rPr>
        <w:t xml:space="preserve"> </w:t>
      </w:r>
      <w:r w:rsidR="00F947E7" w:rsidRPr="00027D26">
        <w:rPr>
          <w:rFonts w:ascii="Times New Roman" w:hAnsi="Times New Roman"/>
          <w:sz w:val="28"/>
          <w:szCs w:val="28"/>
        </w:rPr>
        <w:t>отвечают,</w:t>
      </w:r>
      <w:r w:rsidRPr="00027D26">
        <w:rPr>
          <w:rFonts w:ascii="Times New Roman" w:hAnsi="Times New Roman"/>
          <w:sz w:val="28"/>
          <w:szCs w:val="28"/>
        </w:rPr>
        <w:t xml:space="preserve"> что </w:t>
      </w:r>
      <w:r w:rsidR="00F947E7" w:rsidRPr="00027D26">
        <w:rPr>
          <w:rFonts w:ascii="Times New Roman" w:hAnsi="Times New Roman"/>
          <w:sz w:val="28"/>
          <w:szCs w:val="28"/>
        </w:rPr>
        <w:t xml:space="preserve">никто из их одноклассников и друзей не употребляют наркотические и токсические вещества. </w:t>
      </w:r>
    </w:p>
    <w:p w:rsidR="00F947E7" w:rsidRPr="00027D26" w:rsidRDefault="00F947E7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 xml:space="preserve">     Отмечают, что подростки, которые </w:t>
      </w:r>
      <w:proofErr w:type="gramStart"/>
      <w:r w:rsidRPr="00027D26">
        <w:rPr>
          <w:rFonts w:ascii="Times New Roman" w:hAnsi="Times New Roman"/>
          <w:sz w:val="28"/>
          <w:szCs w:val="28"/>
        </w:rPr>
        <w:t>используют наркотические вещества чаще всего их полу</w:t>
      </w:r>
      <w:r w:rsidR="00DA72E7" w:rsidRPr="00027D26">
        <w:rPr>
          <w:rFonts w:ascii="Times New Roman" w:hAnsi="Times New Roman"/>
          <w:sz w:val="28"/>
          <w:szCs w:val="28"/>
        </w:rPr>
        <w:t>чают</w:t>
      </w:r>
      <w:proofErr w:type="gramEnd"/>
      <w:r w:rsidR="00DA72E7" w:rsidRPr="00027D26">
        <w:rPr>
          <w:rFonts w:ascii="Times New Roman" w:hAnsi="Times New Roman"/>
          <w:sz w:val="28"/>
          <w:szCs w:val="28"/>
        </w:rPr>
        <w:t xml:space="preserve"> от незнакомых торговцев наркотиками (молодых людей).</w:t>
      </w:r>
    </w:p>
    <w:p w:rsidR="00F947E7" w:rsidRPr="00027D26" w:rsidRDefault="00DA72E7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 xml:space="preserve">      </w:t>
      </w:r>
      <w:r w:rsidR="00F947E7" w:rsidRPr="00027D26">
        <w:rPr>
          <w:rFonts w:ascii="Times New Roman" w:hAnsi="Times New Roman"/>
          <w:sz w:val="28"/>
          <w:szCs w:val="28"/>
        </w:rPr>
        <w:t>На вопрос «Как вы относитесь к употреблению подростками наркотиков» - большинство восьмиклассников осуждают таких людей.</w:t>
      </w:r>
    </w:p>
    <w:p w:rsidR="00F947E7" w:rsidRPr="00027D26" w:rsidRDefault="00DA72E7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="00F947E7" w:rsidRPr="00027D26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F947E7" w:rsidRPr="00027D26">
        <w:rPr>
          <w:rFonts w:ascii="Times New Roman" w:hAnsi="Times New Roman"/>
          <w:sz w:val="28"/>
          <w:szCs w:val="28"/>
        </w:rPr>
        <w:t xml:space="preserve"> о вреде наркотиков получаемую от родителей  и через средства массовой информации считают интересной и правильной. А вот информация, которую дают </w:t>
      </w:r>
      <w:proofErr w:type="gramStart"/>
      <w:r w:rsidR="00F947E7" w:rsidRPr="00027D26">
        <w:rPr>
          <w:rFonts w:ascii="Times New Roman" w:hAnsi="Times New Roman"/>
          <w:sz w:val="28"/>
          <w:szCs w:val="28"/>
        </w:rPr>
        <w:t>друзья</w:t>
      </w:r>
      <w:proofErr w:type="gramEnd"/>
      <w:r w:rsidR="00F947E7" w:rsidRPr="00027D26">
        <w:rPr>
          <w:rFonts w:ascii="Times New Roman" w:hAnsi="Times New Roman"/>
          <w:sz w:val="28"/>
          <w:szCs w:val="28"/>
        </w:rPr>
        <w:t xml:space="preserve"> часто не соответствует действительности.</w:t>
      </w:r>
    </w:p>
    <w:p w:rsidR="00F947E7" w:rsidRPr="00027D26" w:rsidRDefault="00F947E7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</w:p>
    <w:p w:rsidR="00F947E7" w:rsidRPr="00027D26" w:rsidRDefault="00F947E7" w:rsidP="00027D26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>Учащиеся 8 «В» класса отвечают, что среди одноклассников нет ребят которые курят, употребляют алкоголь, наркотические вещества. Указывают, что среди друзей только 1-2 человека</w:t>
      </w:r>
      <w:r w:rsidR="00DA72E7" w:rsidRPr="00027D26">
        <w:rPr>
          <w:rFonts w:ascii="Times New Roman" w:hAnsi="Times New Roman"/>
          <w:sz w:val="28"/>
          <w:szCs w:val="28"/>
        </w:rPr>
        <w:t xml:space="preserve"> курят, но  нет друзей  употребляющих наркотики или токсические вещества.</w:t>
      </w:r>
    </w:p>
    <w:p w:rsidR="00DA72E7" w:rsidRPr="00027D26" w:rsidRDefault="00DA72E7" w:rsidP="00027D26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 xml:space="preserve">Считают,  что подростки, которые </w:t>
      </w:r>
      <w:proofErr w:type="gramStart"/>
      <w:r w:rsidRPr="00027D26">
        <w:rPr>
          <w:rFonts w:ascii="Times New Roman" w:hAnsi="Times New Roman"/>
          <w:sz w:val="28"/>
          <w:szCs w:val="28"/>
        </w:rPr>
        <w:t>используют наркотические вещества чаще всего их получают</w:t>
      </w:r>
      <w:proofErr w:type="gramEnd"/>
      <w:r w:rsidRPr="00027D26">
        <w:rPr>
          <w:rFonts w:ascii="Times New Roman" w:hAnsi="Times New Roman"/>
          <w:sz w:val="28"/>
          <w:szCs w:val="28"/>
        </w:rPr>
        <w:t xml:space="preserve"> от знакомых взрослых людей.</w:t>
      </w:r>
    </w:p>
    <w:p w:rsidR="00DA72E7" w:rsidRPr="00027D26" w:rsidRDefault="00DA72E7" w:rsidP="00027D26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>Осуждают подростков, которые употребляют наркотики.</w:t>
      </w:r>
    </w:p>
    <w:p w:rsidR="00DA72E7" w:rsidRPr="00027D26" w:rsidRDefault="00DA72E7" w:rsidP="00027D26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27D26">
        <w:rPr>
          <w:rFonts w:ascii="Times New Roman" w:hAnsi="Times New Roman"/>
          <w:sz w:val="28"/>
          <w:szCs w:val="28"/>
        </w:rPr>
        <w:t xml:space="preserve">Считают интересной и правдивой </w:t>
      </w:r>
      <w:proofErr w:type="gramStart"/>
      <w:r w:rsidRPr="00027D26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027D26">
        <w:rPr>
          <w:rFonts w:ascii="Times New Roman" w:hAnsi="Times New Roman"/>
          <w:sz w:val="28"/>
          <w:szCs w:val="28"/>
        </w:rPr>
        <w:t xml:space="preserve"> о наркотиках получаемую от учителей и родителей.</w:t>
      </w:r>
    </w:p>
    <w:p w:rsidR="00DA72E7" w:rsidRPr="00027D26" w:rsidRDefault="00DA72E7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</w:p>
    <w:p w:rsidR="005D628F" w:rsidRPr="00027D26" w:rsidRDefault="005D628F" w:rsidP="00027D26">
      <w:pPr>
        <w:pStyle w:val="a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D26">
        <w:rPr>
          <w:rFonts w:ascii="Times New Roman" w:hAnsi="Times New Roman"/>
          <w:sz w:val="28"/>
          <w:szCs w:val="28"/>
        </w:rPr>
        <w:t xml:space="preserve">3.Анализируя </w:t>
      </w:r>
      <w:r w:rsidRPr="00027D26">
        <w:rPr>
          <w:rFonts w:ascii="Times New Roman" w:hAnsi="Times New Roman"/>
          <w:b/>
          <w:sz w:val="28"/>
          <w:szCs w:val="28"/>
        </w:rPr>
        <w:t xml:space="preserve"> </w:t>
      </w:r>
      <w:r w:rsidRPr="00027D26">
        <w:rPr>
          <w:rFonts w:ascii="Times New Roman" w:hAnsi="Times New Roman"/>
          <w:sz w:val="28"/>
          <w:szCs w:val="28"/>
        </w:rPr>
        <w:t>анкеты  «Методы профилактики и преодоления зависимости от вредных привычек» мы видим, что на вопрос  «</w:t>
      </w:r>
      <w:r w:rsidRPr="00027D2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помогает Вам избежать зависимости от вредных привычек?» </w:t>
      </w:r>
      <w:r w:rsidR="00811145" w:rsidRPr="00027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D26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получили </w:t>
      </w:r>
      <w:r w:rsidR="00811145" w:rsidRPr="00027D26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027D26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списка в 25 утверждений </w:t>
      </w:r>
      <w:r w:rsidR="00811145" w:rsidRPr="00027D2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027D26">
        <w:rPr>
          <w:rFonts w:ascii="Times New Roman" w:eastAsia="Times New Roman" w:hAnsi="Times New Roman"/>
          <w:sz w:val="28"/>
          <w:szCs w:val="28"/>
          <w:lang w:eastAsia="ru-RU"/>
        </w:rPr>
        <w:t>наиболее частые ответы:</w:t>
      </w:r>
    </w:p>
    <w:p w:rsidR="005D628F" w:rsidRDefault="005D628F" w:rsidP="005D628F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8 «Б» класс   (учащиеся проживают в условиях интерната)</w:t>
      </w:r>
    </w:p>
    <w:p w:rsidR="00DA72E7" w:rsidRDefault="00DA72E7" w:rsidP="000F155E">
      <w:pPr>
        <w:pStyle w:val="af"/>
        <w:rPr>
          <w:rFonts w:ascii="Times New Roman" w:hAnsi="Times New Roman"/>
          <w:sz w:val="28"/>
          <w:szCs w:val="28"/>
        </w:rPr>
      </w:pPr>
      <w:r w:rsidRPr="00DA72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5262" cy="3030280"/>
            <wp:effectExtent l="19050" t="0" r="1123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515C" w:rsidRDefault="0045515C" w:rsidP="005D628F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28F" w:rsidRDefault="005D628F" w:rsidP="005D628F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8 «В» класс (проживают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 родителями)</w:t>
      </w:r>
    </w:p>
    <w:p w:rsidR="005D628F" w:rsidRDefault="005D628F" w:rsidP="004E75BD">
      <w:pPr>
        <w:pStyle w:val="af"/>
        <w:rPr>
          <w:rFonts w:ascii="Times New Roman" w:hAnsi="Times New Roman"/>
          <w:sz w:val="28"/>
          <w:szCs w:val="28"/>
        </w:rPr>
      </w:pPr>
      <w:r w:rsidRPr="005D62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4039" cy="2743200"/>
            <wp:effectExtent l="19050" t="0" r="119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628F" w:rsidRDefault="005D628F" w:rsidP="004E75BD">
      <w:pPr>
        <w:pStyle w:val="af"/>
        <w:rPr>
          <w:rFonts w:ascii="Times New Roman" w:hAnsi="Times New Roman"/>
          <w:sz w:val="28"/>
          <w:szCs w:val="28"/>
        </w:rPr>
      </w:pPr>
    </w:p>
    <w:p w:rsidR="005D628F" w:rsidRDefault="005D628F" w:rsidP="00027D26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можем сделать</w:t>
      </w:r>
      <w:r w:rsidR="00811145">
        <w:rPr>
          <w:rFonts w:ascii="Times New Roman" w:hAnsi="Times New Roman"/>
          <w:sz w:val="28"/>
          <w:szCs w:val="28"/>
        </w:rPr>
        <w:t xml:space="preserve"> вывод, что самыми эффективными методами профилактики вредных привычек являются занятия спортом </w:t>
      </w:r>
      <w:proofErr w:type="gramStart"/>
      <w:r w:rsidR="008111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11145">
        <w:rPr>
          <w:rFonts w:ascii="Times New Roman" w:hAnsi="Times New Roman"/>
          <w:sz w:val="28"/>
          <w:szCs w:val="28"/>
        </w:rPr>
        <w:t>в различных  спортивных секциях),  доверительное общение с родителями и друзьями, походы на природу, увлечения (хобби). Хорошим средством выступает пропаганда здорового образа жизни через средства массовой информации, тематические фильмы и презентации. Соблюдение Устава, дисциплина, кадетская составляющая и режим дня также вошло в число влиятельных мер профилактики употребления и преодоления зависимости от вредных привычек.</w:t>
      </w:r>
    </w:p>
    <w:p w:rsidR="00FB7977" w:rsidRDefault="00FB7977" w:rsidP="00027D26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D628F" w:rsidRDefault="00FB7977" w:rsidP="00027D26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2532">
        <w:rPr>
          <w:rFonts w:ascii="Times New Roman" w:hAnsi="Times New Roman"/>
          <w:sz w:val="28"/>
          <w:szCs w:val="28"/>
        </w:rPr>
        <w:t>Статистика по правонарушениям  отдела по делам несовершеннолетних показывает нам, что за последние 3 года учащиеся кадетского корпуса не совершали преступления и правонарушения, на учете наши кадеты  не состоят.</w:t>
      </w:r>
    </w:p>
    <w:p w:rsidR="005B4226" w:rsidRDefault="005B4226" w:rsidP="0011264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027D26" w:rsidRDefault="00027D26" w:rsidP="0011264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027D26" w:rsidRDefault="00027D26" w:rsidP="0011264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8E20DF" w:rsidRDefault="008E20DF" w:rsidP="0011264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A0753D" w:rsidRPr="003313B0" w:rsidRDefault="00622B9D" w:rsidP="003313B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18C8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FC0C6D" w:rsidRDefault="00FC0C6D" w:rsidP="00FC0C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39" w:rsidRPr="00CF1239">
        <w:rPr>
          <w:rFonts w:ascii="Times New Roman" w:hAnsi="Times New Roman" w:cs="Times New Roman"/>
          <w:sz w:val="28"/>
          <w:szCs w:val="28"/>
        </w:rPr>
        <w:t xml:space="preserve">Подростковый возраст – как переходный период затягивается в основном из-за большого </w:t>
      </w:r>
      <w:proofErr w:type="gramStart"/>
      <w:r w:rsidR="00CF1239" w:rsidRPr="00CF1239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CF1239" w:rsidRPr="00CF1239">
        <w:rPr>
          <w:rFonts w:ascii="Times New Roman" w:hAnsi="Times New Roman" w:cs="Times New Roman"/>
          <w:sz w:val="28"/>
          <w:szCs w:val="28"/>
        </w:rPr>
        <w:t xml:space="preserve"> требуемого для усвоения «взрослых ролей». Для достижения статуса взрослости подросткам приходится справляться с рядом задач развития возникающих на этом этапе жизненного пути. В процессе выполнения этих задач могут возникать трудности. В силу различных причин в отрочестве и юности часто имеет место </w:t>
      </w:r>
      <w:proofErr w:type="spellStart"/>
      <w:r w:rsidR="00CF1239" w:rsidRPr="00CF123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CF1239" w:rsidRPr="00CF1239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FC0C6D" w:rsidRDefault="0053553B" w:rsidP="00FC0C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C6D" w:rsidRPr="00FC0C6D">
        <w:rPr>
          <w:rFonts w:ascii="Times New Roman" w:hAnsi="Times New Roman" w:cs="Times New Roman"/>
          <w:sz w:val="28"/>
          <w:szCs w:val="28"/>
        </w:rPr>
        <w:t xml:space="preserve">В последние годы в связи с общественным кризисом нашего общества интерес к проблеме </w:t>
      </w:r>
      <w:proofErr w:type="spellStart"/>
      <w:r w:rsidR="00FC0C6D" w:rsidRPr="00FC0C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C0C6D" w:rsidRPr="00FC0C6D">
        <w:rPr>
          <w:rFonts w:ascii="Times New Roman" w:hAnsi="Times New Roman" w:cs="Times New Roman"/>
          <w:sz w:val="28"/>
          <w:szCs w:val="28"/>
        </w:rPr>
        <w:t xml:space="preserve"> поведения значительно возрос. Поэтому необходимо более тщательно исследовать причины, формы, динамику </w:t>
      </w:r>
      <w:proofErr w:type="spellStart"/>
      <w:r w:rsidR="00FC0C6D" w:rsidRPr="00FC0C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C0C6D" w:rsidRPr="00FC0C6D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="00FC0C6D">
        <w:rPr>
          <w:rFonts w:ascii="Times New Roman" w:hAnsi="Times New Roman" w:cs="Times New Roman"/>
          <w:sz w:val="28"/>
          <w:szCs w:val="28"/>
        </w:rPr>
        <w:t xml:space="preserve"> искать и разрабатыв</w:t>
      </w:r>
      <w:r w:rsidR="00FC0C6D" w:rsidRPr="00FC0C6D">
        <w:rPr>
          <w:rFonts w:ascii="Times New Roman" w:hAnsi="Times New Roman" w:cs="Times New Roman"/>
          <w:sz w:val="28"/>
          <w:szCs w:val="28"/>
        </w:rPr>
        <w:t xml:space="preserve">ать более эффективные меры </w:t>
      </w:r>
      <w:r w:rsidR="00FC0C6D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DC347A" w:rsidRPr="0045515C" w:rsidRDefault="00DC347A" w:rsidP="00DC347A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15C">
        <w:rPr>
          <w:rFonts w:ascii="Times New Roman" w:eastAsia="Times New Roman" w:hAnsi="Times New Roman"/>
          <w:sz w:val="28"/>
          <w:szCs w:val="28"/>
          <w:lang w:eastAsia="ru-RU"/>
        </w:rPr>
        <w:t>Воспитанники кадетского корпуса  находятся в «группе риска», так как    многие дети из неполных  и малообеспеченных семей, с разным социальным статусом,  45%  учащихся  проживают в общежитии, в условиях интерната.</w:t>
      </w:r>
    </w:p>
    <w:p w:rsidR="00277765" w:rsidRPr="0045515C" w:rsidRDefault="00DC347A" w:rsidP="00277765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15C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</w:t>
      </w:r>
      <w:r w:rsidR="00277765" w:rsidRPr="0045515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поступающие на обучение в кадетский корпус, имеют целый комплекс психологических проблем: либо во взаимоотношениях в семье, либо в установлении отношений со своими сверстниками. </w:t>
      </w:r>
      <w:proofErr w:type="gramStart"/>
      <w:r w:rsidR="00277765" w:rsidRPr="00455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277765" w:rsidRPr="004551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большинства исследователей это как раз три основные сферы жизнедеятельности которые могут способствовать формированию </w:t>
      </w:r>
      <w:proofErr w:type="spellStart"/>
      <w:r w:rsidR="00277765" w:rsidRPr="0045515C">
        <w:rPr>
          <w:rFonts w:ascii="Times New Roman" w:eastAsia="Times New Roman" w:hAnsi="Times New Roman"/>
          <w:sz w:val="28"/>
          <w:szCs w:val="28"/>
          <w:lang w:eastAsia="ru-RU"/>
        </w:rPr>
        <w:t>девиантных</w:t>
      </w:r>
      <w:proofErr w:type="spellEnd"/>
      <w:r w:rsidR="00277765" w:rsidRPr="0045515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поведения: семья, школа и сфера межличностных отношений. </w:t>
      </w:r>
    </w:p>
    <w:p w:rsidR="00277765" w:rsidRPr="0045515C" w:rsidRDefault="00277765" w:rsidP="00277765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15C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проблема раннего выявления и профилактики различных форм </w:t>
      </w:r>
      <w:proofErr w:type="spellStart"/>
      <w:r w:rsidRPr="0045515C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45515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нашем образовательном учреждении является актуальной. </w:t>
      </w:r>
    </w:p>
    <w:p w:rsidR="00277765" w:rsidRDefault="00277765" w:rsidP="0027776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77765">
        <w:rPr>
          <w:rFonts w:ascii="Times New Roman" w:hAnsi="Times New Roman" w:cs="Times New Roman"/>
          <w:sz w:val="28"/>
          <w:szCs w:val="28"/>
        </w:rPr>
        <w:t xml:space="preserve">Проанализировав психолого-педагогические труды по вопросам </w:t>
      </w:r>
      <w:proofErr w:type="spellStart"/>
      <w:r w:rsidRPr="00277765">
        <w:rPr>
          <w:rFonts w:ascii="Times New Roman" w:hAnsi="Times New Roman" w:cs="Times New Roman"/>
          <w:sz w:val="28"/>
          <w:szCs w:val="28"/>
        </w:rPr>
        <w:t>девиан</w:t>
      </w:r>
      <w:r w:rsidR="00DC347A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DC347A">
        <w:rPr>
          <w:rFonts w:ascii="Times New Roman" w:hAnsi="Times New Roman" w:cs="Times New Roman"/>
          <w:sz w:val="28"/>
          <w:szCs w:val="28"/>
        </w:rPr>
        <w:t xml:space="preserve"> поведения мы описали</w:t>
      </w:r>
      <w:r w:rsidRPr="00277765">
        <w:rPr>
          <w:rFonts w:ascii="Times New Roman" w:hAnsi="Times New Roman" w:cs="Times New Roman"/>
          <w:sz w:val="28"/>
          <w:szCs w:val="28"/>
        </w:rPr>
        <w:t xml:space="preserve"> основные п</w:t>
      </w:r>
      <w:r w:rsidR="0045515C">
        <w:rPr>
          <w:rFonts w:ascii="Times New Roman" w:hAnsi="Times New Roman" w:cs="Times New Roman"/>
          <w:sz w:val="28"/>
          <w:szCs w:val="28"/>
        </w:rPr>
        <w:t>ричины</w:t>
      </w:r>
      <w:proofErr w:type="gramEnd"/>
      <w:r w:rsidR="0045515C">
        <w:rPr>
          <w:rFonts w:ascii="Times New Roman" w:hAnsi="Times New Roman" w:cs="Times New Roman"/>
          <w:sz w:val="28"/>
          <w:szCs w:val="28"/>
        </w:rPr>
        <w:t xml:space="preserve">, приводящие к отклоняющемуся </w:t>
      </w:r>
      <w:r w:rsidRPr="00277765">
        <w:rPr>
          <w:rFonts w:ascii="Times New Roman" w:hAnsi="Times New Roman" w:cs="Times New Roman"/>
          <w:sz w:val="28"/>
          <w:szCs w:val="28"/>
        </w:rPr>
        <w:t xml:space="preserve"> поведению подростков. </w:t>
      </w:r>
      <w:r w:rsidR="0045515C">
        <w:rPr>
          <w:rFonts w:ascii="Times New Roman" w:hAnsi="Times New Roman" w:cs="Times New Roman"/>
          <w:sz w:val="28"/>
          <w:szCs w:val="28"/>
        </w:rPr>
        <w:t xml:space="preserve">Рассмотрели различные  виды и </w:t>
      </w:r>
      <w:r w:rsidR="0045515C">
        <w:rPr>
          <w:rFonts w:ascii="Times New Roman" w:hAnsi="Times New Roman" w:cs="Times New Roman"/>
          <w:sz w:val="28"/>
          <w:szCs w:val="28"/>
        </w:rPr>
        <w:lastRenderedPageBreak/>
        <w:t xml:space="preserve">формы  проявления </w:t>
      </w:r>
      <w:proofErr w:type="spellStart"/>
      <w:r w:rsidR="0045515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5515C">
        <w:rPr>
          <w:rFonts w:ascii="Times New Roman" w:hAnsi="Times New Roman" w:cs="Times New Roman"/>
          <w:sz w:val="28"/>
          <w:szCs w:val="28"/>
        </w:rPr>
        <w:t xml:space="preserve"> поведения. </w:t>
      </w:r>
      <w:proofErr w:type="gramStart"/>
      <w:r w:rsidR="0045515C">
        <w:rPr>
          <w:rFonts w:ascii="Times New Roman" w:hAnsi="Times New Roman" w:cs="Times New Roman"/>
          <w:sz w:val="28"/>
          <w:szCs w:val="28"/>
        </w:rPr>
        <w:t xml:space="preserve">Можем сказать, что основными психологическими причинами проявления </w:t>
      </w:r>
      <w:proofErr w:type="spellStart"/>
      <w:r w:rsidR="0045515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5515C">
        <w:rPr>
          <w:rFonts w:ascii="Times New Roman" w:hAnsi="Times New Roman" w:cs="Times New Roman"/>
          <w:sz w:val="28"/>
          <w:szCs w:val="28"/>
        </w:rPr>
        <w:t xml:space="preserve"> поведения в поступках  курение, алкоголизм, наркомания, азартные игры, вандализм, бродяжничество)  у подростков выступают </w:t>
      </w:r>
      <w:r w:rsidRPr="00277765">
        <w:rPr>
          <w:rFonts w:ascii="Times New Roman" w:hAnsi="Times New Roman" w:cs="Times New Roman"/>
          <w:sz w:val="28"/>
          <w:szCs w:val="28"/>
        </w:rPr>
        <w:t xml:space="preserve"> потребность в</w:t>
      </w:r>
      <w:r w:rsidR="0045515C">
        <w:rPr>
          <w:rFonts w:ascii="Times New Roman" w:hAnsi="Times New Roman" w:cs="Times New Roman"/>
          <w:sz w:val="28"/>
          <w:szCs w:val="28"/>
        </w:rPr>
        <w:t xml:space="preserve"> признании и душевной близости; </w:t>
      </w:r>
      <w:r w:rsidRPr="00277765">
        <w:rPr>
          <w:rFonts w:ascii="Times New Roman" w:hAnsi="Times New Roman" w:cs="Times New Roman"/>
          <w:sz w:val="28"/>
          <w:szCs w:val="28"/>
        </w:rPr>
        <w:t xml:space="preserve"> эмоциональная неустойчивость; аг</w:t>
      </w:r>
      <w:r w:rsidR="0045515C">
        <w:rPr>
          <w:rFonts w:ascii="Times New Roman" w:hAnsi="Times New Roman" w:cs="Times New Roman"/>
          <w:sz w:val="28"/>
          <w:szCs w:val="28"/>
        </w:rPr>
        <w:t xml:space="preserve">рессивность; особенности </w:t>
      </w:r>
      <w:r w:rsidRPr="00277765">
        <w:rPr>
          <w:rFonts w:ascii="Times New Roman" w:hAnsi="Times New Roman" w:cs="Times New Roman"/>
          <w:sz w:val="28"/>
          <w:szCs w:val="28"/>
        </w:rPr>
        <w:t>характера; отклонения в психическом развитии; низкое самоуважение; неадекватная самооценка и др.</w:t>
      </w:r>
      <w:proofErr w:type="gramEnd"/>
    </w:p>
    <w:p w:rsidR="00277765" w:rsidRDefault="00277765" w:rsidP="009C25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5515C">
        <w:rPr>
          <w:rFonts w:ascii="Times New Roman" w:hAnsi="Times New Roman" w:cs="Times New Roman"/>
          <w:sz w:val="28"/>
          <w:szCs w:val="28"/>
        </w:rPr>
        <w:t xml:space="preserve">Проведя исследование </w:t>
      </w:r>
      <w:r w:rsidR="00350C93" w:rsidRPr="0045515C">
        <w:rPr>
          <w:rFonts w:ascii="Times New Roman" w:hAnsi="Times New Roman" w:cs="Times New Roman"/>
          <w:sz w:val="28"/>
          <w:szCs w:val="28"/>
        </w:rPr>
        <w:t xml:space="preserve"> в классе,  учащиеся которого проживают в условиях интерната всю неделю, </w:t>
      </w:r>
      <w:r w:rsidRPr="0045515C">
        <w:rPr>
          <w:rFonts w:ascii="Times New Roman" w:hAnsi="Times New Roman" w:cs="Times New Roman"/>
          <w:sz w:val="28"/>
          <w:szCs w:val="28"/>
        </w:rPr>
        <w:t>мы получили результаты</w:t>
      </w:r>
      <w:r w:rsidR="00DC347A" w:rsidRPr="0045515C">
        <w:rPr>
          <w:rFonts w:ascii="Times New Roman" w:hAnsi="Times New Roman" w:cs="Times New Roman"/>
          <w:sz w:val="28"/>
          <w:szCs w:val="28"/>
        </w:rPr>
        <w:t xml:space="preserve">, </w:t>
      </w:r>
      <w:r w:rsidRPr="0045515C">
        <w:rPr>
          <w:rFonts w:ascii="Times New Roman" w:hAnsi="Times New Roman" w:cs="Times New Roman"/>
          <w:sz w:val="28"/>
          <w:szCs w:val="28"/>
        </w:rPr>
        <w:t xml:space="preserve"> которые говорят о наличии</w:t>
      </w:r>
      <w:r w:rsidRPr="002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C93" w:rsidRPr="00027D26">
        <w:rPr>
          <w:rFonts w:ascii="Times New Roman" w:hAnsi="Times New Roman"/>
          <w:i/>
          <w:sz w:val="28"/>
          <w:szCs w:val="28"/>
        </w:rPr>
        <w:t xml:space="preserve"> </w:t>
      </w:r>
      <w:r w:rsidR="00350C93">
        <w:rPr>
          <w:rFonts w:ascii="Times New Roman" w:hAnsi="Times New Roman"/>
          <w:sz w:val="28"/>
          <w:szCs w:val="28"/>
        </w:rPr>
        <w:t xml:space="preserve">значительной </w:t>
      </w:r>
      <w:r w:rsidR="00350C93" w:rsidRPr="00027D26">
        <w:rPr>
          <w:rFonts w:ascii="Times New Roman" w:hAnsi="Times New Roman"/>
          <w:sz w:val="28"/>
          <w:szCs w:val="28"/>
        </w:rPr>
        <w:t xml:space="preserve"> предрасположенности  к </w:t>
      </w:r>
      <w:proofErr w:type="spellStart"/>
      <w:r w:rsidR="00350C93" w:rsidRPr="00027D26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="00350C93" w:rsidRPr="00027D26">
        <w:rPr>
          <w:rFonts w:ascii="Times New Roman" w:hAnsi="Times New Roman"/>
          <w:sz w:val="28"/>
          <w:szCs w:val="28"/>
        </w:rPr>
        <w:t xml:space="preserve"> поведению. Это </w:t>
      </w:r>
      <w:r w:rsidR="00350C93" w:rsidRPr="00027D2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деструктивное  поведение (разрушающе действует на личность), которые выражаются в </w:t>
      </w:r>
      <w:r w:rsidR="00350C93" w:rsidRPr="00027D26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стремлении к уходу от реальности</w:t>
      </w:r>
      <w:r w:rsidR="00350C93" w:rsidRPr="00027D2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посредством специального изменения своего психического состояния </w:t>
      </w:r>
      <w:r w:rsidR="00350C93" w:rsidRPr="00027D26">
        <w:rPr>
          <w:rFonts w:ascii="Times New Roman" w:hAnsi="Times New Roman"/>
          <w:sz w:val="28"/>
          <w:szCs w:val="28"/>
        </w:rPr>
        <w:t xml:space="preserve">  (пагубные привычки, курение, зависимости, азартные игры).</w:t>
      </w:r>
      <w:r w:rsidR="00350C93">
        <w:rPr>
          <w:rFonts w:ascii="Times New Roman" w:hAnsi="Times New Roman"/>
          <w:sz w:val="28"/>
          <w:szCs w:val="28"/>
        </w:rPr>
        <w:t xml:space="preserve">  </w:t>
      </w:r>
      <w:r w:rsidR="00350C93" w:rsidRPr="00027D26">
        <w:rPr>
          <w:rFonts w:ascii="Times New Roman" w:hAnsi="Times New Roman"/>
          <w:sz w:val="28"/>
          <w:szCs w:val="28"/>
        </w:rPr>
        <w:t xml:space="preserve">Чуть больше половины класса   (57%)   показали  значительную  предрасположенность   к </w:t>
      </w:r>
      <w:proofErr w:type="spellStart"/>
      <w:r w:rsidR="00350C93" w:rsidRPr="00027D26">
        <w:rPr>
          <w:rFonts w:ascii="Times New Roman" w:hAnsi="Times New Roman"/>
          <w:sz w:val="28"/>
          <w:szCs w:val="28"/>
        </w:rPr>
        <w:t>делинквентному</w:t>
      </w:r>
      <w:proofErr w:type="spellEnd"/>
      <w:r w:rsidR="00350C93" w:rsidRPr="00027D26">
        <w:rPr>
          <w:rFonts w:ascii="Times New Roman" w:hAnsi="Times New Roman"/>
          <w:sz w:val="28"/>
          <w:szCs w:val="28"/>
        </w:rPr>
        <w:t xml:space="preserve"> поведению.  Это антиобщественное противоправное поведение индивида, воплощённое в его поступках (действиях или бездействии), наносящих вред, как отдельным гражданам, так и обществу в целом.</w:t>
      </w:r>
    </w:p>
    <w:p w:rsidR="00350C93" w:rsidRDefault="00350C93" w:rsidP="00350C93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D2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анкет </w:t>
      </w:r>
      <w:r w:rsidRPr="00027D26">
        <w:rPr>
          <w:rFonts w:ascii="Times New Roman" w:hAnsi="Times New Roman"/>
          <w:sz w:val="28"/>
          <w:szCs w:val="28"/>
        </w:rPr>
        <w:t xml:space="preserve"> «Определение актуальности профилактики употребления табака, алкоголя, наркотиков» мы видим, что многие учащихся считают, что курят и употребляют алкогольные напитки около трети одноклассников  и   друзей (старше или младше по возрасту). </w:t>
      </w:r>
      <w:r>
        <w:rPr>
          <w:rFonts w:ascii="Times New Roman" w:hAnsi="Times New Roman"/>
          <w:sz w:val="28"/>
          <w:szCs w:val="28"/>
        </w:rPr>
        <w:t xml:space="preserve"> Но б</w:t>
      </w:r>
      <w:r w:rsidRPr="00027D26">
        <w:rPr>
          <w:rFonts w:ascii="Times New Roman" w:hAnsi="Times New Roman"/>
          <w:sz w:val="28"/>
          <w:szCs w:val="28"/>
        </w:rPr>
        <w:t xml:space="preserve">ольшинство ребят отвечают, что никто из их одноклассников и друзей не употребляют наркотические и токсические вещества. </w:t>
      </w:r>
    </w:p>
    <w:p w:rsidR="008E4B0A" w:rsidRDefault="00350C93" w:rsidP="008E4B0A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4B0A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проблема 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 каде</w:t>
      </w:r>
      <w:r w:rsidR="008E4B0A">
        <w:rPr>
          <w:rFonts w:ascii="Times New Roman" w:hAnsi="Times New Roman"/>
          <w:sz w:val="28"/>
          <w:szCs w:val="28"/>
        </w:rPr>
        <w:t xml:space="preserve">тском корпусе существует, но </w:t>
      </w:r>
      <w:r>
        <w:rPr>
          <w:rFonts w:ascii="Times New Roman" w:hAnsi="Times New Roman"/>
          <w:sz w:val="28"/>
          <w:szCs w:val="28"/>
        </w:rPr>
        <w:t>степень риска не высока. Если мы обратимся к результатам стати</w:t>
      </w:r>
      <w:r w:rsidR="008E4B0A">
        <w:rPr>
          <w:rFonts w:ascii="Times New Roman" w:hAnsi="Times New Roman"/>
          <w:sz w:val="28"/>
          <w:szCs w:val="28"/>
        </w:rPr>
        <w:t>стики правонарушений среди школ города Сысерть, то увидим</w:t>
      </w:r>
      <w:r>
        <w:rPr>
          <w:rFonts w:ascii="Times New Roman" w:hAnsi="Times New Roman"/>
          <w:sz w:val="28"/>
          <w:szCs w:val="28"/>
        </w:rPr>
        <w:t>, что учащиеся кадетского корпуса не состоят</w:t>
      </w:r>
      <w:r w:rsidR="008E4B0A">
        <w:rPr>
          <w:rFonts w:ascii="Times New Roman" w:hAnsi="Times New Roman"/>
          <w:sz w:val="28"/>
          <w:szCs w:val="28"/>
        </w:rPr>
        <w:t xml:space="preserve"> на учете в комиссии по делам несовершеннолетних. </w:t>
      </w:r>
    </w:p>
    <w:p w:rsidR="008E4B0A" w:rsidRDefault="008E4B0A" w:rsidP="008E4B0A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 все же что</w:t>
      </w:r>
      <w:r w:rsidR="00350C93">
        <w:rPr>
          <w:rFonts w:ascii="Times New Roman" w:hAnsi="Times New Roman"/>
          <w:sz w:val="28"/>
          <w:szCs w:val="28"/>
        </w:rPr>
        <w:t>бы выявит наиболее эффективные методы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D26">
        <w:rPr>
          <w:rFonts w:ascii="Times New Roman" w:hAnsi="Times New Roman"/>
          <w:sz w:val="28"/>
          <w:szCs w:val="28"/>
        </w:rPr>
        <w:t xml:space="preserve"> и преодоления</w:t>
      </w:r>
      <w:r>
        <w:rPr>
          <w:rFonts w:ascii="Times New Roman" w:hAnsi="Times New Roman"/>
          <w:sz w:val="28"/>
          <w:szCs w:val="28"/>
        </w:rPr>
        <w:t xml:space="preserve"> зависимости от вредных привычек</w:t>
      </w:r>
      <w:r w:rsidR="00350C93">
        <w:rPr>
          <w:rFonts w:ascii="Times New Roman" w:hAnsi="Times New Roman"/>
          <w:sz w:val="28"/>
          <w:szCs w:val="28"/>
        </w:rPr>
        <w:t>, мы провели анкетирование и выявили</w:t>
      </w:r>
      <w:r>
        <w:rPr>
          <w:rFonts w:ascii="Times New Roman" w:hAnsi="Times New Roman"/>
          <w:sz w:val="28"/>
          <w:szCs w:val="28"/>
        </w:rPr>
        <w:t>,</w:t>
      </w:r>
      <w:r w:rsidR="0035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самыми эффективными методами являются занятия спортом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различных  спортивных секциях),  доверительное общение с родителями и друзьями, походы на природу, увлечения (хобби). Хорошим средством выступает пропаганда здорового образа жизни через средства массовой информации,  просмотр тематических фильмов  и презентаций. Соблюдение Устава, дисциплина, кадетская составляющая и режим дня также вошло в число влиятельных мер профилактики употребления и преодоления зависимости от вредных привычек.</w:t>
      </w:r>
    </w:p>
    <w:p w:rsidR="00EF57A9" w:rsidRDefault="00EF57A9" w:rsidP="00EF57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F57A9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EF57A9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 достигнута.</w:t>
      </w:r>
      <w:r w:rsidRPr="007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Поставленная гипотеза - </w:t>
      </w:r>
      <w:r w:rsidRPr="007C2E0D">
        <w:rPr>
          <w:rFonts w:ascii="Times New Roman" w:hAnsi="Times New Roman" w:cs="Times New Roman"/>
          <w:sz w:val="28"/>
          <w:szCs w:val="28"/>
        </w:rPr>
        <w:t>специфика обучения  в Свердловском кадетском корпусе (соблюдение Устава, дополнительная военно-спортивная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амма,  дисциплинарный режим) </w:t>
      </w:r>
      <w:r w:rsidRPr="007C2E0D">
        <w:rPr>
          <w:rFonts w:ascii="Times New Roman" w:hAnsi="Times New Roman" w:cs="Times New Roman"/>
          <w:sz w:val="28"/>
          <w:szCs w:val="28"/>
        </w:rPr>
        <w:t xml:space="preserve"> оказывают положительное влияние на профилактику правонарушений и формиров</w:t>
      </w:r>
      <w:r>
        <w:rPr>
          <w:rFonts w:ascii="Times New Roman" w:hAnsi="Times New Roman" w:cs="Times New Roman"/>
          <w:sz w:val="28"/>
          <w:szCs w:val="28"/>
        </w:rPr>
        <w:t>ание законопослушного поведения – полностью подтвердилась.</w:t>
      </w:r>
    </w:p>
    <w:p w:rsidR="00FE3122" w:rsidRDefault="009C2532" w:rsidP="00FE3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</w:t>
      </w:r>
      <w:r w:rsidRPr="007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будут ознакомлены педагоги и родители. Будут  п</w:t>
      </w:r>
      <w:r w:rsidRPr="007C2E0D">
        <w:rPr>
          <w:rFonts w:ascii="Times New Roman" w:hAnsi="Times New Roman" w:cs="Times New Roman"/>
          <w:sz w:val="28"/>
          <w:szCs w:val="28"/>
        </w:rPr>
        <w:t>роведены родительские собрания (педагогом и  психологом</w:t>
      </w:r>
      <w:r>
        <w:rPr>
          <w:rFonts w:ascii="Times New Roman" w:hAnsi="Times New Roman" w:cs="Times New Roman"/>
          <w:sz w:val="28"/>
          <w:szCs w:val="28"/>
        </w:rPr>
        <w:t>). Были подготовлены и проведены</w:t>
      </w:r>
      <w:r w:rsidRPr="007C2E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</w:t>
      </w:r>
      <w:r w:rsidRPr="007C2E0D">
        <w:rPr>
          <w:rFonts w:ascii="Times New Roman" w:hAnsi="Times New Roman" w:cs="Times New Roman"/>
          <w:sz w:val="28"/>
          <w:szCs w:val="28"/>
        </w:rPr>
        <w:t>мероприятия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FE3122">
        <w:rPr>
          <w:rFonts w:ascii="Times New Roman" w:hAnsi="Times New Roman" w:cs="Times New Roman"/>
          <w:sz w:val="28"/>
          <w:szCs w:val="28"/>
        </w:rPr>
        <w:t xml:space="preserve"> опасного влияния</w:t>
      </w:r>
      <w:r>
        <w:rPr>
          <w:rFonts w:ascii="Times New Roman" w:hAnsi="Times New Roman" w:cs="Times New Roman"/>
          <w:sz w:val="28"/>
          <w:szCs w:val="28"/>
        </w:rPr>
        <w:t xml:space="preserve"> вредных привычек и</w:t>
      </w:r>
      <w:r w:rsidR="00FE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22">
        <w:rPr>
          <w:rFonts w:ascii="Times New Roman" w:hAnsi="Times New Roman" w:cs="Times New Roman"/>
          <w:sz w:val="28"/>
          <w:szCs w:val="28"/>
        </w:rPr>
        <w:t>пропоганде</w:t>
      </w:r>
      <w:proofErr w:type="spellEnd"/>
      <w:r w:rsidR="00FE3122">
        <w:rPr>
          <w:rFonts w:ascii="Times New Roman" w:hAnsi="Times New Roman" w:cs="Times New Roman"/>
          <w:sz w:val="28"/>
          <w:szCs w:val="28"/>
        </w:rPr>
        <w:t xml:space="preserve"> здорового образа жизни.  Р</w:t>
      </w:r>
      <w:r w:rsidRPr="007C2E0D">
        <w:rPr>
          <w:rFonts w:ascii="Times New Roman" w:hAnsi="Times New Roman" w:cs="Times New Roman"/>
          <w:sz w:val="28"/>
          <w:szCs w:val="28"/>
        </w:rPr>
        <w:t xml:space="preserve">азработаны и подготовлены  рекомендации  для  учащихся, родителей, педагогов по профилактике отклоняющихся форм поведения.  </w:t>
      </w:r>
    </w:p>
    <w:p w:rsidR="009C2532" w:rsidRPr="007C2E0D" w:rsidRDefault="009C2532" w:rsidP="009C2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32" w:rsidRPr="007C2E0D" w:rsidRDefault="009C2532" w:rsidP="009C2532">
      <w:pPr>
        <w:spacing w:after="0" w:line="360" w:lineRule="auto"/>
        <w:jc w:val="both"/>
        <w:rPr>
          <w:sz w:val="28"/>
          <w:szCs w:val="28"/>
        </w:rPr>
      </w:pPr>
    </w:p>
    <w:p w:rsidR="00EF57A9" w:rsidRPr="007C2E0D" w:rsidRDefault="00EF57A9" w:rsidP="00EF57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7A9" w:rsidRDefault="00EF57A9" w:rsidP="008E4B0A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0C93" w:rsidRDefault="00350C93" w:rsidP="00350C9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0C93" w:rsidRPr="00277765" w:rsidRDefault="00350C93" w:rsidP="00350C9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2B9D" w:rsidRDefault="00A0753D" w:rsidP="00622B9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966063" w:rsidRPr="00966063" w:rsidRDefault="00966063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2A31AF">
        <w:rPr>
          <w:sz w:val="28"/>
          <w:szCs w:val="28"/>
        </w:rPr>
        <w:t>Андреева Г.М.  Социальная психология  - М.: «Аспект-Пресс», 1997</w:t>
      </w:r>
    </w:p>
    <w:p w:rsidR="00966063" w:rsidRDefault="00966063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2A31AF">
        <w:rPr>
          <w:sz w:val="28"/>
          <w:szCs w:val="28"/>
        </w:rPr>
        <w:t>Анн Л. Психологический тренинг с подростками. - СПб</w:t>
      </w:r>
      <w:proofErr w:type="gramStart"/>
      <w:r w:rsidRPr="002A31AF">
        <w:rPr>
          <w:sz w:val="28"/>
          <w:szCs w:val="28"/>
        </w:rPr>
        <w:t>.: «</w:t>
      </w:r>
      <w:proofErr w:type="gramEnd"/>
      <w:r w:rsidRPr="002A31AF">
        <w:rPr>
          <w:sz w:val="28"/>
          <w:szCs w:val="28"/>
        </w:rPr>
        <w:t>Питер», 2003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 xml:space="preserve">Бабаева, Ю.Д. Психология одарённости детей и подростков./ Ю.Д. </w:t>
      </w:r>
      <w:proofErr w:type="spellStart"/>
      <w:r w:rsidRPr="00CF1239">
        <w:rPr>
          <w:color w:val="000000"/>
          <w:sz w:val="28"/>
          <w:szCs w:val="28"/>
        </w:rPr>
        <w:t>Бабаева</w:t>
      </w:r>
      <w:proofErr w:type="gramStart"/>
      <w:r w:rsidRPr="00CF1239">
        <w:rPr>
          <w:color w:val="000000"/>
          <w:sz w:val="28"/>
          <w:szCs w:val="28"/>
        </w:rPr>
        <w:t>,Н</w:t>
      </w:r>
      <w:proofErr w:type="gramEnd"/>
      <w:r w:rsidRPr="00CF1239">
        <w:rPr>
          <w:color w:val="000000"/>
          <w:sz w:val="28"/>
          <w:szCs w:val="28"/>
        </w:rPr>
        <w:t>.С</w:t>
      </w:r>
      <w:proofErr w:type="spellEnd"/>
      <w:r w:rsidRPr="00CF1239">
        <w:rPr>
          <w:color w:val="000000"/>
          <w:sz w:val="28"/>
          <w:szCs w:val="28"/>
        </w:rPr>
        <w:t xml:space="preserve">. </w:t>
      </w:r>
      <w:proofErr w:type="spellStart"/>
      <w:r w:rsidRPr="00CF1239">
        <w:rPr>
          <w:color w:val="000000"/>
          <w:sz w:val="28"/>
          <w:szCs w:val="28"/>
        </w:rPr>
        <w:t>Лейтес</w:t>
      </w:r>
      <w:proofErr w:type="spellEnd"/>
      <w:r w:rsidRPr="00CF1239">
        <w:rPr>
          <w:color w:val="000000"/>
          <w:sz w:val="28"/>
          <w:szCs w:val="28"/>
        </w:rPr>
        <w:t xml:space="preserve">. – М.: Издательский </w:t>
      </w:r>
      <w:r w:rsidR="00771234">
        <w:rPr>
          <w:color w:val="000000"/>
          <w:sz w:val="28"/>
          <w:szCs w:val="28"/>
        </w:rPr>
        <w:t xml:space="preserve">центр „Академия“, 1996.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proofErr w:type="spellStart"/>
      <w:r w:rsidRPr="00CF1239">
        <w:rPr>
          <w:color w:val="000000"/>
          <w:sz w:val="28"/>
          <w:szCs w:val="28"/>
        </w:rPr>
        <w:t>Беличева</w:t>
      </w:r>
      <w:proofErr w:type="spellEnd"/>
      <w:r w:rsidRPr="00CF1239">
        <w:rPr>
          <w:color w:val="000000"/>
          <w:sz w:val="28"/>
          <w:szCs w:val="28"/>
        </w:rPr>
        <w:t xml:space="preserve">, С.А. Основы </w:t>
      </w:r>
      <w:proofErr w:type="spellStart"/>
      <w:r w:rsidRPr="00CF1239">
        <w:rPr>
          <w:color w:val="000000"/>
          <w:sz w:val="28"/>
          <w:szCs w:val="28"/>
        </w:rPr>
        <w:t>превнтивной</w:t>
      </w:r>
      <w:proofErr w:type="spellEnd"/>
      <w:r w:rsidRPr="00CF1239">
        <w:rPr>
          <w:color w:val="000000"/>
          <w:sz w:val="28"/>
          <w:szCs w:val="28"/>
        </w:rPr>
        <w:t xml:space="preserve"> психологии / С.А. </w:t>
      </w:r>
      <w:proofErr w:type="spellStart"/>
      <w:r w:rsidRPr="00CF1239">
        <w:rPr>
          <w:color w:val="000000"/>
          <w:sz w:val="28"/>
          <w:szCs w:val="28"/>
        </w:rPr>
        <w:t>Беличева</w:t>
      </w:r>
      <w:proofErr w:type="spellEnd"/>
      <w:r w:rsidRPr="00CF1239">
        <w:rPr>
          <w:color w:val="000000"/>
          <w:sz w:val="28"/>
          <w:szCs w:val="28"/>
        </w:rPr>
        <w:t>. – М.: РИЦК</w:t>
      </w:r>
      <w:r w:rsidR="00A472A5">
        <w:rPr>
          <w:color w:val="000000"/>
          <w:sz w:val="28"/>
          <w:szCs w:val="28"/>
        </w:rPr>
        <w:t xml:space="preserve"> </w:t>
      </w:r>
      <w:r w:rsidRPr="00CF1239">
        <w:rPr>
          <w:color w:val="000000"/>
          <w:sz w:val="28"/>
          <w:szCs w:val="28"/>
        </w:rPr>
        <w:t>Социальное</w:t>
      </w:r>
      <w:r w:rsidR="00771234">
        <w:rPr>
          <w:color w:val="000000"/>
          <w:sz w:val="28"/>
          <w:szCs w:val="28"/>
        </w:rPr>
        <w:t xml:space="preserve"> здоровье России, 1994.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 xml:space="preserve">Большой психологический словарь / под ред. Б.Г. Мещерякова, </w:t>
      </w:r>
      <w:proofErr w:type="spellStart"/>
      <w:r w:rsidRPr="00CF1239">
        <w:rPr>
          <w:color w:val="000000"/>
          <w:sz w:val="28"/>
          <w:szCs w:val="28"/>
        </w:rPr>
        <w:t>В.П.Зинченко</w:t>
      </w:r>
      <w:proofErr w:type="spellEnd"/>
      <w:r w:rsidRPr="00CF1239">
        <w:rPr>
          <w:color w:val="000000"/>
          <w:sz w:val="28"/>
          <w:szCs w:val="28"/>
        </w:rPr>
        <w:t xml:space="preserve">. – СПб: </w:t>
      </w:r>
      <w:proofErr w:type="spellStart"/>
      <w:r w:rsidRPr="00CF1239">
        <w:rPr>
          <w:color w:val="000000"/>
          <w:sz w:val="28"/>
          <w:szCs w:val="28"/>
        </w:rPr>
        <w:t>Прайм</w:t>
      </w:r>
      <w:proofErr w:type="spellEnd"/>
      <w:r w:rsidRPr="00CF1239">
        <w:rPr>
          <w:color w:val="000000"/>
          <w:sz w:val="28"/>
          <w:szCs w:val="28"/>
        </w:rPr>
        <w:t xml:space="preserve"> – </w:t>
      </w:r>
      <w:proofErr w:type="spellStart"/>
      <w:r w:rsidRPr="00CF1239">
        <w:rPr>
          <w:color w:val="000000"/>
          <w:sz w:val="28"/>
          <w:szCs w:val="28"/>
        </w:rPr>
        <w:t>Еврознак</w:t>
      </w:r>
      <w:proofErr w:type="spellEnd"/>
      <w:r w:rsidRPr="00CF1239">
        <w:rPr>
          <w:color w:val="000000"/>
          <w:sz w:val="28"/>
          <w:szCs w:val="28"/>
        </w:rPr>
        <w:t xml:space="preserve">, </w:t>
      </w:r>
      <w:r w:rsidR="00771234">
        <w:rPr>
          <w:color w:val="000000"/>
          <w:sz w:val="28"/>
          <w:szCs w:val="28"/>
        </w:rPr>
        <w:t xml:space="preserve">М.: </w:t>
      </w:r>
      <w:proofErr w:type="spellStart"/>
      <w:r w:rsidR="00771234">
        <w:rPr>
          <w:color w:val="000000"/>
          <w:sz w:val="28"/>
          <w:szCs w:val="28"/>
        </w:rPr>
        <w:t>Олма</w:t>
      </w:r>
      <w:proofErr w:type="spellEnd"/>
      <w:r w:rsidR="00771234">
        <w:rPr>
          <w:color w:val="000000"/>
          <w:sz w:val="28"/>
          <w:szCs w:val="28"/>
        </w:rPr>
        <w:t xml:space="preserve"> – Пресс, 2005.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proofErr w:type="spellStart"/>
      <w:r w:rsidRPr="00CF1239">
        <w:rPr>
          <w:color w:val="000000"/>
          <w:sz w:val="28"/>
          <w:szCs w:val="28"/>
        </w:rPr>
        <w:t>Девиантное</w:t>
      </w:r>
      <w:proofErr w:type="spellEnd"/>
      <w:r w:rsidRPr="00CF1239">
        <w:rPr>
          <w:color w:val="000000"/>
          <w:sz w:val="28"/>
          <w:szCs w:val="28"/>
        </w:rPr>
        <w:t xml:space="preserve"> поведение подростков: причины, тенденции и формы социальной</w:t>
      </w:r>
      <w:r w:rsidR="00966063">
        <w:rPr>
          <w:color w:val="000000"/>
          <w:sz w:val="28"/>
          <w:szCs w:val="28"/>
        </w:rPr>
        <w:t xml:space="preserve"> </w:t>
      </w:r>
      <w:r w:rsidRPr="00CF1239">
        <w:rPr>
          <w:color w:val="000000"/>
          <w:sz w:val="28"/>
          <w:szCs w:val="28"/>
        </w:rPr>
        <w:t>защиты</w:t>
      </w:r>
      <w:proofErr w:type="gramStart"/>
      <w:r w:rsidRPr="00CF1239">
        <w:rPr>
          <w:color w:val="000000"/>
          <w:sz w:val="28"/>
          <w:szCs w:val="28"/>
        </w:rPr>
        <w:t xml:space="preserve"> / П</w:t>
      </w:r>
      <w:proofErr w:type="gramEnd"/>
      <w:r w:rsidRPr="00CF1239">
        <w:rPr>
          <w:color w:val="000000"/>
          <w:sz w:val="28"/>
          <w:szCs w:val="28"/>
        </w:rPr>
        <w:t>од ред. В.А</w:t>
      </w:r>
      <w:r w:rsidR="00771234">
        <w:rPr>
          <w:color w:val="000000"/>
          <w:sz w:val="28"/>
          <w:szCs w:val="28"/>
        </w:rPr>
        <w:t xml:space="preserve">. Никитина. – М., 1996.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proofErr w:type="spellStart"/>
      <w:r w:rsidRPr="00CF1239">
        <w:rPr>
          <w:color w:val="000000"/>
          <w:sz w:val="28"/>
          <w:szCs w:val="28"/>
        </w:rPr>
        <w:t>Змановская</w:t>
      </w:r>
      <w:proofErr w:type="spellEnd"/>
      <w:r w:rsidRPr="00CF1239">
        <w:rPr>
          <w:color w:val="000000"/>
          <w:sz w:val="28"/>
          <w:szCs w:val="28"/>
        </w:rPr>
        <w:t xml:space="preserve">, Е.В. </w:t>
      </w:r>
      <w:proofErr w:type="spellStart"/>
      <w:r w:rsidRPr="00CF1239">
        <w:rPr>
          <w:color w:val="000000"/>
          <w:sz w:val="28"/>
          <w:szCs w:val="28"/>
        </w:rPr>
        <w:t>Девиантология</w:t>
      </w:r>
      <w:proofErr w:type="spellEnd"/>
      <w:r w:rsidRPr="00CF1239">
        <w:rPr>
          <w:color w:val="000000"/>
          <w:sz w:val="28"/>
          <w:szCs w:val="28"/>
        </w:rPr>
        <w:t xml:space="preserve">: Психология отклоняющегося </w:t>
      </w:r>
      <w:proofErr w:type="spellStart"/>
      <w:r w:rsidRPr="00CF1239">
        <w:rPr>
          <w:color w:val="000000"/>
          <w:sz w:val="28"/>
          <w:szCs w:val="28"/>
        </w:rPr>
        <w:t>поведения</w:t>
      </w:r>
      <w:proofErr w:type="gramStart"/>
      <w:r w:rsidRPr="00CF1239">
        <w:rPr>
          <w:color w:val="000000"/>
          <w:sz w:val="28"/>
          <w:szCs w:val="28"/>
        </w:rPr>
        <w:t>.У</w:t>
      </w:r>
      <w:proofErr w:type="gramEnd"/>
      <w:r w:rsidRPr="00CF1239">
        <w:rPr>
          <w:color w:val="000000"/>
          <w:sz w:val="28"/>
          <w:szCs w:val="28"/>
        </w:rPr>
        <w:t>чебное</w:t>
      </w:r>
      <w:proofErr w:type="spellEnd"/>
      <w:r w:rsidRPr="00CF1239">
        <w:rPr>
          <w:color w:val="000000"/>
          <w:sz w:val="28"/>
          <w:szCs w:val="28"/>
        </w:rPr>
        <w:t xml:space="preserve"> пособие / Е.В. </w:t>
      </w:r>
      <w:proofErr w:type="spellStart"/>
      <w:r w:rsidRPr="00CF1239">
        <w:rPr>
          <w:color w:val="000000"/>
          <w:sz w:val="28"/>
          <w:szCs w:val="28"/>
        </w:rPr>
        <w:t>Змановская</w:t>
      </w:r>
      <w:proofErr w:type="spellEnd"/>
      <w:r w:rsidRPr="00CF1239">
        <w:rPr>
          <w:color w:val="000000"/>
          <w:sz w:val="28"/>
          <w:szCs w:val="28"/>
        </w:rPr>
        <w:t xml:space="preserve"> – М.: Издательск</w:t>
      </w:r>
      <w:r w:rsidR="00771234">
        <w:rPr>
          <w:color w:val="000000"/>
          <w:sz w:val="28"/>
          <w:szCs w:val="28"/>
        </w:rPr>
        <w:t xml:space="preserve">ий центр Академия, 2004.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proofErr w:type="spellStart"/>
      <w:r w:rsidRPr="00CF1239">
        <w:rPr>
          <w:color w:val="000000"/>
          <w:sz w:val="28"/>
          <w:szCs w:val="28"/>
        </w:rPr>
        <w:t>Клейберг</w:t>
      </w:r>
      <w:proofErr w:type="spellEnd"/>
      <w:r w:rsidRPr="00CF1239">
        <w:rPr>
          <w:color w:val="000000"/>
          <w:sz w:val="28"/>
          <w:szCs w:val="28"/>
        </w:rPr>
        <w:t xml:space="preserve">, Ю.А. Психология </w:t>
      </w:r>
      <w:proofErr w:type="spellStart"/>
      <w:r w:rsidRPr="00CF1239">
        <w:rPr>
          <w:color w:val="000000"/>
          <w:sz w:val="28"/>
          <w:szCs w:val="28"/>
        </w:rPr>
        <w:t>девиантного</w:t>
      </w:r>
      <w:proofErr w:type="spellEnd"/>
      <w:r w:rsidRPr="00CF1239">
        <w:rPr>
          <w:color w:val="000000"/>
          <w:sz w:val="28"/>
          <w:szCs w:val="28"/>
        </w:rPr>
        <w:t xml:space="preserve"> поведения / Ю.А. </w:t>
      </w:r>
      <w:proofErr w:type="spellStart"/>
      <w:r w:rsidRPr="00CF1239">
        <w:rPr>
          <w:color w:val="000000"/>
          <w:sz w:val="28"/>
          <w:szCs w:val="28"/>
        </w:rPr>
        <w:t>Клейбе</w:t>
      </w:r>
      <w:r w:rsidR="003E612C">
        <w:rPr>
          <w:color w:val="000000"/>
          <w:sz w:val="28"/>
          <w:szCs w:val="28"/>
        </w:rPr>
        <w:t>рг</w:t>
      </w:r>
      <w:proofErr w:type="spellEnd"/>
      <w:r w:rsidR="003E612C">
        <w:rPr>
          <w:color w:val="000000"/>
          <w:sz w:val="28"/>
          <w:szCs w:val="28"/>
        </w:rPr>
        <w:t xml:space="preserve">. – М.:ТЦ Сфера, 2001.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 xml:space="preserve">Ковалев, А.Г. Психологические основы исправления правонарушения / </w:t>
      </w:r>
      <w:proofErr w:type="spellStart"/>
      <w:r w:rsidRPr="00CF1239">
        <w:rPr>
          <w:color w:val="000000"/>
          <w:sz w:val="28"/>
          <w:szCs w:val="28"/>
        </w:rPr>
        <w:t>А.Г.Ковалев</w:t>
      </w:r>
      <w:proofErr w:type="spellEnd"/>
      <w:r w:rsidRPr="00CF1239">
        <w:rPr>
          <w:color w:val="000000"/>
          <w:sz w:val="28"/>
          <w:szCs w:val="28"/>
        </w:rPr>
        <w:t>. – М.:</w:t>
      </w:r>
      <w:r w:rsidR="003E612C">
        <w:rPr>
          <w:color w:val="000000"/>
          <w:sz w:val="28"/>
          <w:szCs w:val="28"/>
        </w:rPr>
        <w:t xml:space="preserve"> </w:t>
      </w:r>
      <w:proofErr w:type="spellStart"/>
      <w:r w:rsidR="003E612C">
        <w:rPr>
          <w:color w:val="000000"/>
          <w:sz w:val="28"/>
          <w:szCs w:val="28"/>
        </w:rPr>
        <w:t>Юрид</w:t>
      </w:r>
      <w:proofErr w:type="spellEnd"/>
      <w:r w:rsidR="003E612C">
        <w:rPr>
          <w:color w:val="000000"/>
          <w:sz w:val="28"/>
          <w:szCs w:val="28"/>
        </w:rPr>
        <w:t>. Литература, 1968.</w:t>
      </w:r>
      <w:r w:rsidRPr="00CF1239">
        <w:rPr>
          <w:color w:val="000000"/>
          <w:sz w:val="28"/>
          <w:szCs w:val="28"/>
        </w:rPr>
        <w:t>.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 xml:space="preserve">Кон И.С. Психология ранней юности: Кн. для учителя. </w:t>
      </w:r>
      <w:r w:rsidR="003E612C">
        <w:rPr>
          <w:color w:val="000000"/>
          <w:sz w:val="28"/>
          <w:szCs w:val="28"/>
        </w:rPr>
        <w:t xml:space="preserve">– М.: Просвещение,1989.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 xml:space="preserve">Кондрашенко В.П. </w:t>
      </w:r>
      <w:proofErr w:type="spellStart"/>
      <w:r w:rsidRPr="00CF1239">
        <w:rPr>
          <w:color w:val="000000"/>
          <w:sz w:val="28"/>
          <w:szCs w:val="28"/>
        </w:rPr>
        <w:t>Девиантное</w:t>
      </w:r>
      <w:proofErr w:type="spellEnd"/>
      <w:r w:rsidRPr="00CF1239">
        <w:rPr>
          <w:color w:val="000000"/>
          <w:sz w:val="28"/>
          <w:szCs w:val="28"/>
        </w:rPr>
        <w:t xml:space="preserve"> поведение у подростка. </w:t>
      </w:r>
      <w:r w:rsidR="00771234">
        <w:rPr>
          <w:color w:val="000000"/>
          <w:sz w:val="28"/>
          <w:szCs w:val="28"/>
        </w:rPr>
        <w:t xml:space="preserve">– Минск: Беларусь,1988.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>Профилактика и преодоление отклонений от норм поведения у подростков</w:t>
      </w:r>
      <w:proofErr w:type="gramStart"/>
      <w:r w:rsidRPr="00CF1239">
        <w:rPr>
          <w:color w:val="000000"/>
          <w:sz w:val="28"/>
          <w:szCs w:val="28"/>
        </w:rPr>
        <w:t xml:space="preserve"> /С</w:t>
      </w:r>
      <w:proofErr w:type="gramEnd"/>
      <w:r w:rsidRPr="00CF1239">
        <w:rPr>
          <w:color w:val="000000"/>
          <w:sz w:val="28"/>
          <w:szCs w:val="28"/>
        </w:rPr>
        <w:t xml:space="preserve">ост. Е.Д. Дедков, Е.Г. </w:t>
      </w:r>
      <w:proofErr w:type="spellStart"/>
      <w:r w:rsidRPr="00CF1239">
        <w:rPr>
          <w:color w:val="000000"/>
          <w:sz w:val="28"/>
          <w:szCs w:val="28"/>
        </w:rPr>
        <w:t>Диденкус</w:t>
      </w:r>
      <w:proofErr w:type="spellEnd"/>
      <w:r w:rsidRPr="00CF1239">
        <w:rPr>
          <w:color w:val="000000"/>
          <w:sz w:val="28"/>
          <w:szCs w:val="28"/>
        </w:rPr>
        <w:t xml:space="preserve">. </w:t>
      </w:r>
      <w:r w:rsidR="00771234">
        <w:rPr>
          <w:color w:val="000000"/>
          <w:sz w:val="28"/>
          <w:szCs w:val="28"/>
        </w:rPr>
        <w:t xml:space="preserve">– Челябинск: изд-во „Речь“, 1998. </w:t>
      </w:r>
    </w:p>
    <w:p w:rsidR="00CF1239" w:rsidRPr="00CF1239" w:rsidRDefault="00CF1239" w:rsidP="000833DE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28"/>
        </w:rPr>
      </w:pPr>
      <w:r w:rsidRPr="00CF1239">
        <w:rPr>
          <w:color w:val="000000"/>
          <w:sz w:val="28"/>
          <w:szCs w:val="28"/>
        </w:rPr>
        <w:t xml:space="preserve">Степанов, В.Г. Психология трудных школьников / В.Г. Степанов. – 2-е </w:t>
      </w:r>
      <w:proofErr w:type="spellStart"/>
      <w:r w:rsidRPr="00CF1239">
        <w:rPr>
          <w:color w:val="000000"/>
          <w:sz w:val="28"/>
          <w:szCs w:val="28"/>
        </w:rPr>
        <w:t>из.</w:t>
      </w:r>
      <w:proofErr w:type="gramStart"/>
      <w:r w:rsidRPr="00CF1239">
        <w:rPr>
          <w:color w:val="000000"/>
          <w:sz w:val="28"/>
          <w:szCs w:val="28"/>
        </w:rPr>
        <w:t>,с</w:t>
      </w:r>
      <w:proofErr w:type="gramEnd"/>
      <w:r w:rsidRPr="00CF1239">
        <w:rPr>
          <w:color w:val="000000"/>
          <w:sz w:val="28"/>
          <w:szCs w:val="28"/>
        </w:rPr>
        <w:t>тереотип</w:t>
      </w:r>
      <w:proofErr w:type="spellEnd"/>
      <w:r w:rsidRPr="00CF1239">
        <w:rPr>
          <w:color w:val="000000"/>
          <w:sz w:val="28"/>
          <w:szCs w:val="28"/>
        </w:rPr>
        <w:t>. – М.: Издательский центр „Академия</w:t>
      </w:r>
      <w:r w:rsidR="00771234">
        <w:rPr>
          <w:color w:val="000000"/>
          <w:sz w:val="28"/>
          <w:szCs w:val="28"/>
        </w:rPr>
        <w:t xml:space="preserve">“, 1998. </w:t>
      </w:r>
    </w:p>
    <w:p w:rsidR="003D7B7B" w:rsidRPr="009A0B75" w:rsidRDefault="00CF1239" w:rsidP="00966063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-426" w:hanging="283"/>
        <w:rPr>
          <w:color w:val="000000"/>
          <w:sz w:val="28"/>
          <w:szCs w:val="18"/>
        </w:rPr>
      </w:pPr>
      <w:proofErr w:type="spellStart"/>
      <w:r w:rsidRPr="009A0B75">
        <w:rPr>
          <w:color w:val="000000"/>
          <w:sz w:val="28"/>
          <w:szCs w:val="28"/>
        </w:rPr>
        <w:t>Шапарь</w:t>
      </w:r>
      <w:proofErr w:type="spellEnd"/>
      <w:r w:rsidRPr="009A0B75">
        <w:rPr>
          <w:color w:val="000000"/>
          <w:sz w:val="28"/>
          <w:szCs w:val="28"/>
        </w:rPr>
        <w:t xml:space="preserve">, В.Б. Новейший Психологический словарь/ В.Б. </w:t>
      </w:r>
      <w:proofErr w:type="spellStart"/>
      <w:r w:rsidRPr="009A0B75">
        <w:rPr>
          <w:color w:val="000000"/>
          <w:sz w:val="28"/>
          <w:szCs w:val="28"/>
        </w:rPr>
        <w:t>Шапарь</w:t>
      </w:r>
      <w:proofErr w:type="spellEnd"/>
      <w:r w:rsidRPr="009A0B75">
        <w:rPr>
          <w:color w:val="000000"/>
          <w:sz w:val="28"/>
          <w:szCs w:val="28"/>
        </w:rPr>
        <w:t xml:space="preserve">, </w:t>
      </w:r>
      <w:proofErr w:type="spellStart"/>
      <w:r w:rsidRPr="009A0B75">
        <w:rPr>
          <w:color w:val="000000"/>
          <w:sz w:val="28"/>
          <w:szCs w:val="28"/>
        </w:rPr>
        <w:t>В.Е.Россоха</w:t>
      </w:r>
      <w:proofErr w:type="spellEnd"/>
      <w:r w:rsidRPr="009A0B75">
        <w:rPr>
          <w:color w:val="000000"/>
          <w:sz w:val="28"/>
          <w:szCs w:val="28"/>
        </w:rPr>
        <w:t xml:space="preserve">, О.В. </w:t>
      </w:r>
      <w:proofErr w:type="spellStart"/>
      <w:r w:rsidRPr="009A0B75">
        <w:rPr>
          <w:color w:val="000000"/>
          <w:sz w:val="28"/>
          <w:szCs w:val="28"/>
        </w:rPr>
        <w:t>Шапарь</w:t>
      </w:r>
      <w:proofErr w:type="spellEnd"/>
      <w:r w:rsidRPr="009A0B75">
        <w:rPr>
          <w:color w:val="000000"/>
          <w:sz w:val="28"/>
          <w:szCs w:val="28"/>
        </w:rPr>
        <w:t>; под общ</w:t>
      </w:r>
      <w:proofErr w:type="gramStart"/>
      <w:r w:rsidRPr="009A0B75">
        <w:rPr>
          <w:color w:val="000000"/>
          <w:sz w:val="28"/>
          <w:szCs w:val="28"/>
        </w:rPr>
        <w:t>.</w:t>
      </w:r>
      <w:proofErr w:type="gramEnd"/>
      <w:r w:rsidRPr="009A0B75">
        <w:rPr>
          <w:color w:val="000000"/>
          <w:sz w:val="28"/>
          <w:szCs w:val="28"/>
        </w:rPr>
        <w:t xml:space="preserve"> </w:t>
      </w:r>
      <w:proofErr w:type="gramStart"/>
      <w:r w:rsidRPr="009A0B75">
        <w:rPr>
          <w:color w:val="000000"/>
          <w:sz w:val="28"/>
          <w:szCs w:val="28"/>
        </w:rPr>
        <w:t>р</w:t>
      </w:r>
      <w:proofErr w:type="gramEnd"/>
      <w:r w:rsidRPr="009A0B75">
        <w:rPr>
          <w:color w:val="000000"/>
          <w:sz w:val="28"/>
          <w:szCs w:val="28"/>
        </w:rPr>
        <w:t xml:space="preserve">ед. В.Б. </w:t>
      </w:r>
      <w:proofErr w:type="spellStart"/>
      <w:r w:rsidRPr="009A0B75">
        <w:rPr>
          <w:color w:val="000000"/>
          <w:sz w:val="28"/>
          <w:szCs w:val="28"/>
        </w:rPr>
        <w:t>Шапа</w:t>
      </w:r>
      <w:r w:rsidR="00771234" w:rsidRPr="009A0B75">
        <w:rPr>
          <w:color w:val="000000"/>
          <w:sz w:val="28"/>
          <w:szCs w:val="28"/>
        </w:rPr>
        <w:t>ря</w:t>
      </w:r>
      <w:proofErr w:type="spellEnd"/>
      <w:r w:rsidR="00771234" w:rsidRPr="009A0B75">
        <w:rPr>
          <w:color w:val="000000"/>
          <w:sz w:val="28"/>
          <w:szCs w:val="28"/>
        </w:rPr>
        <w:t>. – Ростов н</w:t>
      </w:r>
      <w:proofErr w:type="gramStart"/>
      <w:r w:rsidR="00771234" w:rsidRPr="009A0B75">
        <w:rPr>
          <w:color w:val="000000"/>
          <w:sz w:val="28"/>
          <w:szCs w:val="28"/>
        </w:rPr>
        <w:t>/Д</w:t>
      </w:r>
      <w:proofErr w:type="gramEnd"/>
      <w:r w:rsidR="00771234" w:rsidRPr="009A0B75">
        <w:rPr>
          <w:color w:val="000000"/>
          <w:sz w:val="28"/>
          <w:szCs w:val="28"/>
        </w:rPr>
        <w:t xml:space="preserve">, 2005. </w:t>
      </w:r>
    </w:p>
    <w:sectPr w:rsidR="003D7B7B" w:rsidRPr="009A0B75" w:rsidSect="00EA15AD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8" w:rsidRDefault="00D52408" w:rsidP="009122E3">
      <w:pPr>
        <w:spacing w:after="0" w:line="240" w:lineRule="auto"/>
      </w:pPr>
      <w:r>
        <w:separator/>
      </w:r>
    </w:p>
  </w:endnote>
  <w:endnote w:type="continuationSeparator" w:id="0">
    <w:p w:rsidR="00D52408" w:rsidRDefault="00D52408" w:rsidP="0091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8" w:rsidRDefault="00D52408" w:rsidP="009122E3">
      <w:pPr>
        <w:spacing w:after="0" w:line="240" w:lineRule="auto"/>
      </w:pPr>
      <w:r>
        <w:separator/>
      </w:r>
    </w:p>
  </w:footnote>
  <w:footnote w:type="continuationSeparator" w:id="0">
    <w:p w:rsidR="00D52408" w:rsidRDefault="00D52408" w:rsidP="009122E3">
      <w:pPr>
        <w:spacing w:after="0" w:line="240" w:lineRule="auto"/>
      </w:pPr>
      <w:r>
        <w:continuationSeparator/>
      </w:r>
    </w:p>
  </w:footnote>
  <w:footnote w:id="1">
    <w:p w:rsidR="00F338D8" w:rsidRPr="003E612C" w:rsidRDefault="00F338D8" w:rsidP="003E612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E612C">
        <w:rPr>
          <w:rFonts w:ascii="Times New Roman" w:hAnsi="Times New Roman"/>
        </w:rPr>
        <w:t xml:space="preserve">Клейберг, Ю.А. Психология </w:t>
      </w:r>
      <w:proofErr w:type="spellStart"/>
      <w:r w:rsidRPr="003E612C">
        <w:rPr>
          <w:rFonts w:ascii="Times New Roman" w:hAnsi="Times New Roman"/>
        </w:rPr>
        <w:t>девиантного</w:t>
      </w:r>
      <w:proofErr w:type="spellEnd"/>
      <w:r w:rsidRPr="003E612C">
        <w:rPr>
          <w:rFonts w:ascii="Times New Roman" w:hAnsi="Times New Roman"/>
        </w:rPr>
        <w:t xml:space="preserve"> поведения / Ю.А. </w:t>
      </w:r>
      <w:proofErr w:type="spellStart"/>
      <w:r w:rsidRPr="003E612C">
        <w:rPr>
          <w:rFonts w:ascii="Times New Roman" w:hAnsi="Times New Roman"/>
        </w:rPr>
        <w:t>Клейберг</w:t>
      </w:r>
      <w:proofErr w:type="spellEnd"/>
      <w:r w:rsidRPr="003E612C">
        <w:rPr>
          <w:rFonts w:ascii="Times New Roman" w:hAnsi="Times New Roman"/>
        </w:rPr>
        <w:t xml:space="preserve">. – М.:ТЦ Сфера, 2001. </w:t>
      </w:r>
    </w:p>
  </w:footnote>
  <w:footnote w:id="2">
    <w:p w:rsidR="00F338D8" w:rsidRPr="003E612C" w:rsidRDefault="00F338D8" w:rsidP="003E612C">
      <w:pPr>
        <w:pStyle w:val="af"/>
        <w:rPr>
          <w:rFonts w:ascii="Times New Roman" w:hAnsi="Times New Roman"/>
        </w:rPr>
      </w:pPr>
      <w:r w:rsidRPr="003E612C">
        <w:rPr>
          <w:rFonts w:ascii="Times New Roman" w:hAnsi="Times New Roman"/>
        </w:rPr>
        <w:t xml:space="preserve">2. </w:t>
      </w:r>
      <w:proofErr w:type="spellStart"/>
      <w:r w:rsidRPr="003E612C">
        <w:rPr>
          <w:rFonts w:ascii="Times New Roman" w:hAnsi="Times New Roman"/>
        </w:rPr>
        <w:t>Змановская</w:t>
      </w:r>
      <w:proofErr w:type="spellEnd"/>
      <w:r w:rsidRPr="003E612C">
        <w:rPr>
          <w:rFonts w:ascii="Times New Roman" w:hAnsi="Times New Roman"/>
        </w:rPr>
        <w:t xml:space="preserve">, Е.В. </w:t>
      </w:r>
      <w:proofErr w:type="spellStart"/>
      <w:r w:rsidRPr="003E612C">
        <w:rPr>
          <w:rFonts w:ascii="Times New Roman" w:hAnsi="Times New Roman"/>
        </w:rPr>
        <w:t>Девиантология</w:t>
      </w:r>
      <w:proofErr w:type="spellEnd"/>
      <w:r w:rsidRPr="003E612C">
        <w:rPr>
          <w:rFonts w:ascii="Times New Roman" w:hAnsi="Times New Roman"/>
        </w:rPr>
        <w:t xml:space="preserve">: Психология отклоняющегося </w:t>
      </w:r>
      <w:proofErr w:type="spellStart"/>
      <w:r w:rsidRPr="003E612C">
        <w:rPr>
          <w:rFonts w:ascii="Times New Roman" w:hAnsi="Times New Roman"/>
        </w:rPr>
        <w:t>поведения</w:t>
      </w:r>
      <w:proofErr w:type="gramStart"/>
      <w:r w:rsidRPr="003E612C">
        <w:rPr>
          <w:rFonts w:ascii="Times New Roman" w:hAnsi="Times New Roman"/>
        </w:rPr>
        <w:t>.У</w:t>
      </w:r>
      <w:proofErr w:type="gramEnd"/>
      <w:r w:rsidRPr="003E612C">
        <w:rPr>
          <w:rFonts w:ascii="Times New Roman" w:hAnsi="Times New Roman"/>
        </w:rPr>
        <w:t>чебное</w:t>
      </w:r>
      <w:proofErr w:type="spellEnd"/>
      <w:r w:rsidRPr="003E612C">
        <w:rPr>
          <w:rFonts w:ascii="Times New Roman" w:hAnsi="Times New Roman"/>
        </w:rPr>
        <w:t xml:space="preserve"> пособие / Е.В. </w:t>
      </w:r>
      <w:proofErr w:type="spellStart"/>
      <w:r w:rsidRPr="003E612C">
        <w:rPr>
          <w:rFonts w:ascii="Times New Roman" w:hAnsi="Times New Roman"/>
        </w:rPr>
        <w:t>Змановская</w:t>
      </w:r>
      <w:proofErr w:type="spellEnd"/>
      <w:r w:rsidRPr="003E612C">
        <w:rPr>
          <w:rFonts w:ascii="Times New Roman" w:hAnsi="Times New Roman"/>
        </w:rPr>
        <w:t xml:space="preserve"> – М.: Издательский центр Академия, 2004. </w:t>
      </w:r>
    </w:p>
    <w:p w:rsidR="00F338D8" w:rsidRDefault="00F338D8">
      <w:pPr>
        <w:pStyle w:val="aa"/>
      </w:pPr>
    </w:p>
  </w:footnote>
  <w:footnote w:id="3">
    <w:p w:rsidR="002D0B0E" w:rsidRPr="002D0B0E" w:rsidRDefault="002D0B0E">
      <w:pPr>
        <w:pStyle w:val="aa"/>
        <w:rPr>
          <w:rFonts w:ascii="Times New Roman" w:hAnsi="Times New Roman" w:cs="Times New Roman"/>
          <w:sz w:val="22"/>
          <w:szCs w:val="22"/>
        </w:rPr>
      </w:pPr>
      <w:r w:rsidRPr="002D0B0E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D0B0E">
        <w:rPr>
          <w:rFonts w:ascii="Times New Roman" w:hAnsi="Times New Roman" w:cs="Times New Roman"/>
          <w:sz w:val="22"/>
          <w:szCs w:val="22"/>
        </w:rPr>
        <w:t xml:space="preserve"> </w:t>
      </w:r>
      <w:r w:rsidRPr="002D0B0E">
        <w:rPr>
          <w:rFonts w:ascii="Times New Roman" w:hAnsi="Times New Roman" w:cs="Times New Roman"/>
          <w:color w:val="000000"/>
          <w:sz w:val="22"/>
          <w:szCs w:val="22"/>
        </w:rPr>
        <w:t xml:space="preserve">Степанов, В.Г. Психология трудных школьников / В.Г. Степанов. – 2-е </w:t>
      </w:r>
      <w:proofErr w:type="spellStart"/>
      <w:r w:rsidRPr="002D0B0E">
        <w:rPr>
          <w:rFonts w:ascii="Times New Roman" w:hAnsi="Times New Roman" w:cs="Times New Roman"/>
          <w:color w:val="000000"/>
          <w:sz w:val="22"/>
          <w:szCs w:val="22"/>
        </w:rPr>
        <w:t>из.</w:t>
      </w:r>
      <w:proofErr w:type="gramStart"/>
      <w:r w:rsidRPr="002D0B0E">
        <w:rPr>
          <w:rFonts w:ascii="Times New Roman" w:hAnsi="Times New Roman" w:cs="Times New Roman"/>
          <w:color w:val="000000"/>
          <w:sz w:val="22"/>
          <w:szCs w:val="22"/>
        </w:rPr>
        <w:t>,с</w:t>
      </w:r>
      <w:proofErr w:type="gramEnd"/>
      <w:r w:rsidRPr="002D0B0E">
        <w:rPr>
          <w:rFonts w:ascii="Times New Roman" w:hAnsi="Times New Roman" w:cs="Times New Roman"/>
          <w:color w:val="000000"/>
          <w:sz w:val="22"/>
          <w:szCs w:val="22"/>
        </w:rPr>
        <w:t>тереотип</w:t>
      </w:r>
      <w:proofErr w:type="spellEnd"/>
      <w:r w:rsidRPr="002D0B0E">
        <w:rPr>
          <w:rFonts w:ascii="Times New Roman" w:hAnsi="Times New Roman" w:cs="Times New Roman"/>
          <w:color w:val="000000"/>
          <w:sz w:val="22"/>
          <w:szCs w:val="22"/>
        </w:rPr>
        <w:t>. – М.: Издательский центр „Академия“, 1998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</w:footnote>
  <w:footnote w:id="4">
    <w:p w:rsidR="00771234" w:rsidRPr="00771234" w:rsidRDefault="00771234" w:rsidP="00771234">
      <w:pPr>
        <w:pStyle w:val="ad"/>
        <w:spacing w:before="0" w:beforeAutospacing="0" w:after="0" w:afterAutospacing="0" w:line="360" w:lineRule="auto"/>
        <w:ind w:left="-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771234">
        <w:rPr>
          <w:color w:val="000000"/>
          <w:sz w:val="22"/>
          <w:szCs w:val="22"/>
        </w:rPr>
        <w:t>Профилактика и преодоление отклонений от норм поведения у подростков</w:t>
      </w:r>
      <w:proofErr w:type="gramStart"/>
      <w:r w:rsidRPr="00771234">
        <w:rPr>
          <w:color w:val="000000"/>
          <w:sz w:val="22"/>
          <w:szCs w:val="22"/>
        </w:rPr>
        <w:t xml:space="preserve"> /С</w:t>
      </w:r>
      <w:proofErr w:type="gramEnd"/>
      <w:r w:rsidRPr="00771234">
        <w:rPr>
          <w:color w:val="000000"/>
          <w:sz w:val="22"/>
          <w:szCs w:val="22"/>
        </w:rPr>
        <w:t xml:space="preserve">ост. Е.Д. Дедков, Е.Г. </w:t>
      </w:r>
      <w:proofErr w:type="spellStart"/>
      <w:r w:rsidRPr="00771234">
        <w:rPr>
          <w:color w:val="000000"/>
          <w:sz w:val="22"/>
          <w:szCs w:val="22"/>
        </w:rPr>
        <w:t>Диденкус</w:t>
      </w:r>
      <w:proofErr w:type="spellEnd"/>
      <w:r w:rsidRPr="00771234">
        <w:rPr>
          <w:color w:val="000000"/>
          <w:sz w:val="22"/>
          <w:szCs w:val="22"/>
        </w:rPr>
        <w:t xml:space="preserve">. – Челябинск: изд-во „Речь“, 1998. </w:t>
      </w:r>
    </w:p>
    <w:p w:rsidR="00F338D8" w:rsidRPr="003313B0" w:rsidRDefault="00F338D8" w:rsidP="003313B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0"/>
        </w:rPr>
      </w:pPr>
    </w:p>
  </w:footnote>
  <w:footnote w:id="5">
    <w:p w:rsidR="00F338D8" w:rsidRPr="00EF57A9" w:rsidRDefault="00F338D8" w:rsidP="00BB5244">
      <w:pPr>
        <w:pStyle w:val="aa"/>
        <w:rPr>
          <w:rFonts w:ascii="Times New Roman" w:hAnsi="Times New Roman" w:cs="Times New Roman"/>
          <w:sz w:val="22"/>
          <w:szCs w:val="22"/>
        </w:rPr>
      </w:pPr>
      <w:r w:rsidRPr="00EF57A9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EF57A9">
        <w:rPr>
          <w:rFonts w:ascii="Times New Roman" w:hAnsi="Times New Roman" w:cs="Times New Roman"/>
          <w:sz w:val="22"/>
          <w:szCs w:val="22"/>
        </w:rPr>
        <w:t xml:space="preserve">Психология. Словарь.   </w:t>
      </w:r>
      <w:proofErr w:type="spellStart"/>
      <w:r w:rsidRPr="00EF57A9">
        <w:rPr>
          <w:rFonts w:ascii="Times New Roman" w:hAnsi="Times New Roman" w:cs="Times New Roman"/>
          <w:sz w:val="22"/>
          <w:szCs w:val="22"/>
        </w:rPr>
        <w:t>Под</w:t>
      </w:r>
      <w:proofErr w:type="gramStart"/>
      <w:r w:rsidRPr="00EF57A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F57A9">
        <w:rPr>
          <w:rFonts w:ascii="Times New Roman" w:hAnsi="Times New Roman" w:cs="Times New Roman"/>
          <w:sz w:val="22"/>
          <w:szCs w:val="22"/>
        </w:rPr>
        <w:t>ед</w:t>
      </w:r>
      <w:proofErr w:type="spellEnd"/>
      <w:r w:rsidRPr="00EF57A9">
        <w:rPr>
          <w:rFonts w:ascii="Times New Roman" w:hAnsi="Times New Roman" w:cs="Times New Roman"/>
          <w:sz w:val="22"/>
          <w:szCs w:val="22"/>
        </w:rPr>
        <w:t xml:space="preserve">. А.В.   Петровского,   М.Г. </w:t>
      </w:r>
      <w:proofErr w:type="spellStart"/>
      <w:r w:rsidRPr="00EF57A9">
        <w:rPr>
          <w:rFonts w:ascii="Times New Roman" w:hAnsi="Times New Roman" w:cs="Times New Roman"/>
          <w:sz w:val="22"/>
          <w:szCs w:val="22"/>
        </w:rPr>
        <w:t>Ярошевского</w:t>
      </w:r>
      <w:proofErr w:type="spellEnd"/>
      <w:r w:rsidRPr="00EF57A9">
        <w:rPr>
          <w:rFonts w:ascii="Times New Roman" w:hAnsi="Times New Roman" w:cs="Times New Roman"/>
          <w:sz w:val="22"/>
          <w:szCs w:val="22"/>
        </w:rPr>
        <w:t>.- М.: «Политиздат», 1990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520"/>
      <w:docPartObj>
        <w:docPartGallery w:val="Page Numbers (Top of Page)"/>
        <w:docPartUnique/>
      </w:docPartObj>
    </w:sdtPr>
    <w:sdtEndPr/>
    <w:sdtContent>
      <w:p w:rsidR="00EA15AD" w:rsidRDefault="009A0B7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A15AD" w:rsidRDefault="00EA15A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67E"/>
    <w:multiLevelType w:val="hybridMultilevel"/>
    <w:tmpl w:val="F2264B0C"/>
    <w:lvl w:ilvl="0" w:tplc="FF505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67E75"/>
    <w:multiLevelType w:val="multilevel"/>
    <w:tmpl w:val="39FA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10895"/>
    <w:multiLevelType w:val="multilevel"/>
    <w:tmpl w:val="3B0CA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7E418B"/>
    <w:multiLevelType w:val="multilevel"/>
    <w:tmpl w:val="821CE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B121C"/>
    <w:multiLevelType w:val="hybridMultilevel"/>
    <w:tmpl w:val="C3B0E8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915B9"/>
    <w:multiLevelType w:val="hybridMultilevel"/>
    <w:tmpl w:val="AD7AB10E"/>
    <w:lvl w:ilvl="0" w:tplc="7F02E0D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6">
    <w:nsid w:val="65EE2B1C"/>
    <w:multiLevelType w:val="multilevel"/>
    <w:tmpl w:val="071CF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46B99"/>
    <w:multiLevelType w:val="multilevel"/>
    <w:tmpl w:val="3B0CA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C56536D"/>
    <w:multiLevelType w:val="hybridMultilevel"/>
    <w:tmpl w:val="6096B018"/>
    <w:lvl w:ilvl="0" w:tplc="3E08407C">
      <w:start w:val="4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1CB"/>
    <w:rsid w:val="0001594D"/>
    <w:rsid w:val="000161C8"/>
    <w:rsid w:val="00023B76"/>
    <w:rsid w:val="00027D26"/>
    <w:rsid w:val="00037312"/>
    <w:rsid w:val="00066248"/>
    <w:rsid w:val="0008075C"/>
    <w:rsid w:val="000833DE"/>
    <w:rsid w:val="000A022C"/>
    <w:rsid w:val="000C2872"/>
    <w:rsid w:val="000C5DEC"/>
    <w:rsid w:val="000C7CA3"/>
    <w:rsid w:val="000D4D95"/>
    <w:rsid w:val="000D59AA"/>
    <w:rsid w:val="000F155E"/>
    <w:rsid w:val="000F7702"/>
    <w:rsid w:val="0010036F"/>
    <w:rsid w:val="00112643"/>
    <w:rsid w:val="00130899"/>
    <w:rsid w:val="001347D3"/>
    <w:rsid w:val="00173C26"/>
    <w:rsid w:val="00182435"/>
    <w:rsid w:val="001D0EFA"/>
    <w:rsid w:val="001D528D"/>
    <w:rsid w:val="001E64B4"/>
    <w:rsid w:val="00202E65"/>
    <w:rsid w:val="00217645"/>
    <w:rsid w:val="00237FDC"/>
    <w:rsid w:val="00266899"/>
    <w:rsid w:val="00277765"/>
    <w:rsid w:val="00290124"/>
    <w:rsid w:val="00292C05"/>
    <w:rsid w:val="002D0B0E"/>
    <w:rsid w:val="002D1EBC"/>
    <w:rsid w:val="00317F5F"/>
    <w:rsid w:val="00326B9C"/>
    <w:rsid w:val="003313B0"/>
    <w:rsid w:val="00333F6A"/>
    <w:rsid w:val="003410B2"/>
    <w:rsid w:val="00350C93"/>
    <w:rsid w:val="00360103"/>
    <w:rsid w:val="00364DB4"/>
    <w:rsid w:val="0037276F"/>
    <w:rsid w:val="003A5594"/>
    <w:rsid w:val="003B7743"/>
    <w:rsid w:val="003D1EBF"/>
    <w:rsid w:val="003D7B7B"/>
    <w:rsid w:val="003E0549"/>
    <w:rsid w:val="003E612C"/>
    <w:rsid w:val="003F09CD"/>
    <w:rsid w:val="003F3A29"/>
    <w:rsid w:val="003F562B"/>
    <w:rsid w:val="003F791D"/>
    <w:rsid w:val="0040448E"/>
    <w:rsid w:val="00410F42"/>
    <w:rsid w:val="00415BDB"/>
    <w:rsid w:val="00420C75"/>
    <w:rsid w:val="004233CD"/>
    <w:rsid w:val="0042611C"/>
    <w:rsid w:val="004512EC"/>
    <w:rsid w:val="0045515C"/>
    <w:rsid w:val="004659D0"/>
    <w:rsid w:val="00470E18"/>
    <w:rsid w:val="0047477A"/>
    <w:rsid w:val="004861CA"/>
    <w:rsid w:val="004976C8"/>
    <w:rsid w:val="004A731A"/>
    <w:rsid w:val="004B15B8"/>
    <w:rsid w:val="004C5248"/>
    <w:rsid w:val="004C7A99"/>
    <w:rsid w:val="004E725B"/>
    <w:rsid w:val="004E75BD"/>
    <w:rsid w:val="0050339B"/>
    <w:rsid w:val="00505EE7"/>
    <w:rsid w:val="00516229"/>
    <w:rsid w:val="0053553B"/>
    <w:rsid w:val="00573FC5"/>
    <w:rsid w:val="0059076E"/>
    <w:rsid w:val="00590C01"/>
    <w:rsid w:val="005957F7"/>
    <w:rsid w:val="005A626D"/>
    <w:rsid w:val="005B4226"/>
    <w:rsid w:val="005B4561"/>
    <w:rsid w:val="005D33C3"/>
    <w:rsid w:val="005D628F"/>
    <w:rsid w:val="005E234E"/>
    <w:rsid w:val="005F466E"/>
    <w:rsid w:val="00622B9D"/>
    <w:rsid w:val="00631DB9"/>
    <w:rsid w:val="00654598"/>
    <w:rsid w:val="00654D17"/>
    <w:rsid w:val="00656504"/>
    <w:rsid w:val="00661076"/>
    <w:rsid w:val="00672571"/>
    <w:rsid w:val="00690CED"/>
    <w:rsid w:val="006A3DCA"/>
    <w:rsid w:val="006B28F1"/>
    <w:rsid w:val="006C332F"/>
    <w:rsid w:val="00701F39"/>
    <w:rsid w:val="00720F5F"/>
    <w:rsid w:val="00723825"/>
    <w:rsid w:val="00736D7D"/>
    <w:rsid w:val="00755733"/>
    <w:rsid w:val="00771234"/>
    <w:rsid w:val="007733E5"/>
    <w:rsid w:val="00774612"/>
    <w:rsid w:val="00776B96"/>
    <w:rsid w:val="007C2E0D"/>
    <w:rsid w:val="007E1969"/>
    <w:rsid w:val="007E704D"/>
    <w:rsid w:val="00810F36"/>
    <w:rsid w:val="00811145"/>
    <w:rsid w:val="0081334B"/>
    <w:rsid w:val="00813A40"/>
    <w:rsid w:val="00825463"/>
    <w:rsid w:val="008554D1"/>
    <w:rsid w:val="0085787E"/>
    <w:rsid w:val="00861A99"/>
    <w:rsid w:val="008A35EF"/>
    <w:rsid w:val="008D2160"/>
    <w:rsid w:val="008E20DF"/>
    <w:rsid w:val="008E4B0A"/>
    <w:rsid w:val="009122E3"/>
    <w:rsid w:val="009153C8"/>
    <w:rsid w:val="0091641D"/>
    <w:rsid w:val="00954283"/>
    <w:rsid w:val="00966063"/>
    <w:rsid w:val="00972559"/>
    <w:rsid w:val="00972CB1"/>
    <w:rsid w:val="00974206"/>
    <w:rsid w:val="009A0B75"/>
    <w:rsid w:val="009A18CF"/>
    <w:rsid w:val="009C2532"/>
    <w:rsid w:val="009E689D"/>
    <w:rsid w:val="009F3AC7"/>
    <w:rsid w:val="00A0753D"/>
    <w:rsid w:val="00A11CDC"/>
    <w:rsid w:val="00A2635C"/>
    <w:rsid w:val="00A450E8"/>
    <w:rsid w:val="00A472A5"/>
    <w:rsid w:val="00A63119"/>
    <w:rsid w:val="00A72B64"/>
    <w:rsid w:val="00A831CB"/>
    <w:rsid w:val="00A92B94"/>
    <w:rsid w:val="00A95F6B"/>
    <w:rsid w:val="00A96E6C"/>
    <w:rsid w:val="00AB048F"/>
    <w:rsid w:val="00AB3B57"/>
    <w:rsid w:val="00AB7D63"/>
    <w:rsid w:val="00AC1E97"/>
    <w:rsid w:val="00AC30B7"/>
    <w:rsid w:val="00AC5317"/>
    <w:rsid w:val="00AE1030"/>
    <w:rsid w:val="00B01AAA"/>
    <w:rsid w:val="00B11D1B"/>
    <w:rsid w:val="00B4302D"/>
    <w:rsid w:val="00B54262"/>
    <w:rsid w:val="00B63998"/>
    <w:rsid w:val="00B7147F"/>
    <w:rsid w:val="00B93489"/>
    <w:rsid w:val="00B95A37"/>
    <w:rsid w:val="00BB425C"/>
    <w:rsid w:val="00BB5244"/>
    <w:rsid w:val="00BF09DB"/>
    <w:rsid w:val="00C103D0"/>
    <w:rsid w:val="00C12A4F"/>
    <w:rsid w:val="00C1516F"/>
    <w:rsid w:val="00C2793B"/>
    <w:rsid w:val="00C27EFB"/>
    <w:rsid w:val="00C35C87"/>
    <w:rsid w:val="00C64F0D"/>
    <w:rsid w:val="00C6559E"/>
    <w:rsid w:val="00C9654E"/>
    <w:rsid w:val="00CA19DD"/>
    <w:rsid w:val="00CA59A4"/>
    <w:rsid w:val="00CB13E7"/>
    <w:rsid w:val="00CE7F2E"/>
    <w:rsid w:val="00CF1239"/>
    <w:rsid w:val="00CF3E01"/>
    <w:rsid w:val="00D46549"/>
    <w:rsid w:val="00D52408"/>
    <w:rsid w:val="00D73619"/>
    <w:rsid w:val="00DA5CB7"/>
    <w:rsid w:val="00DA72E7"/>
    <w:rsid w:val="00DB6063"/>
    <w:rsid w:val="00DB7CF4"/>
    <w:rsid w:val="00DC347A"/>
    <w:rsid w:val="00DC5084"/>
    <w:rsid w:val="00DC5835"/>
    <w:rsid w:val="00DE28A8"/>
    <w:rsid w:val="00E0066F"/>
    <w:rsid w:val="00E018C8"/>
    <w:rsid w:val="00E01E8D"/>
    <w:rsid w:val="00E02ED1"/>
    <w:rsid w:val="00E11033"/>
    <w:rsid w:val="00E14358"/>
    <w:rsid w:val="00E304F8"/>
    <w:rsid w:val="00E31090"/>
    <w:rsid w:val="00E31488"/>
    <w:rsid w:val="00E371B4"/>
    <w:rsid w:val="00E80E98"/>
    <w:rsid w:val="00E83BA9"/>
    <w:rsid w:val="00E8775C"/>
    <w:rsid w:val="00EA0C60"/>
    <w:rsid w:val="00EA15AD"/>
    <w:rsid w:val="00EB7667"/>
    <w:rsid w:val="00EC7D34"/>
    <w:rsid w:val="00ED314A"/>
    <w:rsid w:val="00ED3910"/>
    <w:rsid w:val="00EF57A9"/>
    <w:rsid w:val="00F2260E"/>
    <w:rsid w:val="00F338D8"/>
    <w:rsid w:val="00F37854"/>
    <w:rsid w:val="00F60788"/>
    <w:rsid w:val="00F65F42"/>
    <w:rsid w:val="00F6732B"/>
    <w:rsid w:val="00F82A2D"/>
    <w:rsid w:val="00F84B8F"/>
    <w:rsid w:val="00F93BC1"/>
    <w:rsid w:val="00F947E7"/>
    <w:rsid w:val="00FA183B"/>
    <w:rsid w:val="00FA32C6"/>
    <w:rsid w:val="00FB5585"/>
    <w:rsid w:val="00FB7977"/>
    <w:rsid w:val="00FC03B9"/>
    <w:rsid w:val="00FC0C6D"/>
    <w:rsid w:val="00FD48A9"/>
    <w:rsid w:val="00FE0FFF"/>
    <w:rsid w:val="00FE3122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C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5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15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77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E8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182435"/>
    <w:pPr>
      <w:tabs>
        <w:tab w:val="left" w:pos="480"/>
        <w:tab w:val="right" w:pos="9911"/>
      </w:tabs>
      <w:spacing w:before="240" w:after="120" w:line="240" w:lineRule="auto"/>
      <w:ind w:left="540" w:hanging="5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76E"/>
  </w:style>
  <w:style w:type="character" w:styleId="a9">
    <w:name w:val="Emphasis"/>
    <w:basedOn w:val="a0"/>
    <w:qFormat/>
    <w:rsid w:val="00A0753D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9122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22E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22E3"/>
    <w:rPr>
      <w:vertAlign w:val="superscript"/>
    </w:rPr>
  </w:style>
  <w:style w:type="paragraph" w:styleId="ad">
    <w:name w:val="Normal (Web)"/>
    <w:basedOn w:val="a"/>
    <w:uiPriority w:val="99"/>
    <w:unhideWhenUsed/>
    <w:rsid w:val="005A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313B0"/>
    <w:rPr>
      <w:b/>
      <w:bCs/>
    </w:rPr>
  </w:style>
  <w:style w:type="paragraph" w:styleId="af">
    <w:name w:val="No Spacing"/>
    <w:uiPriority w:val="1"/>
    <w:qFormat/>
    <w:rsid w:val="003B7743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972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9E689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689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E689D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771234"/>
  </w:style>
  <w:style w:type="paragraph" w:styleId="af5">
    <w:name w:val="header"/>
    <w:basedOn w:val="a"/>
    <w:link w:val="af6"/>
    <w:uiPriority w:val="99"/>
    <w:unhideWhenUsed/>
    <w:rsid w:val="00EA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A15AD"/>
  </w:style>
  <w:style w:type="paragraph" w:styleId="af7">
    <w:name w:val="footer"/>
    <w:basedOn w:val="a"/>
    <w:link w:val="af8"/>
    <w:uiPriority w:val="99"/>
    <w:semiHidden/>
    <w:unhideWhenUsed/>
    <w:rsid w:val="00EA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A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2.2855415870543322E-2"/>
                  <c:y val="-9.8215587634879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6688271108968525E-2"/>
                  <c:y val="-0.107578011081948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высокая склонность</c:v>
                </c:pt>
                <c:pt idx="1">
                  <c:v>значительная  предрасположенность</c:v>
                </c:pt>
                <c:pt idx="2">
                  <c:v>низкая склонность 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0.43000000000000038</c:v>
                </c:pt>
                <c:pt idx="2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1431088801043085"/>
                  <c:y val="5.10782270317363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575643962847791"/>
                  <c:y val="-0.162670695174360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594769833781339"/>
                  <c:y val="7.8307779266571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Лист2!$A$1:$A$3</c:f>
              <c:strCache>
                <c:ptCount val="3"/>
                <c:pt idx="0">
                  <c:v>высокая склонность</c:v>
                </c:pt>
                <c:pt idx="1">
                  <c:v>значительная предрасположенность</c:v>
                </c:pt>
                <c:pt idx="2">
                  <c:v>низкая склонность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0.56999999999999995</c:v>
                </c:pt>
                <c:pt idx="2">
                  <c:v>0.29000000000000031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Занятия в спортивной секции (футбол, волейбол, борьба и др)</c:v>
                </c:pt>
                <c:pt idx="1">
                  <c:v>Походы на природу с классом и родителями</c:v>
                </c:pt>
                <c:pt idx="2">
                  <c:v>Доверительное общение с родителями</c:v>
                </c:pt>
                <c:pt idx="3">
                  <c:v>Фильмы и презентации</c:v>
                </c:pt>
                <c:pt idx="4">
                  <c:v>Интересное дело, увлечения, хобби (рисование, чтение и т.п.)</c:v>
                </c:pt>
                <c:pt idx="5">
                  <c:v>Компьютер ( игры, общение в соц сетях)</c:v>
                </c:pt>
                <c:pt idx="6">
                  <c:v>Соблюдение  дисциплинарного Устава в кадетском корпусе (режим дня, система поощрений и наказаний)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0.5</c:v>
                </c:pt>
                <c:pt idx="1">
                  <c:v>0.45</c:v>
                </c:pt>
                <c:pt idx="2">
                  <c:v>0.35000000000000031</c:v>
                </c:pt>
                <c:pt idx="3">
                  <c:v>0.35000000000000031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547392"/>
        <c:axId val="37557376"/>
      </c:barChart>
      <c:catAx>
        <c:axId val="375473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57376"/>
        <c:crosses val="autoZero"/>
        <c:auto val="1"/>
        <c:lblAlgn val="l"/>
        <c:lblOffset val="100"/>
        <c:noMultiLvlLbl val="0"/>
      </c:catAx>
      <c:valAx>
        <c:axId val="3755737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3754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Лист2!$A$1:$A$8</c:f>
              <c:strCache>
                <c:ptCount val="8"/>
                <c:pt idx="0">
                  <c:v>Доверительное общение с родителями</c:v>
                </c:pt>
                <c:pt idx="1">
                  <c:v>Занятия в спортивной секции (футбол, волейбол, борьба и др)</c:v>
                </c:pt>
                <c:pt idx="2">
                  <c:v>Интересное дело, увлечения, хобби (рисование, чтение и т.п.)</c:v>
                </c:pt>
                <c:pt idx="3">
                  <c:v>Компьютер ( игры, общение в соц сетях)</c:v>
                </c:pt>
                <c:pt idx="4">
                  <c:v>Походы на природу с классом и родителями</c:v>
                </c:pt>
                <c:pt idx="5">
                  <c:v>Пропаганда трезвости и здорового образа жизни через средства массовой информации.</c:v>
                </c:pt>
                <c:pt idx="6">
                  <c:v>Фильмы и презентации </c:v>
                </c:pt>
                <c:pt idx="7">
                  <c:v>Доверительное общение с другом (друзьями)</c:v>
                </c:pt>
              </c:strCache>
            </c:strRef>
          </c:cat>
          <c:val>
            <c:numRef>
              <c:f>Лист2!$B$1:$B$8</c:f>
              <c:numCache>
                <c:formatCode>0%</c:formatCode>
                <c:ptCount val="8"/>
                <c:pt idx="0">
                  <c:v>0.55000000000000004</c:v>
                </c:pt>
                <c:pt idx="1">
                  <c:v>0.5</c:v>
                </c:pt>
                <c:pt idx="2">
                  <c:v>0.5</c:v>
                </c:pt>
                <c:pt idx="3">
                  <c:v>0.45</c:v>
                </c:pt>
                <c:pt idx="4">
                  <c:v>0.45</c:v>
                </c:pt>
                <c:pt idx="5">
                  <c:v>0.4</c:v>
                </c:pt>
                <c:pt idx="6">
                  <c:v>0.4</c:v>
                </c:pt>
                <c:pt idx="7">
                  <c:v>0.35000000000000031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574720"/>
        <c:axId val="120576256"/>
      </c:barChart>
      <c:catAx>
        <c:axId val="120574720"/>
        <c:scaling>
          <c:orientation val="minMax"/>
        </c:scaling>
        <c:delete val="0"/>
        <c:axPos val="l"/>
        <c:majorTickMark val="out"/>
        <c:minorTickMark val="none"/>
        <c:tickLblPos val="nextTo"/>
        <c:crossAx val="120576256"/>
        <c:crosses val="autoZero"/>
        <c:auto val="1"/>
        <c:lblAlgn val="ctr"/>
        <c:lblOffset val="100"/>
        <c:noMultiLvlLbl val="0"/>
      </c:catAx>
      <c:valAx>
        <c:axId val="12057625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20574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Бес97</b:Tag>
    <b:SourceType>Book</b:SourceType>
    <b:Guid>{84A5496E-7C08-4C6F-AAA0-ED5180C76345}</b:Guid>
    <b:Author>
      <b:Author>
        <b:NameList>
          <b:Person>
            <b:Last>Ю.Л.</b:Last>
            <b:First>Бессмертный</b:First>
          </b:Person>
        </b:NameList>
      </b:Author>
    </b:Author>
    <b:Title>Что за "казус"? Казус 1996: Индивидуальное и уникальное в истории</b:Title>
    <b:Year>1997</b:Year>
    <b:City>Москва</b:City>
    <b:RefOrder>1</b:RefOrder>
  </b:Source>
</b:Sources>
</file>

<file path=customXml/itemProps1.xml><?xml version="1.0" encoding="utf-8"?>
<ds:datastoreItem xmlns:ds="http://schemas.openxmlformats.org/officeDocument/2006/customXml" ds:itemID="{8EA1AAB4-1173-4245-A11D-E87541EB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34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45</cp:revision>
  <cp:lastPrinted>2016-04-20T10:03:00Z</cp:lastPrinted>
  <dcterms:created xsi:type="dcterms:W3CDTF">2016-02-23T14:15:00Z</dcterms:created>
  <dcterms:modified xsi:type="dcterms:W3CDTF">2017-05-14T16:09:00Z</dcterms:modified>
</cp:coreProperties>
</file>