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6D618" w14:textId="77777777" w:rsidR="008E3041" w:rsidRDefault="008E3041" w:rsidP="008E3041">
      <w:pPr>
        <w:spacing w:after="0" w:line="360" w:lineRule="auto"/>
        <w:ind w:firstLine="709"/>
      </w:pPr>
      <w:bookmarkStart w:id="0" w:name="_GoBack"/>
      <w:bookmarkEnd w:id="0"/>
      <w:r>
        <w:t>УДК 37</w:t>
      </w:r>
    </w:p>
    <w:p w14:paraId="30804B3C" w14:textId="77777777" w:rsidR="008E3041" w:rsidRDefault="008E3041" w:rsidP="008E3041">
      <w:pPr>
        <w:spacing w:after="0" w:line="360" w:lineRule="auto"/>
        <w:ind w:firstLine="709"/>
      </w:pPr>
    </w:p>
    <w:p w14:paraId="6DF36118" w14:textId="2A7DDB6F" w:rsidR="008E3041" w:rsidRDefault="008E3041" w:rsidP="008E3041">
      <w:pPr>
        <w:spacing w:after="0" w:line="360" w:lineRule="auto"/>
        <w:ind w:firstLine="709"/>
        <w:jc w:val="center"/>
        <w:rPr>
          <w:i/>
        </w:rPr>
      </w:pPr>
      <w:r w:rsidRPr="008E3041">
        <w:rPr>
          <w:b/>
        </w:rPr>
        <w:t>ПСИХОЛОГИЧЕСКИЕ ПРИЧИНЫ ВЫБОРА СПУТНИКА ЖИЗНИ В ЮНОШЕСКОМ ВОЗРАСТЕ</w:t>
      </w:r>
    </w:p>
    <w:p w14:paraId="2CE0D878" w14:textId="77777777" w:rsidR="008E3041" w:rsidRDefault="008E3041" w:rsidP="008E3041">
      <w:pPr>
        <w:spacing w:after="0" w:line="360" w:lineRule="auto"/>
        <w:ind w:firstLine="709"/>
        <w:jc w:val="right"/>
        <w:rPr>
          <w:b/>
        </w:rPr>
      </w:pPr>
      <w:r>
        <w:rPr>
          <w:b/>
        </w:rPr>
        <w:t>Лебедева Мария Владимировна</w:t>
      </w:r>
    </w:p>
    <w:p w14:paraId="48DD4C15" w14:textId="77777777" w:rsidR="008E3041" w:rsidRDefault="008E3041" w:rsidP="008E3041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студент</w:t>
      </w:r>
    </w:p>
    <w:p w14:paraId="6CBCAF52" w14:textId="77777777" w:rsidR="008E3041" w:rsidRDefault="008E3041" w:rsidP="008E3041">
      <w:pPr>
        <w:spacing w:after="0" w:line="360" w:lineRule="auto"/>
        <w:ind w:firstLine="709"/>
        <w:jc w:val="right"/>
        <w:rPr>
          <w:i/>
        </w:rPr>
      </w:pPr>
      <w:r>
        <w:rPr>
          <w:i/>
        </w:rPr>
        <w:t>Белгородский государственный университет</w:t>
      </w:r>
    </w:p>
    <w:p w14:paraId="1D9ED9FF" w14:textId="77777777" w:rsidR="008E3041" w:rsidRPr="008E3041" w:rsidRDefault="008E3041" w:rsidP="008E3041">
      <w:pPr>
        <w:spacing w:after="0" w:line="360" w:lineRule="auto"/>
        <w:ind w:firstLine="709"/>
        <w:jc w:val="right"/>
        <w:rPr>
          <w:i/>
        </w:rPr>
      </w:pPr>
      <w:r w:rsidRPr="008E3041">
        <w:rPr>
          <w:i/>
        </w:rPr>
        <w:t>Белгород</w:t>
      </w:r>
    </w:p>
    <w:p w14:paraId="721DD331" w14:textId="77777777" w:rsidR="008E3041" w:rsidRPr="008E3041" w:rsidRDefault="008E3041" w:rsidP="008E3041">
      <w:pPr>
        <w:spacing w:after="0" w:line="360" w:lineRule="auto"/>
        <w:ind w:firstLine="709"/>
        <w:jc w:val="right"/>
        <w:rPr>
          <w:i/>
        </w:rPr>
      </w:pPr>
      <w:hyperlink r:id="rId4" w:history="1">
        <w:r>
          <w:rPr>
            <w:rStyle w:val="a3"/>
            <w:i/>
            <w:lang w:val="en-US"/>
          </w:rPr>
          <w:t>miroslavalebedeva</w:t>
        </w:r>
        <w:r w:rsidRPr="008E3041">
          <w:rPr>
            <w:rStyle w:val="a3"/>
            <w:i/>
          </w:rPr>
          <w:t>2000@</w:t>
        </w:r>
        <w:r>
          <w:rPr>
            <w:rStyle w:val="a3"/>
            <w:i/>
            <w:lang w:val="en-US"/>
          </w:rPr>
          <w:t>mail</w:t>
        </w:r>
        <w:r w:rsidRPr="008E3041"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 w:rsidRPr="008E3041">
        <w:rPr>
          <w:i/>
        </w:rPr>
        <w:t xml:space="preserve"> </w:t>
      </w:r>
    </w:p>
    <w:p w14:paraId="7D3BEA8B" w14:textId="77777777" w:rsidR="008E3041" w:rsidRPr="008E3041" w:rsidRDefault="008E3041" w:rsidP="008E3041">
      <w:pPr>
        <w:spacing w:after="0" w:line="360" w:lineRule="auto"/>
        <w:ind w:firstLine="709"/>
        <w:jc w:val="right"/>
        <w:rPr>
          <w:b/>
        </w:rPr>
      </w:pPr>
    </w:p>
    <w:p w14:paraId="7EA1DE7D" w14:textId="77777777" w:rsidR="008E3041" w:rsidRDefault="008E3041" w:rsidP="008E3041">
      <w:pPr>
        <w:spacing w:after="0" w:line="360" w:lineRule="auto"/>
        <w:ind w:firstLine="709"/>
        <w:jc w:val="right"/>
        <w:rPr>
          <w:i/>
        </w:rPr>
      </w:pPr>
      <w:r w:rsidRPr="00E5422F">
        <w:rPr>
          <w:i/>
        </w:rPr>
        <w:t xml:space="preserve"> </w:t>
      </w:r>
    </w:p>
    <w:p w14:paraId="39932AFE" w14:textId="2D3F4880" w:rsidR="008E3041" w:rsidRDefault="008E3041" w:rsidP="008E3041">
      <w:pPr>
        <w:spacing w:after="0" w:line="360" w:lineRule="auto"/>
        <w:ind w:firstLine="709"/>
        <w:jc w:val="both"/>
      </w:pPr>
      <w:r w:rsidRPr="00E5422F">
        <w:rPr>
          <w:b/>
          <w:bCs/>
        </w:rPr>
        <w:t>Аннотация.</w:t>
      </w:r>
      <w:r>
        <w:t xml:space="preserve"> </w:t>
      </w:r>
      <w:r w:rsidRPr="00E5422F">
        <w:t>В статье рассматрива</w:t>
      </w:r>
      <w:r>
        <w:t>е</w:t>
      </w:r>
      <w:r w:rsidRPr="00E5422F">
        <w:t xml:space="preserve">тся определение </w:t>
      </w:r>
      <w:r>
        <w:t>психологических причин выбора спутника жизни в юношеском возрасте</w:t>
      </w:r>
      <w:r w:rsidRPr="00E5422F">
        <w:t xml:space="preserve">. </w:t>
      </w:r>
      <w:r w:rsidRPr="008E3041">
        <w:t>Сегодня тема взаимоотношений людей в данном возрасте очень актуальна. В связи с тем, что сейчас увеличился процент разводов среди молодых людей, вступивших в брак, уже после первого года совместной жизни, необходимо выяснить ошибки при выборе спутника жизни.</w:t>
      </w:r>
    </w:p>
    <w:p w14:paraId="5DE523F2" w14:textId="30F2BA26" w:rsidR="008E3041" w:rsidRDefault="008E3041" w:rsidP="008E3041">
      <w:pPr>
        <w:spacing w:after="0" w:line="360" w:lineRule="auto"/>
        <w:ind w:firstLine="709"/>
        <w:jc w:val="both"/>
      </w:pPr>
      <w:r w:rsidRPr="00E5422F">
        <w:rPr>
          <w:b/>
          <w:bCs/>
        </w:rPr>
        <w:t xml:space="preserve">Ключевые слова: </w:t>
      </w:r>
      <w:r>
        <w:t>выбор спутника жизни, юношеский возраст, психологические причины.</w:t>
      </w:r>
    </w:p>
    <w:p w14:paraId="113BCCE9" w14:textId="0755BE1B" w:rsidR="008E3041" w:rsidRDefault="008E3041" w:rsidP="008E3041">
      <w:pPr>
        <w:spacing w:after="0" w:line="360" w:lineRule="auto"/>
        <w:ind w:firstLine="709"/>
        <w:jc w:val="both"/>
      </w:pPr>
      <w:r>
        <w:t xml:space="preserve">По мнению автора психологического словаря В.П. Зинченко, «юношеский возраст - период жизни человека между подростковым возрастом и взрослостью. В схеме возрастной периодизации </w:t>
      </w:r>
      <w:proofErr w:type="gramStart"/>
      <w:r>
        <w:t>онтогенеза</w:t>
      </w:r>
      <w:proofErr w:type="gramEnd"/>
      <w:r>
        <w:t xml:space="preserve"> принятой специалистами по проблемам возрастной морфологии, физиологии и биохимии юношеский возраст был определен как 17-21 - для юношей и 16-20 лет для девушек» [</w:t>
      </w:r>
      <w:r w:rsidR="00744987">
        <w:t>5</w:t>
      </w:r>
      <w:r>
        <w:t>, с. 572].</w:t>
      </w:r>
    </w:p>
    <w:p w14:paraId="021A5F2B" w14:textId="1F32312B" w:rsidR="008E3041" w:rsidRDefault="008E3041" w:rsidP="008E3041">
      <w:pPr>
        <w:spacing w:after="0" w:line="360" w:lineRule="auto"/>
        <w:ind w:firstLine="709"/>
        <w:jc w:val="both"/>
      </w:pPr>
      <w:r>
        <w:t>Как пишет А. Н. Леонтьев: «Юность — это время выбора жизненного пути, работа по выбранной специальности (поиск ее), учеба в вузе, создание семьи, для юношей - служба в армии» [</w:t>
      </w:r>
      <w:r w:rsidR="00744987">
        <w:t>4</w:t>
      </w:r>
      <w:r>
        <w:t>, с. 5].</w:t>
      </w:r>
    </w:p>
    <w:p w14:paraId="49F5B4A2" w14:textId="66856A52" w:rsidR="008E3041" w:rsidRDefault="008E3041" w:rsidP="008E3041">
      <w:pPr>
        <w:spacing w:after="0" w:line="360" w:lineRule="auto"/>
        <w:ind w:firstLine="709"/>
        <w:jc w:val="both"/>
      </w:pPr>
      <w:r>
        <w:t xml:space="preserve">Главная особенность юношеского возраста </w:t>
      </w:r>
      <w:proofErr w:type="gramStart"/>
      <w:r>
        <w:t>- это</w:t>
      </w:r>
      <w:proofErr w:type="gramEnd"/>
      <w:r>
        <w:t xml:space="preserve"> осознание собственной индивидуальности, неповторимости и непохожести на других. Как следствие </w:t>
      </w:r>
      <w:r>
        <w:lastRenderedPageBreak/>
        <w:t xml:space="preserve">этого осознания может возникнуть внутренняя напряженность, порождающая чувство одиночества. Это чувство усиливает потребность в общении со сверстниками. В качестве главных новообразований в этом возрасте И. С. Кон называет открытие личностью своего внутреннего мира и рост потребности в достижении духовной близости с другим человеком. Если такой друг находится, то юноша чувствует себя намного уверенней, ему легче найти ответы на возникающие каждодневные вопросы [цит. по </w:t>
      </w:r>
      <w:r w:rsidR="00744987">
        <w:t>4</w:t>
      </w:r>
      <w:r>
        <w:t>].</w:t>
      </w:r>
    </w:p>
    <w:p w14:paraId="721F9805" w14:textId="77777777" w:rsidR="008E3041" w:rsidRDefault="008E3041" w:rsidP="008E3041">
      <w:pPr>
        <w:spacing w:after="0" w:line="360" w:lineRule="auto"/>
        <w:ind w:firstLine="709"/>
        <w:jc w:val="both"/>
      </w:pPr>
      <w:r>
        <w:t>Доверие к сверстнику реализуется в сфере интимно-личностного общения, главная цель которого- понимание и самораскрытие. В юношеском возрасте потребность в доверительном общении с близкими взрослыми не всегда находит свое удовлетворение, что отрицательно сказывается на развитии личности.</w:t>
      </w:r>
    </w:p>
    <w:p w14:paraId="6330097F" w14:textId="77777777" w:rsidR="008E3041" w:rsidRDefault="008E3041" w:rsidP="008E3041">
      <w:pPr>
        <w:spacing w:after="0" w:line="360" w:lineRule="auto"/>
        <w:ind w:firstLine="709"/>
        <w:jc w:val="both"/>
      </w:pPr>
      <w:r>
        <w:t>Таким образом, юношеский возраст является одним из важнейших в жизни человека. Многие качества личности, сформированные в юношеском возрасте, и принятые в этот период решения оказывают влияние на всю дальнейшую судьбу человека.</w:t>
      </w:r>
    </w:p>
    <w:p w14:paraId="3DF2EFA2" w14:textId="45F8AE07" w:rsidR="008E3041" w:rsidRDefault="008E3041" w:rsidP="008E3041">
      <w:pPr>
        <w:spacing w:after="0" w:line="360" w:lineRule="auto"/>
        <w:ind w:firstLine="709"/>
        <w:jc w:val="both"/>
      </w:pPr>
      <w:r>
        <w:t xml:space="preserve">В юношеском возрасте актуальна потребность в понимании, сопереживании, а также в надежном друге. В этот период часто приходит первая серьезная влюбленность, первые романтические отношения. Это и является одной из причин выбора спутника жизни. В. А. Сухомлинский пишет, что влюбленность подростков, основанная на духовном богатстве интересов, запросов, потребностей, воспитывает утонченность, грациозность, деликатность человеческих отношений. Тот, кто влюблен в красоту, чувствует и понимает красоту человека, становится к нему более чутким [цит. по </w:t>
      </w:r>
      <w:r w:rsidR="00744987">
        <w:t>6</w:t>
      </w:r>
      <w:r>
        <w:t>].</w:t>
      </w:r>
    </w:p>
    <w:p w14:paraId="2BDFED53" w14:textId="7039120A" w:rsidR="008E3041" w:rsidRDefault="008E3041" w:rsidP="008E3041">
      <w:pPr>
        <w:spacing w:after="0" w:line="360" w:lineRule="auto"/>
        <w:ind w:firstLine="709"/>
        <w:jc w:val="both"/>
      </w:pPr>
      <w:r>
        <w:t>Очень важно, чтобы чувства к потенциальному спутнику жизни были взаимными. Об этом говорит и Л. Антипина: «любовь должна быть взаимной; если она не вызывает взаимности, не порождает ответной любви, то такая любовь бессильна, и она — несчастье»</w:t>
      </w:r>
      <w:r w:rsidR="00744987">
        <w:t xml:space="preserve"> </w:t>
      </w:r>
      <w:r>
        <w:t>[</w:t>
      </w:r>
      <w:r w:rsidR="00744987">
        <w:t>2</w:t>
      </w:r>
      <w:r>
        <w:t>, с 4].</w:t>
      </w:r>
    </w:p>
    <w:p w14:paraId="1834DEF8" w14:textId="77777777" w:rsidR="008E3041" w:rsidRDefault="008E3041" w:rsidP="008E3041">
      <w:pPr>
        <w:spacing w:after="0" w:line="360" w:lineRule="auto"/>
        <w:ind w:firstLine="709"/>
        <w:jc w:val="both"/>
      </w:pPr>
      <w:r>
        <w:lastRenderedPageBreak/>
        <w:t>Часто говорят, что строить семью на основе первой юношеской влюбленности неосмотрительно, необходимо взвесить все риски и не торопиться оформлять брак.</w:t>
      </w:r>
    </w:p>
    <w:p w14:paraId="41EAB312" w14:textId="77777777" w:rsidR="008E3041" w:rsidRDefault="008E3041" w:rsidP="008E3041">
      <w:pPr>
        <w:spacing w:after="0" w:line="360" w:lineRule="auto"/>
        <w:ind w:firstLine="709"/>
        <w:jc w:val="both"/>
      </w:pPr>
      <w:r>
        <w:t xml:space="preserve">З.И. </w:t>
      </w:r>
      <w:proofErr w:type="spellStart"/>
      <w:r>
        <w:t>Айгумова</w:t>
      </w:r>
      <w:proofErr w:type="spellEnd"/>
      <w:r>
        <w:t xml:space="preserve"> и В.Р. </w:t>
      </w:r>
      <w:proofErr w:type="spellStart"/>
      <w:r>
        <w:t>Айгунов</w:t>
      </w:r>
      <w:proofErr w:type="spellEnd"/>
      <w:r>
        <w:t xml:space="preserve"> считают, что «схематично данный процесс можно представить как последовательное прохождение через серию фильтров, которые постепенно отсеивают людей из множества возможных партнеров и сужают индивидуальный выбор.</w:t>
      </w:r>
    </w:p>
    <w:p w14:paraId="63E48717" w14:textId="77777777" w:rsidR="008E3041" w:rsidRDefault="008E3041" w:rsidP="008E3041">
      <w:pPr>
        <w:spacing w:after="0" w:line="360" w:lineRule="auto"/>
        <w:ind w:firstLine="709"/>
        <w:jc w:val="both"/>
      </w:pPr>
      <w:r>
        <w:t>Первый фильтр – место жительства – отсеивает тех потенциальных партнеров, с которыми человек никогда не сможет встретиться. Затем фильтр гомогамии исключает тех, кто не подходит друг другу по социальным критериям. На этом этапе человек вступает в контакты с людьми, которые кажутся ему привлекательными. На последующих стадиях устанавливаются сходство ценностей и совместимость ролевых ожиданий. Результатом прохождения через все фильтры является вступление в брак» [1, с.39З].</w:t>
      </w:r>
    </w:p>
    <w:p w14:paraId="3A5E0AF7" w14:textId="4C622CE4" w:rsidR="008E3041" w:rsidRDefault="008E3041" w:rsidP="008E3041">
      <w:pPr>
        <w:spacing w:after="0" w:line="360" w:lineRule="auto"/>
        <w:ind w:firstLine="709"/>
        <w:jc w:val="both"/>
      </w:pPr>
      <w:r>
        <w:t xml:space="preserve">Очень важно, чтобы у потенциальных партнеров были схожие ценности и приоритеты, которые, по мнению </w:t>
      </w:r>
      <w:proofErr w:type="spellStart"/>
      <w:r>
        <w:t>З.А.Аксютиной</w:t>
      </w:r>
      <w:proofErr w:type="spellEnd"/>
      <w:r>
        <w:t xml:space="preserve"> и </w:t>
      </w:r>
      <w:proofErr w:type="spellStart"/>
      <w:r>
        <w:t>О.А.Озеровой</w:t>
      </w:r>
      <w:proofErr w:type="spellEnd"/>
      <w:r>
        <w:t xml:space="preserve"> «уже оказываются сформированными к 18-20 годам в течение первичной</w:t>
      </w:r>
      <w:r>
        <w:t xml:space="preserve"> </w:t>
      </w:r>
      <w:r>
        <w:t>социализации. Эти ценности остаются в той или иной степени стабильными на протяжении практически всей жизни. Однако кризисы, серьёзные перемены в жизни человека могут повлиять, «пошатнуть» эту систему, затронуть не только состав, но и структуру ценностей, т.е. иерархические соотношения между ними в индивидуальном, групповом и общественном сознании: одни ценности становятся более значимыми, а другие получают низкий статус или ранг. Следствием этого являются изменения социального смысла тех или иных ценностей для индивидов и других социальных объектов» [</w:t>
      </w:r>
      <w:r w:rsidR="00744987">
        <w:t>3</w:t>
      </w:r>
      <w:r>
        <w:t>, с.3].</w:t>
      </w:r>
    </w:p>
    <w:p w14:paraId="1F9EC527" w14:textId="2FA181D0" w:rsidR="008E3041" w:rsidRDefault="008E3041" w:rsidP="008E3041">
      <w:pPr>
        <w:spacing w:after="0" w:line="360" w:lineRule="auto"/>
        <w:ind w:firstLine="709"/>
        <w:jc w:val="both"/>
      </w:pPr>
      <w:r>
        <w:t xml:space="preserve">Важную роль при выборе спутника жизни играет его духовность. Духовностью называют поиск, практическую деятельность, опыт, посредством которых субъект осуществляет в самом себе преобразования, необходимые для достижения истины, для самоопределения. Это </w:t>
      </w:r>
      <w:r>
        <w:lastRenderedPageBreak/>
        <w:t xml:space="preserve">деятельность по созиданию, самоопределению, духовному росту человека. Без нее невозможны ни </w:t>
      </w:r>
      <w:proofErr w:type="spellStart"/>
      <w:r>
        <w:t>самостоянье</w:t>
      </w:r>
      <w:proofErr w:type="spellEnd"/>
      <w:r>
        <w:t xml:space="preserve"> человека, ни величие его. </w:t>
      </w:r>
    </w:p>
    <w:p w14:paraId="28FE2364" w14:textId="77777777" w:rsidR="008E3041" w:rsidRDefault="008E3041" w:rsidP="008E3041">
      <w:pPr>
        <w:spacing w:after="0" w:line="360" w:lineRule="auto"/>
        <w:ind w:firstLine="709"/>
        <w:jc w:val="both"/>
      </w:pPr>
      <w:r>
        <w:t>На втором месте среди мотивов брака – желание иметь детей, на третьем – желание избавиться от одиночества. Реже указывались такие мотивы, как материальные и бытовые соображения. Довольно много оказалось молодых людей, вступивших в брак вынужденно, в связи с беременностью. С.В. Ковалев считает, что люди вступают в брак, в основном ориентируясь на него как на: преимущественно хозяйственно-бытовой союз, т.е. искренне считая, что главное в семье – это хорошо налаженный быт и домоводство; союз нравственно-психологический, желание найти верного друга и спутника жизни, хорошо понимающего именно вас; союз семейно-родительский, педагогический, исходя из того, что главная функция семьи есть рождение и воспитание детей; союз интимно-личный, стремясь найти желанного и любимого партнера для любви[цит. по 1]. Однако, по мнению автора, ни одна из этих целей не исключает других. Но если один супруг считает главной одну из них, а другой другую (а домашние – вообще третью), конфликты в семье неизбежны, особенно в острые, кризисные периоды семейной жизни.</w:t>
      </w:r>
    </w:p>
    <w:p w14:paraId="2FC1CBCD" w14:textId="2E8963B5" w:rsidR="008E3041" w:rsidRDefault="008E3041" w:rsidP="008E3041">
      <w:pPr>
        <w:spacing w:after="0" w:line="360" w:lineRule="auto"/>
        <w:ind w:firstLine="709"/>
        <w:jc w:val="both"/>
      </w:pPr>
      <w:r>
        <w:t xml:space="preserve">Известный психолог А.Б. </w:t>
      </w:r>
      <w:proofErr w:type="spellStart"/>
      <w:r>
        <w:t>Добрович</w:t>
      </w:r>
      <w:proofErr w:type="spellEnd"/>
      <w:r>
        <w:t xml:space="preserve"> выделил группу мотивов, побуждающих человека вступать в брак, которые чаще всего не осознаются. К ним он относит: обоюдное актерство, когда молодые люди играют романтические роли; общность интересов, когда совпадение интересов, общее увлечение принимают за родство душ; уязвленное самолюбие, которое побуждает достичь заветного любой ценой, стимулирует азарт и жажду победы через обладание «непокорным»; неполноценности, в которой сливаются воедино установка благодарности и ощущение реализации «последнего шанса»;</w:t>
      </w:r>
      <w:r>
        <w:t xml:space="preserve"> </w:t>
      </w:r>
      <w:r>
        <w:t xml:space="preserve">интимная удача, когда успех в сексуальных отношениях сводится к предвосхищению хорошего брака; взаимная легкодоступность, что очень привлекает в добрачных отношения жалость, она же в вариантах вины, долга воспринимается как «собственная доблесть» и позволяет играть на сцене жизни весьма благородную роль; порядочность, когда брак стимулируется </w:t>
      </w:r>
      <w:r>
        <w:lastRenderedPageBreak/>
        <w:t>мнением ближайшего окружения и ответственностью перед ним; выгода, когда человек обретает посредством такого союза пристанище, финансовое и материальное благополучие; месть, когда выбор партнера и вступление в брак совершают «назло обидчику»; боязнь одиночества, когда брачный союз выступает в роли спасения от своих проблем, от самого себя, от страха будущей жизни»</w:t>
      </w:r>
      <w:r>
        <w:t>.</w:t>
      </w:r>
    </w:p>
    <w:p w14:paraId="38B45249" w14:textId="77777777" w:rsidR="008E3041" w:rsidRDefault="008E3041" w:rsidP="008E3041">
      <w:pPr>
        <w:spacing w:after="0" w:line="360" w:lineRule="auto"/>
        <w:ind w:firstLine="709"/>
        <w:jc w:val="both"/>
      </w:pPr>
      <w:r>
        <w:t>Данные мотивационные модификации могут быть осознанны, и тогда, при условии, что люди не лукавят сами с собой, намерения их воспринимаются серьезно, а ответственность за семейную жизнь принимается в полном объеме [цит. по 1].</w:t>
      </w:r>
    </w:p>
    <w:p w14:paraId="414BBD69" w14:textId="0630D881" w:rsidR="008E3041" w:rsidRDefault="008E3041" w:rsidP="008E3041">
      <w:pPr>
        <w:spacing w:after="0" w:line="360" w:lineRule="auto"/>
        <w:ind w:firstLine="709"/>
        <w:jc w:val="both"/>
      </w:pPr>
      <w:r>
        <w:t xml:space="preserve">З.И. </w:t>
      </w:r>
      <w:proofErr w:type="spellStart"/>
      <w:r>
        <w:t>Айгумова</w:t>
      </w:r>
      <w:proofErr w:type="spellEnd"/>
      <w:r>
        <w:t xml:space="preserve"> и В.Р. </w:t>
      </w:r>
      <w:proofErr w:type="spellStart"/>
      <w:r>
        <w:t>Айгунов</w:t>
      </w:r>
      <w:proofErr w:type="spellEnd"/>
      <w:r>
        <w:t xml:space="preserve">, обобщая свои исследования по этой теме, говорят: «итак, люди создают семьи по разным причинам: чтобы уйти из дома, спасти друг друга, завести детей, по любви и др. Вместе с тем ситуация брачного выбора характеризуется двойственностью: с одной стороны, молодой человек остается «ребенком» в своей семье, с другой стороны, он выступает в роли молодожена. Проблема установления близких отношений с людьми не из своей семьи связана с тем, что молодой человек зачастую к периоду брачного возраста не в достаточной мере освобожден от роли «ребенка» в материнской </w:t>
      </w:r>
      <w:proofErr w:type="gramStart"/>
      <w:r>
        <w:t>семье»[</w:t>
      </w:r>
      <w:proofErr w:type="gramEnd"/>
      <w:r>
        <w:t>1, с.61]. Созвучно с их мнением и мнение Эрика Эриксона, который говорит: «когда юноша, физически созревший для деторождения, все же не способен любить так, чтобы чувствовать связь с другим человеком (это могут давать друг другу лишь люди с достаточно сформированной идентичностью), он не может последовательно прилагать усилия, чтобы быть родителем» [</w:t>
      </w:r>
      <w:r w:rsidR="00744987">
        <w:t>7</w:t>
      </w:r>
      <w:r>
        <w:t>, с.145].</w:t>
      </w:r>
    </w:p>
    <w:p w14:paraId="11AE4A9A" w14:textId="77777777" w:rsidR="008E3041" w:rsidRDefault="008E3041" w:rsidP="008E3041">
      <w:pPr>
        <w:spacing w:after="0" w:line="360" w:lineRule="auto"/>
        <w:ind w:firstLine="709"/>
        <w:jc w:val="both"/>
      </w:pPr>
      <w:r>
        <w:t xml:space="preserve">Таким образом, юношеский возраст - период жизни человека между подростковым и взрослым возрастом. Именно в это время человек начинает задумываться о выборе спутника жизни. Ведущей деятельностью в этот период является самоопределение. Юность — это время выбора жизненного пути и того человека, который пройдет этот путь вместе с вами. Главная особенность юношеского возраста </w:t>
      </w:r>
      <w:proofErr w:type="gramStart"/>
      <w:r>
        <w:t>- это</w:t>
      </w:r>
      <w:proofErr w:type="gramEnd"/>
      <w:r>
        <w:t xml:space="preserve"> осознание собственной </w:t>
      </w:r>
      <w:r>
        <w:lastRenderedPageBreak/>
        <w:t>индивидуальности, неповторимости и непохожести на других. Как следствие этого осознания возникает внутренняя напряженность, порождающая чувство одиночества.  Подростки и юноши значительно чаще людей старшего возраста чувствуют себя одинокими и непонятыми. Это чувство одиночества появляется от невозможности выразить в общении всю полноту своих чувств.  В этот период часто приходит первая серьезная влюбленность, первые романтические отношения. Это и является одной из причин выбора спутника жизни.  Часто первая любовь переходит в брак. Мотивы заключения брака реализуют жизненно значимые отношение личности к миру, составляют основу иерархии человеческих потребностей. Наиболее значимыми являются мотивы:</w:t>
      </w:r>
    </w:p>
    <w:p w14:paraId="6670B2A3" w14:textId="77777777" w:rsidR="008E3041" w:rsidRDefault="008E3041" w:rsidP="008E3041">
      <w:pPr>
        <w:spacing w:after="0" w:line="360" w:lineRule="auto"/>
        <w:ind w:firstLine="709"/>
        <w:jc w:val="both"/>
      </w:pPr>
      <w:r>
        <w:t>1.</w:t>
      </w:r>
      <w:r>
        <w:tab/>
        <w:t>Мотивы, реализующие потребность любить самому и</w:t>
      </w:r>
    </w:p>
    <w:p w14:paraId="0C81F601" w14:textId="77777777" w:rsidR="008E3041" w:rsidRDefault="008E3041" w:rsidP="008E3041">
      <w:pPr>
        <w:spacing w:after="0" w:line="360" w:lineRule="auto"/>
        <w:ind w:firstLine="709"/>
        <w:jc w:val="both"/>
      </w:pPr>
      <w:r>
        <w:t>2.</w:t>
      </w:r>
      <w:r>
        <w:tab/>
        <w:t>Быть любимым партнером.</w:t>
      </w:r>
    </w:p>
    <w:p w14:paraId="70C72F38" w14:textId="77777777" w:rsidR="008E3041" w:rsidRDefault="008E3041" w:rsidP="008E3041">
      <w:pPr>
        <w:spacing w:after="0" w:line="360" w:lineRule="auto"/>
        <w:ind w:firstLine="709"/>
        <w:jc w:val="both"/>
      </w:pPr>
      <w:r>
        <w:t>3.</w:t>
      </w:r>
      <w:r>
        <w:tab/>
        <w:t xml:space="preserve">Мотивы самоутверждения и самореализации </w:t>
      </w:r>
    </w:p>
    <w:p w14:paraId="246B73A7" w14:textId="77777777" w:rsidR="008E3041" w:rsidRDefault="008E3041" w:rsidP="008E3041">
      <w:pPr>
        <w:spacing w:after="0" w:line="360" w:lineRule="auto"/>
        <w:ind w:firstLine="709"/>
        <w:jc w:val="both"/>
      </w:pPr>
      <w:r>
        <w:t>4.</w:t>
      </w:r>
      <w:r>
        <w:tab/>
        <w:t>Мотив продолжения рода и стремление к реализации роли родителя.</w:t>
      </w:r>
    </w:p>
    <w:p w14:paraId="49408E55" w14:textId="77777777" w:rsidR="008E3041" w:rsidRDefault="008E3041" w:rsidP="008E3041">
      <w:pPr>
        <w:spacing w:after="0" w:line="360" w:lineRule="auto"/>
        <w:ind w:firstLine="709"/>
        <w:jc w:val="both"/>
      </w:pPr>
      <w:r>
        <w:t>5.</w:t>
      </w:r>
      <w:r>
        <w:tab/>
        <w:t>Прагматический мотив.</w:t>
      </w:r>
    </w:p>
    <w:p w14:paraId="4CA1235A" w14:textId="77777777" w:rsidR="008E3041" w:rsidRDefault="008E3041" w:rsidP="008E3041">
      <w:pPr>
        <w:spacing w:after="0" w:line="360" w:lineRule="auto"/>
        <w:ind w:firstLine="709"/>
        <w:jc w:val="both"/>
      </w:pPr>
      <w:r>
        <w:t xml:space="preserve">Люди создают семьи по разным причинам: в основном, чтобы уйти из дома, завести детей, обрести любовь всей жизни. </w:t>
      </w:r>
    </w:p>
    <w:p w14:paraId="4BE66DF5" w14:textId="7C0FA499" w:rsidR="00744987" w:rsidRPr="00744987" w:rsidRDefault="00744987" w:rsidP="008E3041">
      <w:pPr>
        <w:spacing w:after="0" w:line="360" w:lineRule="auto"/>
        <w:ind w:firstLine="709"/>
        <w:jc w:val="both"/>
        <w:rPr>
          <w:b/>
          <w:bCs/>
        </w:rPr>
      </w:pPr>
      <w:r w:rsidRPr="00744987">
        <w:rPr>
          <w:b/>
          <w:bCs/>
        </w:rPr>
        <w:t>Заключение:</w:t>
      </w:r>
    </w:p>
    <w:p w14:paraId="196094C5" w14:textId="7BA49B71" w:rsidR="00744987" w:rsidRDefault="00744987" w:rsidP="00744987">
      <w:pPr>
        <w:spacing w:after="0" w:line="360" w:lineRule="auto"/>
        <w:ind w:firstLine="709"/>
        <w:jc w:val="both"/>
      </w:pPr>
      <w:r>
        <w:t xml:space="preserve">Таким образом, юношеский возраст - период жизни человека между подростковым и взрослым возрастом. Именно в это время человек начинает задумываться о выборе спутника жизни. В этот период часто приходит первая серьезная влюбленность, первые романтические отношения. Это и является одной из причин выбора спутника жизни.  Часто первая любовь переходит в брак. Мотивы заключения брака реализуют жизненно значимые отношение личности к миру, составляют основу иерархии человеческих потребностей. </w:t>
      </w:r>
      <w:r>
        <w:t xml:space="preserve"> </w:t>
      </w:r>
      <w:r>
        <w:t>Люди создают семьи по разным причинам: в основном, чтобы уйти из дома, завести детей, обрести любовь всей жизни.</w:t>
      </w:r>
    </w:p>
    <w:p w14:paraId="19057924" w14:textId="77777777" w:rsidR="008E3041" w:rsidRDefault="008E3041" w:rsidP="008E3041">
      <w:pPr>
        <w:spacing w:after="0" w:line="360" w:lineRule="auto"/>
        <w:ind w:firstLine="709"/>
        <w:jc w:val="both"/>
      </w:pPr>
    </w:p>
    <w:p w14:paraId="6E9B1039" w14:textId="53D64EF8" w:rsidR="00F12C76" w:rsidRPr="00744987" w:rsidRDefault="00744987" w:rsidP="00744987">
      <w:pPr>
        <w:spacing w:after="0" w:line="360" w:lineRule="auto"/>
        <w:ind w:firstLine="709"/>
        <w:jc w:val="both"/>
        <w:rPr>
          <w:b/>
          <w:bCs/>
        </w:rPr>
      </w:pPr>
      <w:r w:rsidRPr="00744987">
        <w:rPr>
          <w:b/>
          <w:bCs/>
        </w:rPr>
        <w:lastRenderedPageBreak/>
        <w:t>Список использованных источников:</w:t>
      </w:r>
    </w:p>
    <w:p w14:paraId="6D1C6AA5" w14:textId="77777777" w:rsidR="00744987" w:rsidRDefault="00744987" w:rsidP="00744987">
      <w:pPr>
        <w:spacing w:after="0" w:line="360" w:lineRule="auto"/>
        <w:ind w:firstLine="709"/>
        <w:jc w:val="both"/>
      </w:pPr>
      <w:r w:rsidRPr="00744987">
        <w:t>1)</w:t>
      </w:r>
      <w:r w:rsidRPr="00744987">
        <w:tab/>
      </w:r>
      <w:proofErr w:type="spellStart"/>
      <w:r w:rsidRPr="00744987">
        <w:t>Айгумова</w:t>
      </w:r>
      <w:proofErr w:type="spellEnd"/>
      <w:r w:rsidRPr="00744987">
        <w:t xml:space="preserve"> З.И., </w:t>
      </w:r>
      <w:proofErr w:type="spellStart"/>
      <w:r w:rsidRPr="00744987">
        <w:t>Айгунов</w:t>
      </w:r>
      <w:proofErr w:type="spellEnd"/>
      <w:r w:rsidRPr="00744987">
        <w:t xml:space="preserve">, В.Р. Мотивация </w:t>
      </w:r>
      <w:r>
        <w:t>выбора супруга. – М.: Прометей, 2010. – 216 с.</w:t>
      </w:r>
    </w:p>
    <w:p w14:paraId="76342F41" w14:textId="3801D1F5" w:rsidR="00744987" w:rsidRDefault="00744987" w:rsidP="00744987">
      <w:pPr>
        <w:spacing w:after="0" w:line="360" w:lineRule="auto"/>
        <w:ind w:firstLine="709"/>
        <w:jc w:val="both"/>
      </w:pPr>
      <w:r>
        <w:t>2</w:t>
      </w:r>
      <w:r>
        <w:t>)</w:t>
      </w:r>
      <w:r>
        <w:tab/>
        <w:t xml:space="preserve">Антипина Л. «Ты и я»-М.: </w:t>
      </w:r>
      <w:proofErr w:type="spellStart"/>
      <w:r>
        <w:t>Высш</w:t>
      </w:r>
      <w:proofErr w:type="spellEnd"/>
      <w:r>
        <w:t xml:space="preserve">. Шк., 1989 – 367 с. </w:t>
      </w:r>
    </w:p>
    <w:p w14:paraId="4B05BF6F" w14:textId="10D018DE" w:rsidR="00744987" w:rsidRPr="00744987" w:rsidRDefault="00744987" w:rsidP="00744987">
      <w:pPr>
        <w:spacing w:after="0" w:line="360" w:lineRule="auto"/>
        <w:ind w:firstLine="709"/>
        <w:jc w:val="both"/>
        <w:rPr>
          <w:lang w:val="en-US"/>
        </w:rPr>
      </w:pPr>
      <w:r>
        <w:t>3</w:t>
      </w:r>
      <w:r>
        <w:t>)</w:t>
      </w:r>
      <w:r>
        <w:tab/>
        <w:t xml:space="preserve">Карабанова О.А. Молчанов С. В. «Семейные факторы в формировании родительских установок у студенческой молодежи на этапе вхождения во взрослость», Национальный психологический журнал 2017. </w:t>
      </w:r>
      <w:r w:rsidRPr="00744987">
        <w:rPr>
          <w:lang w:val="en-US"/>
        </w:rPr>
        <w:t>№ 2.c.92-97</w:t>
      </w:r>
      <w:r w:rsidRPr="00744987">
        <w:rPr>
          <w:lang w:val="en-US"/>
        </w:rPr>
        <w:t xml:space="preserve"> </w:t>
      </w:r>
    </w:p>
    <w:p w14:paraId="368DD1AD" w14:textId="0E80E154" w:rsidR="00744987" w:rsidRDefault="00744987" w:rsidP="00744987">
      <w:pPr>
        <w:spacing w:after="0" w:line="360" w:lineRule="auto"/>
        <w:ind w:firstLine="709"/>
        <w:jc w:val="both"/>
      </w:pPr>
      <w:r>
        <w:t>4</w:t>
      </w:r>
      <w:r>
        <w:t>)</w:t>
      </w:r>
      <w:r>
        <w:tab/>
        <w:t xml:space="preserve">Леонтьев А.Н. «Деятельность. Сознание. Личность.»/А.Н. Леонтьев -М.: </w:t>
      </w:r>
      <w:proofErr w:type="spellStart"/>
      <w:r>
        <w:t>Владос</w:t>
      </w:r>
      <w:proofErr w:type="spellEnd"/>
      <w:r>
        <w:t xml:space="preserve"> 2013.</w:t>
      </w:r>
    </w:p>
    <w:p w14:paraId="79B1B735" w14:textId="1CCA9DFE" w:rsidR="00744987" w:rsidRDefault="00744987" w:rsidP="00744987">
      <w:pPr>
        <w:spacing w:after="0" w:line="360" w:lineRule="auto"/>
        <w:ind w:firstLine="709"/>
        <w:jc w:val="both"/>
      </w:pPr>
      <w:r>
        <w:t>5</w:t>
      </w:r>
      <w:r>
        <w:t>)</w:t>
      </w:r>
      <w:r>
        <w:tab/>
        <w:t>Психологический словарь/ под ред. В.П. Зинченко. -</w:t>
      </w:r>
      <w:proofErr w:type="spellStart"/>
      <w:proofErr w:type="gramStart"/>
      <w:r>
        <w:t>М.:Знание</w:t>
      </w:r>
      <w:proofErr w:type="spellEnd"/>
      <w:proofErr w:type="gramEnd"/>
      <w:r>
        <w:t>, 2012.</w:t>
      </w:r>
    </w:p>
    <w:p w14:paraId="31CE5288" w14:textId="7BD01391" w:rsidR="00744987" w:rsidRDefault="00744987" w:rsidP="00744987">
      <w:pPr>
        <w:spacing w:after="0" w:line="360" w:lineRule="auto"/>
        <w:ind w:firstLine="709"/>
        <w:jc w:val="both"/>
      </w:pPr>
      <w:r>
        <w:t>6</w:t>
      </w:r>
      <w:r>
        <w:t>)</w:t>
      </w:r>
      <w:r>
        <w:tab/>
      </w:r>
      <w:proofErr w:type="spellStart"/>
      <w:r>
        <w:t>Хлебодарова</w:t>
      </w:r>
      <w:proofErr w:type="spellEnd"/>
      <w:r>
        <w:t xml:space="preserve"> О.Б. Общая характеристика ценностей человека, их роль и место в структуре личности // Молодой ученый. – 2012. – № 6. – С. 357-361.</w:t>
      </w:r>
    </w:p>
    <w:p w14:paraId="25B836B9" w14:textId="5B1A1D88" w:rsidR="00744987" w:rsidRDefault="00744987" w:rsidP="00744987">
      <w:pPr>
        <w:spacing w:after="0" w:line="360" w:lineRule="auto"/>
        <w:ind w:firstLine="709"/>
        <w:jc w:val="both"/>
      </w:pPr>
      <w:r>
        <w:t>7</w:t>
      </w:r>
      <w:r>
        <w:t>)</w:t>
      </w:r>
      <w:r>
        <w:tab/>
        <w:t xml:space="preserve">Эриксон, Э. Идентичность: юность и кризис/пер. с </w:t>
      </w:r>
      <w:proofErr w:type="spellStart"/>
      <w:r>
        <w:t>англ</w:t>
      </w:r>
      <w:proofErr w:type="spellEnd"/>
      <w:r>
        <w:t xml:space="preserve">; </w:t>
      </w:r>
      <w:proofErr w:type="spellStart"/>
      <w:proofErr w:type="gramStart"/>
      <w:r>
        <w:t>общ.ред</w:t>
      </w:r>
      <w:proofErr w:type="spellEnd"/>
      <w:proofErr w:type="gramEnd"/>
      <w:r>
        <w:t xml:space="preserve"> и предисл. А. В. Толстых.- М.: Прогресс, 2008.</w:t>
      </w:r>
    </w:p>
    <w:sectPr w:rsidR="007449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1"/>
    <w:rsid w:val="006C0B77"/>
    <w:rsid w:val="00744987"/>
    <w:rsid w:val="008242FF"/>
    <w:rsid w:val="00870751"/>
    <w:rsid w:val="008E3041"/>
    <w:rsid w:val="00922C48"/>
    <w:rsid w:val="00B915B7"/>
    <w:rsid w:val="00C441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347E"/>
  <w15:chartTrackingRefBased/>
  <w15:docId w15:val="{C131C794-4324-463F-B019-3A3E63F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lebedeva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2024-06-10T19:49:00Z</dcterms:created>
  <dcterms:modified xsi:type="dcterms:W3CDTF">2024-06-10T20:06:00Z</dcterms:modified>
</cp:coreProperties>
</file>