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D6" w:rsidRPr="00790E74" w:rsidRDefault="000459BD" w:rsidP="00790E74">
      <w:pPr>
        <w:pStyle w:val="2"/>
        <w:spacing w:line="276" w:lineRule="auto"/>
        <w:jc w:val="center"/>
        <w:divId w:val="1202356097"/>
        <w:rPr>
          <w:rFonts w:eastAsia="Times New Roman"/>
          <w:sz w:val="28"/>
          <w:szCs w:val="28"/>
        </w:rPr>
      </w:pPr>
      <w:r w:rsidRPr="00790E74">
        <w:rPr>
          <w:rFonts w:eastAsia="Times New Roman"/>
          <w:sz w:val="28"/>
          <w:szCs w:val="28"/>
        </w:rPr>
        <w:t>Формирующее оценивание: принципы и стратегии</w:t>
      </w:r>
    </w:p>
    <w:p w:rsidR="001C37D6" w:rsidRPr="00790E74" w:rsidRDefault="00400E2A">
      <w:pPr>
        <w:pStyle w:val="a3"/>
        <w:spacing w:line="276" w:lineRule="auto"/>
        <w:divId w:val="1674449694"/>
        <w:rPr>
          <w:sz w:val="28"/>
          <w:szCs w:val="28"/>
        </w:rPr>
      </w:pPr>
      <w:r w:rsidRPr="00790E74">
        <w:rPr>
          <w:sz w:val="28"/>
          <w:szCs w:val="28"/>
        </w:rPr>
        <w:t xml:space="preserve">Формирующее оценивание – это процесс поиска и интерпретации данных, которые ученики и учителя используют, чтобы решить, как далеко ученики уже продвинулись в достижении планируемых результатов, куда им необходимо продвинуться и как сделать это наилучшим образом. Формирующее оценивание предполагает, что учитель сосредоточился на том, как развивается учение на уроке. Педагог определяет, какие улучшения надо внести. Так, в начале урока учитель обсуждает со всем классом и с группами учеников учебные цели, то есть то, что они смогут делать в результате обучения и по ходу урока. В процессе всего урока ученики и учитель соотносят ответы, работы, способы деятельности с учебными целями. Ученики определяют, в чем они успешны и над чем им надо </w:t>
      </w:r>
      <w:proofErr w:type="gramStart"/>
      <w:r w:rsidRPr="00790E74">
        <w:rPr>
          <w:sz w:val="28"/>
          <w:szCs w:val="28"/>
        </w:rPr>
        <w:t>продолжать</w:t>
      </w:r>
      <w:proofErr w:type="gramEnd"/>
      <w:r w:rsidRPr="00790E74">
        <w:rPr>
          <w:sz w:val="28"/>
          <w:szCs w:val="28"/>
        </w:rPr>
        <w:t xml:space="preserve"> работать, чтобы продвинуться в изучении материала.</w:t>
      </w:r>
    </w:p>
    <w:p w:rsidR="001C37D6" w:rsidRPr="00790E74" w:rsidRDefault="00400E2A">
      <w:pPr>
        <w:pStyle w:val="a3"/>
        <w:spacing w:line="276" w:lineRule="auto"/>
        <w:divId w:val="172765482"/>
        <w:rPr>
          <w:sz w:val="28"/>
          <w:szCs w:val="28"/>
        </w:rPr>
      </w:pPr>
      <w:r w:rsidRPr="00790E74">
        <w:rPr>
          <w:sz w:val="28"/>
          <w:szCs w:val="28"/>
        </w:rPr>
        <w:t>Какие же существуют принципы формирующего оценивания? Во-первых, оценивание должно быть центрировано на ученике. Во-вторых, направляться учителем. В-третьих, формирующее оценивание разносторонне результативно. В-четвертых, оно формирует учебную деятельность. В-пятых, оценивание определяется контекстом. В-шестых, оно непрерывно. И в-седьмых, формирующее оценивание должно быть основано на качественном преподавании.</w:t>
      </w:r>
    </w:p>
    <w:p w:rsidR="001C37D6" w:rsidRPr="00790E74" w:rsidRDefault="00400E2A">
      <w:pPr>
        <w:pStyle w:val="a3"/>
        <w:spacing w:line="276" w:lineRule="auto"/>
        <w:divId w:val="172765482"/>
        <w:rPr>
          <w:sz w:val="28"/>
          <w:szCs w:val="28"/>
        </w:rPr>
      </w:pPr>
      <w:r w:rsidRPr="00790E74">
        <w:rPr>
          <w:sz w:val="28"/>
          <w:szCs w:val="28"/>
        </w:rPr>
        <w:t>Формирующее оценивание состоит из пяти ключевых стратегий:</w:t>
      </w:r>
    </w:p>
    <w:p w:rsidR="001C37D6" w:rsidRPr="00790E74" w:rsidRDefault="00400E2A">
      <w:pPr>
        <w:pStyle w:val="a3"/>
        <w:spacing w:line="276" w:lineRule="auto"/>
        <w:divId w:val="172765482"/>
        <w:rPr>
          <w:sz w:val="28"/>
          <w:szCs w:val="28"/>
        </w:rPr>
      </w:pPr>
      <w:r w:rsidRPr="00790E74">
        <w:rPr>
          <w:sz w:val="28"/>
          <w:szCs w:val="28"/>
        </w:rPr>
        <w:t>1. Учитель разъясняет ожидаемые результаты и критерии оценивания.</w:t>
      </w:r>
      <w:r w:rsidRPr="00790E74">
        <w:rPr>
          <w:sz w:val="28"/>
          <w:szCs w:val="28"/>
        </w:rPr>
        <w:br/>
        <w:t>2. Педагог организует решение учебных задач, которые будут служить свидетельством понимания учебного материала. А также – эффективные дискуссии, в которых участвуют все ученики.</w:t>
      </w:r>
      <w:r w:rsidRPr="00790E74">
        <w:rPr>
          <w:sz w:val="28"/>
          <w:szCs w:val="28"/>
        </w:rPr>
        <w:br/>
        <w:t>3. Учитель предоставляет обратную связь, которая будет стимулировать детей к достижению результатов.</w:t>
      </w:r>
      <w:r w:rsidRPr="00790E74">
        <w:rPr>
          <w:sz w:val="28"/>
          <w:szCs w:val="28"/>
        </w:rPr>
        <w:br/>
        <w:t xml:space="preserve">4. Педагог вовлекает школьников во </w:t>
      </w:r>
      <w:proofErr w:type="spellStart"/>
      <w:r w:rsidRPr="00790E74">
        <w:rPr>
          <w:sz w:val="28"/>
          <w:szCs w:val="28"/>
        </w:rPr>
        <w:t>взаимообучение</w:t>
      </w:r>
      <w:proofErr w:type="spellEnd"/>
      <w:r w:rsidRPr="00790E74">
        <w:rPr>
          <w:sz w:val="28"/>
          <w:szCs w:val="28"/>
        </w:rPr>
        <w:t>.</w:t>
      </w:r>
      <w:r w:rsidRPr="00790E74">
        <w:rPr>
          <w:sz w:val="28"/>
          <w:szCs w:val="28"/>
        </w:rPr>
        <w:br/>
        <w:t>5. Учитель способствует становлению ученика как «создателя» своего знания.</w:t>
      </w:r>
    </w:p>
    <w:p w:rsidR="001C37D6" w:rsidRPr="00790E74" w:rsidRDefault="00400E2A">
      <w:pPr>
        <w:pStyle w:val="a3"/>
        <w:shd w:val="clear" w:color="auto" w:fill="FFFFFF"/>
        <w:spacing w:line="276" w:lineRule="auto"/>
        <w:divId w:val="1644390749"/>
        <w:rPr>
          <w:vanish/>
          <w:sz w:val="28"/>
          <w:szCs w:val="28"/>
        </w:rPr>
      </w:pPr>
      <w:r w:rsidRPr="00790E74">
        <w:rPr>
          <w:b/>
          <w:bCs/>
          <w:vanish/>
          <w:sz w:val="28"/>
          <w:szCs w:val="28"/>
        </w:rPr>
        <w:t>Вам понадобится:</w:t>
      </w:r>
    </w:p>
    <w:p w:rsidR="001C37D6" w:rsidRPr="00790E74" w:rsidRDefault="00400E2A">
      <w:pPr>
        <w:pStyle w:val="a3"/>
        <w:shd w:val="clear" w:color="auto" w:fill="FFFFFF"/>
        <w:spacing w:line="276" w:lineRule="auto"/>
        <w:divId w:val="1644390749"/>
        <w:rPr>
          <w:vanish/>
          <w:sz w:val="28"/>
          <w:szCs w:val="28"/>
        </w:rPr>
      </w:pPr>
      <w:r w:rsidRPr="00790E74">
        <w:rPr>
          <w:vanish/>
          <w:sz w:val="28"/>
          <w:szCs w:val="28"/>
        </w:rPr>
        <w:t>Задание к этапу 2</w:t>
      </w:r>
    </w:p>
    <w:p w:rsidR="000459BD" w:rsidRPr="00790E74" w:rsidRDefault="000459BD">
      <w:pPr>
        <w:pStyle w:val="a3"/>
        <w:spacing w:line="276" w:lineRule="auto"/>
        <w:divId w:val="112016025"/>
        <w:rPr>
          <w:b/>
          <w:bCs/>
          <w:vanish/>
          <w:sz w:val="28"/>
          <w:szCs w:val="28"/>
        </w:rPr>
      </w:pPr>
      <w:r w:rsidRPr="00790E74">
        <w:rPr>
          <w:b/>
          <w:bCs/>
          <w:vanish/>
          <w:sz w:val="28"/>
          <w:szCs w:val="28"/>
        </w:rPr>
        <w:t>6 слайд</w:t>
      </w:r>
    </w:p>
    <w:p w:rsidR="000459BD" w:rsidRPr="00790E74" w:rsidRDefault="000459BD">
      <w:pPr>
        <w:pStyle w:val="a3"/>
        <w:spacing w:line="276" w:lineRule="auto"/>
        <w:divId w:val="112016025"/>
        <w:rPr>
          <w:sz w:val="28"/>
          <w:szCs w:val="28"/>
        </w:rPr>
      </w:pPr>
      <w:r w:rsidRPr="00790E74">
        <w:rPr>
          <w:b/>
          <w:bCs/>
          <w:vanish/>
          <w:sz w:val="28"/>
          <w:szCs w:val="28"/>
        </w:rPr>
        <w:t xml:space="preserve">6 </w:t>
      </w:r>
      <w:r w:rsidR="00400E2A" w:rsidRPr="00790E74">
        <w:rPr>
          <w:sz w:val="28"/>
          <w:szCs w:val="28"/>
        </w:rPr>
        <w:t>Формирующее оценивание осуществляется с помощью приемов по трем направлениям: по итогам изученной темы (</w:t>
      </w:r>
      <w:proofErr w:type="spellStart"/>
      <w:r w:rsidR="00400E2A" w:rsidRPr="00790E74">
        <w:rPr>
          <w:sz w:val="28"/>
          <w:szCs w:val="28"/>
        </w:rPr>
        <w:t>подтемы</w:t>
      </w:r>
      <w:proofErr w:type="spellEnd"/>
      <w:r w:rsidR="00400E2A" w:rsidRPr="00790E74">
        <w:rPr>
          <w:sz w:val="28"/>
          <w:szCs w:val="28"/>
        </w:rPr>
        <w:t xml:space="preserve">, блока, раздела, параграфа), на уроке, а также оценивание </w:t>
      </w:r>
      <w:proofErr w:type="spellStart"/>
      <w:r w:rsidR="00400E2A" w:rsidRPr="00790E74">
        <w:rPr>
          <w:sz w:val="28"/>
          <w:szCs w:val="28"/>
        </w:rPr>
        <w:t>метапознавательных</w:t>
      </w:r>
      <w:proofErr w:type="spellEnd"/>
      <w:r w:rsidR="00400E2A" w:rsidRPr="00790E74">
        <w:rPr>
          <w:sz w:val="28"/>
          <w:szCs w:val="28"/>
        </w:rPr>
        <w:t xml:space="preserve"> процессов.</w:t>
      </w:r>
    </w:p>
    <w:p w:rsidR="001C37D6" w:rsidRPr="00790E74" w:rsidRDefault="00400E2A" w:rsidP="000459BD">
      <w:pPr>
        <w:pStyle w:val="a3"/>
        <w:spacing w:line="276" w:lineRule="auto"/>
        <w:divId w:val="112016025"/>
        <w:rPr>
          <w:sz w:val="28"/>
          <w:szCs w:val="28"/>
        </w:rPr>
      </w:pPr>
      <w:r w:rsidRPr="00790E74">
        <w:rPr>
          <w:sz w:val="28"/>
          <w:szCs w:val="28"/>
        </w:rPr>
        <w:lastRenderedPageBreak/>
        <w:t>Чтобы оценить предметные результаты по итогам темы, применяйте «Индекс карточки». Это карточки с заданиями на обеих сторонах, например: на одной стороне надпись «Перечислите основные мысли и идеи из изученного материала и обобщите их», на второй стороне – «Определите, какой материал вы не поняли в изученной теме, и сформулируйте вопросы». Так вы проанализируете трудности, которые возникли у учеников в результате изучения темы, выявите материал, который нужно объяснить повторно, повторить, закрепить.</w:t>
      </w:r>
    </w:p>
    <w:p w:rsidR="001C37D6" w:rsidRPr="00790E74" w:rsidRDefault="0024222D">
      <w:pPr>
        <w:pStyle w:val="a3"/>
        <w:spacing w:line="276" w:lineRule="auto"/>
        <w:divId w:val="1071075909"/>
        <w:rPr>
          <w:sz w:val="28"/>
          <w:szCs w:val="28"/>
        </w:rPr>
      </w:pPr>
      <w:r w:rsidRPr="00790E74">
        <w:rPr>
          <w:sz w:val="28"/>
          <w:szCs w:val="28"/>
        </w:rPr>
        <w:t xml:space="preserve"> </w:t>
      </w:r>
      <w:r w:rsidR="00400E2A" w:rsidRPr="00790E74">
        <w:rPr>
          <w:sz w:val="28"/>
          <w:szCs w:val="28"/>
        </w:rPr>
        <w:t>«Одноминутное эссе» позволит оценить достижение предметных результатов. Здесь возможны варианты: двух-, трех-, пятиминутное эссе. Ученики пишут эссе по вопросам, например: что главное ты узнал из темы, какой материал для тебя остался непонятным?</w:t>
      </w:r>
    </w:p>
    <w:p w:rsidR="001C37D6" w:rsidRPr="00790E74" w:rsidRDefault="00400E2A">
      <w:pPr>
        <w:pStyle w:val="a3"/>
        <w:spacing w:line="276" w:lineRule="auto"/>
        <w:divId w:val="1350913901"/>
        <w:rPr>
          <w:sz w:val="28"/>
          <w:szCs w:val="28"/>
        </w:rPr>
      </w:pPr>
      <w:r w:rsidRPr="00790E74">
        <w:rPr>
          <w:sz w:val="28"/>
          <w:szCs w:val="28"/>
        </w:rPr>
        <w:t xml:space="preserve">С помощью «Цепочки заметок» можно оценить достижение предметных и </w:t>
      </w:r>
      <w:proofErr w:type="spellStart"/>
      <w:r w:rsidRPr="00790E74">
        <w:rPr>
          <w:sz w:val="28"/>
          <w:szCs w:val="28"/>
        </w:rPr>
        <w:t>метапредметных</w:t>
      </w:r>
      <w:proofErr w:type="spellEnd"/>
      <w:r w:rsidRPr="00790E74">
        <w:rPr>
          <w:sz w:val="28"/>
          <w:szCs w:val="28"/>
        </w:rPr>
        <w:t xml:space="preserve"> результатов. Ученики передают друг другу листок, на котором учитель написал вопрос, и конверт. Получив листок, ученик пишет ответ и кладет его в конверт. Например, на последнем этапе проекта учитель пишет на листке вопрос: «В чем разница между целями и задачами проекта?». Анализ ответов позволит сделать вывод о </w:t>
      </w:r>
      <w:proofErr w:type="spellStart"/>
      <w:r w:rsidRPr="00790E74">
        <w:rPr>
          <w:sz w:val="28"/>
          <w:szCs w:val="28"/>
        </w:rPr>
        <w:t>сформированности</w:t>
      </w:r>
      <w:proofErr w:type="spellEnd"/>
      <w:r w:rsidRPr="00790E74">
        <w:rPr>
          <w:sz w:val="28"/>
          <w:szCs w:val="28"/>
        </w:rPr>
        <w:t xml:space="preserve"> у школьников целеполагания. Если ответ на вопрос вызывает затруднения, нужно повторить определения целей и задач проектной деятельности.</w:t>
      </w:r>
    </w:p>
    <w:p w:rsidR="000459BD" w:rsidRPr="00790E74" w:rsidRDefault="000459BD">
      <w:pPr>
        <w:pStyle w:val="a3"/>
        <w:spacing w:line="276" w:lineRule="auto"/>
        <w:divId w:val="1404059834"/>
        <w:rPr>
          <w:sz w:val="28"/>
          <w:szCs w:val="28"/>
        </w:rPr>
      </w:pPr>
      <w:r w:rsidRPr="00790E74">
        <w:rPr>
          <w:sz w:val="28"/>
          <w:szCs w:val="28"/>
        </w:rPr>
        <w:t xml:space="preserve">«Карты понятий </w:t>
      </w:r>
      <w:r w:rsidR="00400E2A" w:rsidRPr="00790E74">
        <w:rPr>
          <w:sz w:val="28"/>
          <w:szCs w:val="28"/>
        </w:rPr>
        <w:t>» позволят проанализировать, понимают ли ученики изученный материал, могут ли применять на практике теоретические знания. После того как изучили теорию, принцип или научный закон, школьникам дают задание описать по крайней мере один вариант применения на практике материала, который они только что изучили. Например, после изучения темы «Проценты» предложите ученикам сделать расчет процентной концентрации растворов для консервирования.</w:t>
      </w:r>
    </w:p>
    <w:p w:rsidR="001C37D6" w:rsidRPr="00790E74" w:rsidRDefault="00400E2A">
      <w:pPr>
        <w:pStyle w:val="a3"/>
        <w:spacing w:line="276" w:lineRule="auto"/>
        <w:divId w:val="1404059834"/>
        <w:rPr>
          <w:sz w:val="28"/>
          <w:szCs w:val="28"/>
        </w:rPr>
      </w:pPr>
      <w:r w:rsidRPr="00790E74">
        <w:rPr>
          <w:sz w:val="28"/>
          <w:szCs w:val="28"/>
        </w:rPr>
        <w:t xml:space="preserve">Прием «Недельный отчет» поможет ученикам провести рефлексию вновь приобретенных знаний и сформировать вопросы о том, что им неясно. А учителю – узнать о затруднениях и ошибочных понятиях, сформированных у учеников; получить полезную обратную связь и реорганизовать содержание курса. Недельные отчеты – это листы, которые ученики заполняют раз в неделю, отвечая на вопросы: «Чему я научился за эту </w:t>
      </w:r>
      <w:r w:rsidRPr="00790E74">
        <w:rPr>
          <w:sz w:val="28"/>
          <w:szCs w:val="28"/>
        </w:rPr>
        <w:lastRenderedPageBreak/>
        <w:t>неделю?», «Какой изученный материал остался для меня неясным?», «Если бы я был учителем, какие вопросы я задал бы ученикам для проверки понимания изученной темы?»</w:t>
      </w:r>
    </w:p>
    <w:p w:rsidR="001C37D6" w:rsidRPr="00790E74" w:rsidRDefault="00400E2A">
      <w:pPr>
        <w:pStyle w:val="a3"/>
        <w:spacing w:line="276" w:lineRule="auto"/>
        <w:divId w:val="630020098"/>
        <w:rPr>
          <w:sz w:val="28"/>
          <w:szCs w:val="28"/>
        </w:rPr>
      </w:pPr>
      <w:r w:rsidRPr="00790E74">
        <w:rPr>
          <w:sz w:val="28"/>
          <w:szCs w:val="28"/>
        </w:rPr>
        <w:t>С помощью приема «Две звезды и желание» педагог определит уровень владения материалом, выявит ошибки в понимании темы, способность обобщать. Учитель предлагает ученикам проверить работы одноклассников, но не оценить их, а определить два положительных момента – «две звезды», кроме того, выделить один момент, который нужно доработать, – «желание».</w:t>
      </w:r>
    </w:p>
    <w:p w:rsidR="001C37D6" w:rsidRPr="00790E74" w:rsidRDefault="00400E2A">
      <w:pPr>
        <w:pStyle w:val="a3"/>
        <w:spacing w:line="276" w:lineRule="auto"/>
        <w:divId w:val="78020015"/>
        <w:rPr>
          <w:sz w:val="28"/>
          <w:szCs w:val="28"/>
        </w:rPr>
      </w:pPr>
      <w:r w:rsidRPr="00790E74">
        <w:rPr>
          <w:sz w:val="28"/>
          <w:szCs w:val="28"/>
        </w:rPr>
        <w:t>На уроках используйте прием «Сигналы рукой». Это позволит оперативно узнать, поняли ли дети материал, скорректировать темп урока. По итогам вы можете продолжить или объяснить непонятный материал повторно. Педагог предлагает школьникам показывать сигналы рукой, обозначающие понимание или непонимание изучаемого материала. Предварительно договоритесь об условных сигналах. Например, большой палец руки вверх – «я понимаю и могу объяснить», большой палец руки параллельно полу – «я не совсем уверен, у меня есть сомнения в правильности моего понимания, вопросы», большой палец руки вниз – «я все еще не понимаю».</w:t>
      </w:r>
    </w:p>
    <w:p w:rsidR="001C37D6" w:rsidRPr="00790E74" w:rsidRDefault="00400E2A">
      <w:pPr>
        <w:pStyle w:val="a3"/>
        <w:spacing w:line="276" w:lineRule="auto"/>
        <w:divId w:val="1550651274"/>
        <w:rPr>
          <w:sz w:val="28"/>
          <w:szCs w:val="28"/>
        </w:rPr>
      </w:pPr>
      <w:r w:rsidRPr="00790E74">
        <w:rPr>
          <w:sz w:val="28"/>
          <w:szCs w:val="28"/>
        </w:rPr>
        <w:t xml:space="preserve">Прием «Речевые образцы» на уроке позволит проанализировать, понимают ли ученики основные идеи, принципы, логику выполненного задания. Учитель периодически дает выражения-подсказки, которые помогают ученикам строить ответ. Например, при ответе на </w:t>
      </w:r>
      <w:proofErr w:type="gramStart"/>
      <w:r w:rsidRPr="00790E74">
        <w:rPr>
          <w:sz w:val="28"/>
          <w:szCs w:val="28"/>
        </w:rPr>
        <w:t>вопрос</w:t>
      </w:r>
      <w:proofErr w:type="gramEnd"/>
      <w:r w:rsidRPr="00790E74">
        <w:rPr>
          <w:sz w:val="28"/>
          <w:szCs w:val="28"/>
        </w:rPr>
        <w:t xml:space="preserve"> «К какому виду относится каждое из уравнений?» нужно отвечать так: «Это уравнение относится </w:t>
      </w:r>
      <w:proofErr w:type="gramStart"/>
      <w:r w:rsidRPr="00790E74">
        <w:rPr>
          <w:sz w:val="28"/>
          <w:szCs w:val="28"/>
        </w:rPr>
        <w:t>к</w:t>
      </w:r>
      <w:proofErr w:type="gramEnd"/>
      <w:r w:rsidRPr="00790E74">
        <w:rPr>
          <w:sz w:val="28"/>
          <w:szCs w:val="28"/>
        </w:rPr>
        <w:t>… потому что…»</w:t>
      </w:r>
    </w:p>
    <w:p w:rsidR="001C37D6" w:rsidRPr="00790E74" w:rsidRDefault="00400E2A">
      <w:pPr>
        <w:pStyle w:val="a3"/>
        <w:spacing w:line="276" w:lineRule="auto"/>
        <w:divId w:val="1944148294"/>
        <w:rPr>
          <w:sz w:val="28"/>
          <w:szCs w:val="28"/>
        </w:rPr>
      </w:pPr>
      <w:r w:rsidRPr="00790E74">
        <w:rPr>
          <w:sz w:val="28"/>
          <w:szCs w:val="28"/>
        </w:rPr>
        <w:t>Еще на уроке педагог может использовать прием «Поиск ошибки». Он поможет проанализировать, понимают ли ученики основные идеи, принципы, логику задания. Учитель намеренно дает детям письменные задания или устные высказывания, которые содержат ошибки. Затем он предлагает найти и исправить ошибки или высказать свое согласие/несогласие с высказываниями и объяснить свою точку зрения.</w:t>
      </w:r>
    </w:p>
    <w:p w:rsidR="001C37D6" w:rsidRPr="00790E74" w:rsidRDefault="00400E2A" w:rsidP="000459BD">
      <w:pPr>
        <w:spacing w:line="360" w:lineRule="atLeast"/>
        <w:divId w:val="1774128065"/>
        <w:rPr>
          <w:rFonts w:eastAsia="Times New Roman"/>
          <w:b/>
          <w:bCs/>
          <w:sz w:val="28"/>
          <w:szCs w:val="28"/>
        </w:rPr>
      </w:pPr>
      <w:r w:rsidRPr="00790E74">
        <w:rPr>
          <w:sz w:val="28"/>
          <w:szCs w:val="28"/>
        </w:rPr>
        <w:lastRenderedPageBreak/>
        <w:t xml:space="preserve">Оценить </w:t>
      </w:r>
      <w:proofErr w:type="spellStart"/>
      <w:r w:rsidRPr="00790E74">
        <w:rPr>
          <w:sz w:val="28"/>
          <w:szCs w:val="28"/>
        </w:rPr>
        <w:t>метапознавательные</w:t>
      </w:r>
      <w:proofErr w:type="spellEnd"/>
      <w:r w:rsidRPr="00790E74">
        <w:rPr>
          <w:sz w:val="28"/>
          <w:szCs w:val="28"/>
        </w:rPr>
        <w:t xml:space="preserve"> процессы можно с помощью приема «Уточнение с помощью вопроса "почему?"». Варианты ответов и объяснение выбранного варианта поможет учителю выявить проблемы в понимании материала или ошибки в логических рассуждениях. Ученики читают исходный текст – отрывок произведения, абзац учебника, тестовую задачу, а затем на отдельном листе, где даны четыре варианта предложений, они помечают «верно» или «неверно», проверяя соответствие предложенному тексту. Свои ответы дети должны объяснить. Вычлененное из текста предложение можно переделать способами: перефразировать с сохранением смысла, перефразировать с изменением смысла, заменить на «обманку», то есть дать предложение, сходное по синтаксической структуре и тематике, но не имеющее никакого отношения к оригинальному предложению и отрывку в целом. Можно также добавить предложение без изменений.</w:t>
      </w:r>
    </w:p>
    <w:p w:rsidR="001C37D6" w:rsidRPr="00790E74" w:rsidRDefault="00400E2A">
      <w:pPr>
        <w:pStyle w:val="a3"/>
        <w:spacing w:line="276" w:lineRule="auto"/>
        <w:divId w:val="54860559"/>
        <w:rPr>
          <w:sz w:val="28"/>
          <w:szCs w:val="28"/>
        </w:rPr>
      </w:pPr>
      <w:r w:rsidRPr="00790E74">
        <w:rPr>
          <w:sz w:val="28"/>
          <w:szCs w:val="28"/>
        </w:rPr>
        <w:t>Следующий прием – «Рассуждение по алгоритму». Он позволит учителю выявить, в каком месте алгоритма произошла ошибка, и объяснить ученику ее причины. На первом этапе работы учитель совместно с детьми вырабатывает алгоритм выполнения задания. Разработанный алгоритм записывает на доске, выносит на слайд или распечатывает и раздает ученикам. На втором этапе дети по алгоритму выполняют задание самостоятельно. На третьем – используя алгоритм, они рассказывают о результатах работы, объясняя вслух логику своего рассуждения.</w:t>
      </w:r>
    </w:p>
    <w:p w:rsidR="001C37D6" w:rsidRPr="00790E74" w:rsidRDefault="00400E2A">
      <w:pPr>
        <w:pStyle w:val="a3"/>
        <w:spacing w:line="276" w:lineRule="auto"/>
        <w:divId w:val="1325930822"/>
        <w:rPr>
          <w:sz w:val="28"/>
          <w:szCs w:val="28"/>
        </w:rPr>
      </w:pPr>
      <w:r w:rsidRPr="00790E74">
        <w:rPr>
          <w:sz w:val="28"/>
          <w:szCs w:val="28"/>
        </w:rPr>
        <w:t>Цель приема «Если бы я был учителем…» – выявление ошибки, трудности, неточности объяснения ученика и корректировка их. Педагог предлагает ученику, поставив себя на место учителя, объяснить классу тему, ход выполнения задания.</w:t>
      </w:r>
    </w:p>
    <w:p w:rsidR="00EA1BCB" w:rsidRPr="00EA1BCB" w:rsidRDefault="00EA1BCB" w:rsidP="00EA1BCB">
      <w:pPr>
        <w:shd w:val="clear" w:color="auto" w:fill="FFFFFF"/>
        <w:spacing w:after="200"/>
        <w:textAlignment w:val="baseline"/>
        <w:divId w:val="194319640"/>
        <w:rPr>
          <w:rFonts w:eastAsia="Times New Roman"/>
          <w:color w:val="000000"/>
          <w:sz w:val="28"/>
          <w:szCs w:val="28"/>
        </w:rPr>
      </w:pPr>
      <w:r w:rsidRPr="00EA1BCB">
        <w:rPr>
          <w:rFonts w:eastAsia="Times New Roman"/>
          <w:color w:val="000000"/>
          <w:sz w:val="28"/>
          <w:szCs w:val="28"/>
        </w:rPr>
        <w:t>Ученикам формирующее оценивание помогает развивать полезные навыки — рефлексировать, работать с информацией, оценивать себя и свои успехи, проектировать своё учение и проявлять самостоятельность.</w:t>
      </w:r>
    </w:p>
    <w:p w:rsidR="00EA1BCB" w:rsidRPr="00EA1BCB" w:rsidRDefault="00EA1BCB" w:rsidP="00EA1BCB">
      <w:pPr>
        <w:shd w:val="clear" w:color="auto" w:fill="FFFFFF"/>
        <w:spacing w:after="200"/>
        <w:textAlignment w:val="baseline"/>
        <w:divId w:val="194319640"/>
        <w:rPr>
          <w:rFonts w:eastAsia="Times New Roman"/>
          <w:color w:val="000000"/>
          <w:sz w:val="28"/>
          <w:szCs w:val="28"/>
        </w:rPr>
      </w:pPr>
      <w:r w:rsidRPr="00EA1BCB">
        <w:rPr>
          <w:rFonts w:eastAsia="Times New Roman"/>
          <w:color w:val="000000"/>
          <w:sz w:val="28"/>
          <w:szCs w:val="28"/>
        </w:rPr>
        <w:t xml:space="preserve">От педагогов и преподавателей формирующая система оценивания требует, во-первых, навыков, а во-вторых — действительно, временных ресурсов. Связано это с тем, что в основе формирующего оценивания лежит оценивание </w:t>
      </w:r>
      <w:proofErr w:type="spellStart"/>
      <w:r w:rsidRPr="00EA1BCB">
        <w:rPr>
          <w:rFonts w:eastAsia="Times New Roman"/>
          <w:color w:val="000000"/>
          <w:sz w:val="28"/>
          <w:szCs w:val="28"/>
        </w:rPr>
        <w:t>критериальное</w:t>
      </w:r>
      <w:proofErr w:type="spellEnd"/>
      <w:r w:rsidRPr="00EA1BCB">
        <w:rPr>
          <w:rFonts w:eastAsia="Times New Roman"/>
          <w:color w:val="000000"/>
          <w:sz w:val="28"/>
          <w:szCs w:val="28"/>
        </w:rPr>
        <w:t xml:space="preserve">. То есть для конкретных заданий, модулей, тем и так далее приходится создавать некие критерии оценивания — образовательные результаты, которых достигает ученик. Они могут быть </w:t>
      </w:r>
      <w:r w:rsidRPr="00EA1BCB">
        <w:rPr>
          <w:rFonts w:eastAsia="Times New Roman"/>
          <w:color w:val="000000"/>
          <w:sz w:val="28"/>
          <w:szCs w:val="28"/>
        </w:rPr>
        <w:lastRenderedPageBreak/>
        <w:t>разных уровней — например, начального, продвинутого и высокого. Именно формулирование критериев часто вызывает трудности, на это уходит немало времени.</w:t>
      </w:r>
    </w:p>
    <w:p w:rsidR="00EA1BCB" w:rsidRPr="00EA1BCB" w:rsidRDefault="00EA1BCB" w:rsidP="00EA1BCB">
      <w:pPr>
        <w:shd w:val="clear" w:color="auto" w:fill="FFFFFF"/>
        <w:spacing w:after="195"/>
        <w:textAlignment w:val="baseline"/>
        <w:divId w:val="194319640"/>
        <w:rPr>
          <w:rFonts w:eastAsia="Times New Roman"/>
          <w:color w:val="000000"/>
          <w:sz w:val="28"/>
          <w:szCs w:val="28"/>
        </w:rPr>
      </w:pPr>
      <w:r w:rsidRPr="00EA1BCB">
        <w:rPr>
          <w:rFonts w:eastAsia="Times New Roman"/>
          <w:color w:val="000000"/>
          <w:sz w:val="28"/>
          <w:szCs w:val="28"/>
        </w:rPr>
        <w:t xml:space="preserve">Результат (критерий), который мы закладываем, должен быть конкретным, наблюдаемым, измеримым. А ещё он должен быть заранее известен и понятен ученикам, чтобы им было проще воспринимать обратную связь, понимать, на каком уровне они находятся и что сделать, чтобы выйти </w:t>
      </w:r>
      <w:proofErr w:type="gramStart"/>
      <w:r w:rsidRPr="00EA1BCB">
        <w:rPr>
          <w:rFonts w:eastAsia="Times New Roman"/>
          <w:color w:val="000000"/>
          <w:sz w:val="28"/>
          <w:szCs w:val="28"/>
        </w:rPr>
        <w:t>на</w:t>
      </w:r>
      <w:proofErr w:type="gramEnd"/>
      <w:r w:rsidRPr="00EA1BCB">
        <w:rPr>
          <w:rFonts w:eastAsia="Times New Roman"/>
          <w:color w:val="000000"/>
          <w:sz w:val="28"/>
          <w:szCs w:val="28"/>
        </w:rPr>
        <w:t> следующий.</w:t>
      </w:r>
    </w:p>
    <w:p w:rsidR="00EA1BCB" w:rsidRPr="00EA1BCB" w:rsidRDefault="00EA1BCB" w:rsidP="00EA1BCB">
      <w:pPr>
        <w:shd w:val="clear" w:color="auto" w:fill="FFFFFF"/>
        <w:spacing w:after="195"/>
        <w:textAlignment w:val="baseline"/>
        <w:divId w:val="194319640"/>
        <w:rPr>
          <w:rFonts w:eastAsia="Times New Roman"/>
          <w:color w:val="000000"/>
          <w:sz w:val="28"/>
          <w:szCs w:val="28"/>
        </w:rPr>
      </w:pPr>
      <w:r w:rsidRPr="00EA1BCB">
        <w:rPr>
          <w:rFonts w:eastAsia="Times New Roman"/>
          <w:color w:val="000000"/>
          <w:sz w:val="28"/>
          <w:szCs w:val="28"/>
        </w:rPr>
        <w:t>С формулировкой критериев сложности возникают в силу того, что мы привыкли мыслить абстрактно. Предположим, учитель разрабатывает критерии оценивания стихотворения наизусть. Один из них такой: «ученик почувствовал красоту русской природы». Но оценить это объективно невозможно, как невозможно объективно оценить знание, понимание, чувствование. А вот находить в стихотворении художественные образы, фразеологизмы или другие инструменты художественного выражения — это уже конкретика, это можно измерить, и за такой результат педагог может отвечать, а учащийся может к нему стремиться.</w:t>
      </w:r>
    </w:p>
    <w:p w:rsidR="00EA1BCB" w:rsidRPr="00EA1BCB" w:rsidRDefault="00EA1BCB" w:rsidP="00EA1BCB">
      <w:pPr>
        <w:shd w:val="clear" w:color="auto" w:fill="FFFFFF"/>
        <w:spacing w:after="200"/>
        <w:textAlignment w:val="baseline"/>
        <w:divId w:val="194319640"/>
        <w:rPr>
          <w:rFonts w:eastAsia="Times New Roman"/>
          <w:color w:val="000000"/>
          <w:sz w:val="28"/>
          <w:szCs w:val="28"/>
        </w:rPr>
      </w:pPr>
      <w:r w:rsidRPr="00EA1BCB">
        <w:rPr>
          <w:rFonts w:eastAsia="Times New Roman"/>
          <w:color w:val="000000"/>
          <w:sz w:val="28"/>
          <w:szCs w:val="28"/>
        </w:rPr>
        <w:t>Высший пилотаж — когда критерии разрабатывают совместно с учениками. Такие примеры тоже известны, но это сложная работа, и к ней должны быть подготовлены все участники процесса.</w:t>
      </w:r>
    </w:p>
    <w:p w:rsidR="00EA1BCB" w:rsidRPr="00EA1BCB" w:rsidRDefault="00EA1BCB" w:rsidP="00EA1BCB">
      <w:pPr>
        <w:shd w:val="clear" w:color="auto" w:fill="FFFFFF"/>
        <w:spacing w:after="195"/>
        <w:textAlignment w:val="baseline"/>
        <w:outlineLvl w:val="1"/>
        <w:divId w:val="194319640"/>
        <w:rPr>
          <w:rFonts w:eastAsia="Times New Roman"/>
          <w:b/>
          <w:bCs/>
          <w:color w:val="000000"/>
          <w:sz w:val="28"/>
          <w:szCs w:val="28"/>
        </w:rPr>
      </w:pPr>
      <w:r w:rsidRPr="00EA1BCB">
        <w:rPr>
          <w:rFonts w:eastAsia="Times New Roman"/>
          <w:b/>
          <w:bCs/>
          <w:color w:val="000000"/>
          <w:sz w:val="28"/>
          <w:szCs w:val="28"/>
        </w:rPr>
        <w:t>Можно ли ввести формирующее оценивание в массовое образование повсеместно или это утопия?</w:t>
      </w:r>
    </w:p>
    <w:p w:rsidR="00EA1BCB" w:rsidRPr="00EA1BCB" w:rsidRDefault="00EA1BCB" w:rsidP="00EA1BCB">
      <w:pPr>
        <w:shd w:val="clear" w:color="auto" w:fill="FFFFFF"/>
        <w:textAlignment w:val="baseline"/>
        <w:divId w:val="194319640"/>
        <w:rPr>
          <w:rFonts w:eastAsia="Times New Roman"/>
          <w:color w:val="000000"/>
          <w:sz w:val="28"/>
          <w:szCs w:val="28"/>
        </w:rPr>
      </w:pPr>
      <w:r w:rsidRPr="00EA1BCB">
        <w:rPr>
          <w:rFonts w:eastAsia="Times New Roman"/>
          <w:color w:val="000000"/>
          <w:sz w:val="28"/>
          <w:szCs w:val="28"/>
        </w:rPr>
        <w:t>Это не утопия, это вполне реально. Более того — необходимо показывать педагогам, какие возможности для этого существуют. Для этого не нужно перекраивать всю систему образования, достаточно начинать постепенно — с техник, которые не требуют длительного времени для подготовки. Главное — подходить к этому осознанно, ведь формирующее оценивание направлено на использование информации, которую преподаватель получает от учеников.</w:t>
      </w:r>
    </w:p>
    <w:p w:rsidR="00400E2A" w:rsidRPr="00790E74" w:rsidRDefault="00400E2A" w:rsidP="00790E74">
      <w:pPr>
        <w:pStyle w:val="a3"/>
        <w:spacing w:line="276" w:lineRule="auto"/>
        <w:ind w:left="90" w:right="3"/>
        <w:divId w:val="194319640"/>
        <w:rPr>
          <w:sz w:val="28"/>
          <w:szCs w:val="28"/>
        </w:rPr>
      </w:pPr>
      <w:bookmarkStart w:id="0" w:name="_GoBack"/>
      <w:bookmarkEnd w:id="0"/>
    </w:p>
    <w:sectPr w:rsidR="00400E2A" w:rsidRPr="00790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6619E"/>
    <w:multiLevelType w:val="multilevel"/>
    <w:tmpl w:val="4E96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0459BD"/>
    <w:rsid w:val="000459BD"/>
    <w:rsid w:val="001C37D6"/>
    <w:rsid w:val="0024222D"/>
    <w:rsid w:val="00400E2A"/>
    <w:rsid w:val="006C6CA1"/>
    <w:rsid w:val="00790E74"/>
    <w:rsid w:val="00EA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doc-scenario">
    <w:name w:val="doc-scenario"/>
    <w:basedOn w:val="a"/>
    <w:pPr>
      <w:spacing w:before="360" w:after="600"/>
      <w:ind w:left="90"/>
    </w:pPr>
  </w:style>
  <w:style w:type="paragraph" w:customStyle="1" w:styleId="doc-scenarioitem">
    <w:name w:val="doc-scenario__item"/>
    <w:basedOn w:val="a"/>
    <w:pPr>
      <w:spacing w:before="600" w:after="100" w:afterAutospacing="1"/>
    </w:pPr>
  </w:style>
  <w:style w:type="paragraph" w:customStyle="1" w:styleId="doc-scenarioitem-icon">
    <w:name w:val="doc-scenario__item-icon"/>
    <w:basedOn w:val="a"/>
    <w:pPr>
      <w:spacing w:before="100" w:beforeAutospacing="1" w:after="100" w:afterAutospacing="1" w:line="360" w:lineRule="atLeast"/>
    </w:pPr>
    <w:rPr>
      <w:b/>
      <w:bCs/>
      <w:color w:val="00A855"/>
      <w:sz w:val="21"/>
      <w:szCs w:val="21"/>
    </w:rPr>
  </w:style>
  <w:style w:type="paragraph" w:customStyle="1" w:styleId="doc-scenariotime">
    <w:name w:val="doc-scenario__time"/>
    <w:basedOn w:val="a"/>
    <w:pPr>
      <w:spacing w:before="100" w:beforeAutospacing="1" w:after="100" w:afterAutospacing="1"/>
    </w:pPr>
  </w:style>
  <w:style w:type="paragraph" w:customStyle="1" w:styleId="doc-scenariocharacter">
    <w:name w:val="doc-scenario__character"/>
    <w:basedOn w:val="a"/>
    <w:pPr>
      <w:spacing w:before="100" w:beforeAutospacing="1" w:after="100" w:afterAutospacing="1"/>
    </w:pPr>
    <w:rPr>
      <w:b/>
      <w:bCs/>
      <w:color w:val="00A855"/>
    </w:rPr>
  </w:style>
  <w:style w:type="paragraph" w:customStyle="1" w:styleId="doc-scenarioaction">
    <w:name w:val="doc-scenario__action"/>
    <w:basedOn w:val="a"/>
    <w:pPr>
      <w:spacing w:before="360" w:after="360"/>
    </w:pPr>
  </w:style>
  <w:style w:type="paragraph" w:customStyle="1" w:styleId="doc-scenariocomment">
    <w:name w:val="doc-scenario__comment"/>
    <w:basedOn w:val="a"/>
    <w:pPr>
      <w:spacing w:before="100" w:beforeAutospacing="1" w:after="100" w:afterAutospacing="1"/>
    </w:pPr>
    <w:rPr>
      <w:color w:val="9B9B9B"/>
    </w:rPr>
  </w:style>
  <w:style w:type="paragraph" w:customStyle="1" w:styleId="doc-incut">
    <w:name w:val="doc-incut"/>
    <w:basedOn w:val="a"/>
    <w:pPr>
      <w:pBdr>
        <w:top w:val="single" w:sz="24" w:space="0" w:color="DEDEDE"/>
        <w:left w:val="single" w:sz="6" w:space="0" w:color="DEDEDE"/>
        <w:bottom w:val="single" w:sz="6" w:space="0" w:color="DEDEDE"/>
        <w:right w:val="single" w:sz="6" w:space="0" w:color="DEDEDE"/>
      </w:pBdr>
      <w:shd w:val="clear" w:color="auto" w:fill="FFFFFF"/>
      <w:spacing w:before="360" w:after="600"/>
    </w:pPr>
    <w:rPr>
      <w:color w:val="000000"/>
    </w:rPr>
  </w:style>
  <w:style w:type="paragraph" w:customStyle="1" w:styleId="doc-incutswitch">
    <w:name w:val="doc-incut__switch"/>
    <w:basedOn w:val="a"/>
    <w:pPr>
      <w:spacing w:before="100" w:beforeAutospacing="1" w:after="100" w:afterAutospacing="1"/>
    </w:pPr>
    <w:rPr>
      <w:vanish/>
    </w:rPr>
  </w:style>
  <w:style w:type="paragraph" w:customStyle="1" w:styleId="doc-incutbriefly">
    <w:name w:val="doc-incut__briefly"/>
    <w:basedOn w:val="a"/>
    <w:pPr>
      <w:spacing w:before="100" w:beforeAutospacing="1" w:after="100" w:afterAutospacing="1"/>
    </w:pPr>
    <w:rPr>
      <w:vanish/>
    </w:rPr>
  </w:style>
  <w:style w:type="paragraph" w:customStyle="1" w:styleId="doc-incutentirely">
    <w:name w:val="doc-incut__entirely"/>
    <w:basedOn w:val="a"/>
    <w:pPr>
      <w:spacing w:before="100" w:beforeAutospacing="1" w:after="100" w:afterAutospacing="1"/>
    </w:pPr>
  </w:style>
  <w:style w:type="paragraph" w:customStyle="1" w:styleId="doc-incuttypetypical">
    <w:name w:val="doc-incut_type_typical"/>
    <w:basedOn w:val="a"/>
    <w:pPr>
      <w:shd w:val="clear" w:color="auto" w:fill="E3EBF5"/>
      <w:spacing w:before="100" w:beforeAutospacing="1" w:after="100" w:afterAutospacing="1"/>
    </w:pPr>
  </w:style>
  <w:style w:type="paragraph" w:customStyle="1" w:styleId="doc-incuttypegeneric">
    <w:name w:val="doc-incut_type_generic"/>
    <w:basedOn w:val="a"/>
    <w:pPr>
      <w:pBdr>
        <w:top w:val="single" w:sz="24" w:space="0" w:color="00A855"/>
      </w:pBdr>
      <w:shd w:val="clear" w:color="auto" w:fill="E5F6EE"/>
      <w:spacing w:before="100" w:beforeAutospacing="1" w:after="100" w:afterAutospacing="1"/>
    </w:pPr>
  </w:style>
  <w:style w:type="paragraph" w:customStyle="1" w:styleId="doc-time">
    <w:name w:val="doc-time"/>
    <w:basedOn w:val="a"/>
    <w:pPr>
      <w:spacing w:before="100" w:beforeAutospacing="1" w:after="600"/>
    </w:pPr>
  </w:style>
  <w:style w:type="paragraph" w:customStyle="1" w:styleId="doc-incutentirelytitle">
    <w:name w:val="doc-incut__entirely__title"/>
    <w:basedOn w:val="a"/>
    <w:pPr>
      <w:spacing w:before="100" w:beforeAutospacing="1" w:after="100" w:afterAutospacing="1"/>
    </w:pPr>
  </w:style>
  <w:style w:type="paragraph" w:customStyle="1" w:styleId="descrtitle">
    <w:name w:val="descr__title"/>
    <w:basedOn w:val="a"/>
    <w:pPr>
      <w:spacing w:before="100" w:beforeAutospacing="1" w:after="100" w:afterAutospacing="1"/>
    </w:pPr>
  </w:style>
  <w:style w:type="paragraph" w:customStyle="1" w:styleId="descritem">
    <w:name w:val="descr__item"/>
    <w:basedOn w:val="a"/>
    <w:pPr>
      <w:spacing w:before="100" w:beforeAutospacing="1" w:after="100" w:afterAutospacing="1"/>
    </w:pPr>
  </w:style>
  <w:style w:type="paragraph" w:customStyle="1" w:styleId="content3">
    <w:name w:val="content3"/>
    <w:basedOn w:val="a"/>
    <w:pPr>
      <w:spacing w:before="100" w:beforeAutospacing="1" w:after="100" w:afterAutospacing="1"/>
    </w:pPr>
    <w:rPr>
      <w:sz w:val="21"/>
      <w:szCs w:val="21"/>
    </w:rPr>
  </w:style>
  <w:style w:type="paragraph" w:customStyle="1" w:styleId="doc-incutentirelytitle1">
    <w:name w:val="doc-incut__entirely__title1"/>
    <w:basedOn w:val="a"/>
    <w:pPr>
      <w:spacing w:before="100" w:beforeAutospacing="1" w:after="300"/>
    </w:pPr>
    <w:rPr>
      <w:b/>
      <w:bCs/>
    </w:rPr>
  </w:style>
  <w:style w:type="paragraph" w:customStyle="1" w:styleId="descrtitle1">
    <w:name w:val="descr__title1"/>
    <w:basedOn w:val="a"/>
    <w:pPr>
      <w:spacing w:before="100" w:beforeAutospacing="1" w:after="100" w:afterAutospacing="1"/>
    </w:pPr>
    <w:rPr>
      <w:b/>
      <w:bCs/>
    </w:rPr>
  </w:style>
  <w:style w:type="paragraph" w:customStyle="1" w:styleId="descritem1">
    <w:name w:val="descr__item1"/>
    <w:basedOn w:val="a"/>
    <w:pPr>
      <w:spacing w:before="100" w:beforeAutospacing="1" w:after="600"/>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doc-scenario">
    <w:name w:val="doc-scenario"/>
    <w:basedOn w:val="a"/>
    <w:pPr>
      <w:spacing w:before="360" w:after="600"/>
      <w:ind w:left="90"/>
    </w:pPr>
  </w:style>
  <w:style w:type="paragraph" w:customStyle="1" w:styleId="doc-scenarioitem">
    <w:name w:val="doc-scenario__item"/>
    <w:basedOn w:val="a"/>
    <w:pPr>
      <w:spacing w:before="600" w:after="100" w:afterAutospacing="1"/>
    </w:pPr>
  </w:style>
  <w:style w:type="paragraph" w:customStyle="1" w:styleId="doc-scenarioitem-icon">
    <w:name w:val="doc-scenario__item-icon"/>
    <w:basedOn w:val="a"/>
    <w:pPr>
      <w:spacing w:before="100" w:beforeAutospacing="1" w:after="100" w:afterAutospacing="1" w:line="360" w:lineRule="atLeast"/>
    </w:pPr>
    <w:rPr>
      <w:b/>
      <w:bCs/>
      <w:color w:val="00A855"/>
      <w:sz w:val="21"/>
      <w:szCs w:val="21"/>
    </w:rPr>
  </w:style>
  <w:style w:type="paragraph" w:customStyle="1" w:styleId="doc-scenariotime">
    <w:name w:val="doc-scenario__time"/>
    <w:basedOn w:val="a"/>
    <w:pPr>
      <w:spacing w:before="100" w:beforeAutospacing="1" w:after="100" w:afterAutospacing="1"/>
    </w:pPr>
  </w:style>
  <w:style w:type="paragraph" w:customStyle="1" w:styleId="doc-scenariocharacter">
    <w:name w:val="doc-scenario__character"/>
    <w:basedOn w:val="a"/>
    <w:pPr>
      <w:spacing w:before="100" w:beforeAutospacing="1" w:after="100" w:afterAutospacing="1"/>
    </w:pPr>
    <w:rPr>
      <w:b/>
      <w:bCs/>
      <w:color w:val="00A855"/>
    </w:rPr>
  </w:style>
  <w:style w:type="paragraph" w:customStyle="1" w:styleId="doc-scenarioaction">
    <w:name w:val="doc-scenario__action"/>
    <w:basedOn w:val="a"/>
    <w:pPr>
      <w:spacing w:before="360" w:after="360"/>
    </w:pPr>
  </w:style>
  <w:style w:type="paragraph" w:customStyle="1" w:styleId="doc-scenariocomment">
    <w:name w:val="doc-scenario__comment"/>
    <w:basedOn w:val="a"/>
    <w:pPr>
      <w:spacing w:before="100" w:beforeAutospacing="1" w:after="100" w:afterAutospacing="1"/>
    </w:pPr>
    <w:rPr>
      <w:color w:val="9B9B9B"/>
    </w:rPr>
  </w:style>
  <w:style w:type="paragraph" w:customStyle="1" w:styleId="doc-incut">
    <w:name w:val="doc-incut"/>
    <w:basedOn w:val="a"/>
    <w:pPr>
      <w:pBdr>
        <w:top w:val="single" w:sz="24" w:space="0" w:color="DEDEDE"/>
        <w:left w:val="single" w:sz="6" w:space="0" w:color="DEDEDE"/>
        <w:bottom w:val="single" w:sz="6" w:space="0" w:color="DEDEDE"/>
        <w:right w:val="single" w:sz="6" w:space="0" w:color="DEDEDE"/>
      </w:pBdr>
      <w:shd w:val="clear" w:color="auto" w:fill="FFFFFF"/>
      <w:spacing w:before="360" w:after="600"/>
    </w:pPr>
    <w:rPr>
      <w:color w:val="000000"/>
    </w:rPr>
  </w:style>
  <w:style w:type="paragraph" w:customStyle="1" w:styleId="doc-incutswitch">
    <w:name w:val="doc-incut__switch"/>
    <w:basedOn w:val="a"/>
    <w:pPr>
      <w:spacing w:before="100" w:beforeAutospacing="1" w:after="100" w:afterAutospacing="1"/>
    </w:pPr>
    <w:rPr>
      <w:vanish/>
    </w:rPr>
  </w:style>
  <w:style w:type="paragraph" w:customStyle="1" w:styleId="doc-incutbriefly">
    <w:name w:val="doc-incut__briefly"/>
    <w:basedOn w:val="a"/>
    <w:pPr>
      <w:spacing w:before="100" w:beforeAutospacing="1" w:after="100" w:afterAutospacing="1"/>
    </w:pPr>
    <w:rPr>
      <w:vanish/>
    </w:rPr>
  </w:style>
  <w:style w:type="paragraph" w:customStyle="1" w:styleId="doc-incutentirely">
    <w:name w:val="doc-incut__entirely"/>
    <w:basedOn w:val="a"/>
    <w:pPr>
      <w:spacing w:before="100" w:beforeAutospacing="1" w:after="100" w:afterAutospacing="1"/>
    </w:pPr>
  </w:style>
  <w:style w:type="paragraph" w:customStyle="1" w:styleId="doc-incuttypetypical">
    <w:name w:val="doc-incut_type_typical"/>
    <w:basedOn w:val="a"/>
    <w:pPr>
      <w:shd w:val="clear" w:color="auto" w:fill="E3EBF5"/>
      <w:spacing w:before="100" w:beforeAutospacing="1" w:after="100" w:afterAutospacing="1"/>
    </w:pPr>
  </w:style>
  <w:style w:type="paragraph" w:customStyle="1" w:styleId="doc-incuttypegeneric">
    <w:name w:val="doc-incut_type_generic"/>
    <w:basedOn w:val="a"/>
    <w:pPr>
      <w:pBdr>
        <w:top w:val="single" w:sz="24" w:space="0" w:color="00A855"/>
      </w:pBdr>
      <w:shd w:val="clear" w:color="auto" w:fill="E5F6EE"/>
      <w:spacing w:before="100" w:beforeAutospacing="1" w:after="100" w:afterAutospacing="1"/>
    </w:pPr>
  </w:style>
  <w:style w:type="paragraph" w:customStyle="1" w:styleId="doc-time">
    <w:name w:val="doc-time"/>
    <w:basedOn w:val="a"/>
    <w:pPr>
      <w:spacing w:before="100" w:beforeAutospacing="1" w:after="600"/>
    </w:pPr>
  </w:style>
  <w:style w:type="paragraph" w:customStyle="1" w:styleId="doc-incutentirelytitle">
    <w:name w:val="doc-incut__entirely__title"/>
    <w:basedOn w:val="a"/>
    <w:pPr>
      <w:spacing w:before="100" w:beforeAutospacing="1" w:after="100" w:afterAutospacing="1"/>
    </w:pPr>
  </w:style>
  <w:style w:type="paragraph" w:customStyle="1" w:styleId="descrtitle">
    <w:name w:val="descr__title"/>
    <w:basedOn w:val="a"/>
    <w:pPr>
      <w:spacing w:before="100" w:beforeAutospacing="1" w:after="100" w:afterAutospacing="1"/>
    </w:pPr>
  </w:style>
  <w:style w:type="paragraph" w:customStyle="1" w:styleId="descritem">
    <w:name w:val="descr__item"/>
    <w:basedOn w:val="a"/>
    <w:pPr>
      <w:spacing w:before="100" w:beforeAutospacing="1" w:after="100" w:afterAutospacing="1"/>
    </w:pPr>
  </w:style>
  <w:style w:type="paragraph" w:customStyle="1" w:styleId="content3">
    <w:name w:val="content3"/>
    <w:basedOn w:val="a"/>
    <w:pPr>
      <w:spacing w:before="100" w:beforeAutospacing="1" w:after="100" w:afterAutospacing="1"/>
    </w:pPr>
    <w:rPr>
      <w:sz w:val="21"/>
      <w:szCs w:val="21"/>
    </w:rPr>
  </w:style>
  <w:style w:type="paragraph" w:customStyle="1" w:styleId="doc-incutentirelytitle1">
    <w:name w:val="doc-incut__entirely__title1"/>
    <w:basedOn w:val="a"/>
    <w:pPr>
      <w:spacing w:before="100" w:beforeAutospacing="1" w:after="300"/>
    </w:pPr>
    <w:rPr>
      <w:b/>
      <w:bCs/>
    </w:rPr>
  </w:style>
  <w:style w:type="paragraph" w:customStyle="1" w:styleId="descrtitle1">
    <w:name w:val="descr__title1"/>
    <w:basedOn w:val="a"/>
    <w:pPr>
      <w:spacing w:before="100" w:beforeAutospacing="1" w:after="100" w:afterAutospacing="1"/>
    </w:pPr>
    <w:rPr>
      <w:b/>
      <w:bCs/>
    </w:rPr>
  </w:style>
  <w:style w:type="paragraph" w:customStyle="1" w:styleId="descritem1">
    <w:name w:val="descr__item1"/>
    <w:basedOn w:val="a"/>
    <w:pPr>
      <w:spacing w:before="100" w:beforeAutospacing="1" w:after="600"/>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23364">
      <w:marLeft w:val="0"/>
      <w:marRight w:val="0"/>
      <w:marTop w:val="750"/>
      <w:marBottom w:val="0"/>
      <w:divBdr>
        <w:top w:val="none" w:sz="0" w:space="0" w:color="auto"/>
        <w:left w:val="none" w:sz="0" w:space="0" w:color="auto"/>
        <w:bottom w:val="none" w:sz="0" w:space="0" w:color="auto"/>
        <w:right w:val="none" w:sz="0" w:space="0" w:color="auto"/>
      </w:divBdr>
    </w:div>
    <w:div w:id="1202356097">
      <w:marLeft w:val="0"/>
      <w:marRight w:val="3"/>
      <w:marTop w:val="0"/>
      <w:marBottom w:val="0"/>
      <w:divBdr>
        <w:top w:val="none" w:sz="0" w:space="0" w:color="auto"/>
        <w:left w:val="none" w:sz="0" w:space="0" w:color="auto"/>
        <w:bottom w:val="none" w:sz="0" w:space="0" w:color="auto"/>
        <w:right w:val="none" w:sz="0" w:space="0" w:color="auto"/>
      </w:divBdr>
      <w:divsChild>
        <w:div w:id="261686664">
          <w:marLeft w:val="0"/>
          <w:marRight w:val="0"/>
          <w:marTop w:val="465"/>
          <w:marBottom w:val="0"/>
          <w:divBdr>
            <w:top w:val="none" w:sz="0" w:space="0" w:color="auto"/>
            <w:left w:val="none" w:sz="0" w:space="0" w:color="auto"/>
            <w:bottom w:val="none" w:sz="0" w:space="0" w:color="auto"/>
            <w:right w:val="none" w:sz="0" w:space="0" w:color="auto"/>
          </w:divBdr>
          <w:divsChild>
            <w:div w:id="230970626">
              <w:marLeft w:val="0"/>
              <w:marRight w:val="0"/>
              <w:marTop w:val="360"/>
              <w:marBottom w:val="600"/>
              <w:divBdr>
                <w:top w:val="single" w:sz="24" w:space="0" w:color="DEDEDE"/>
                <w:left w:val="single" w:sz="6" w:space="0" w:color="DEDEDE"/>
                <w:bottom w:val="single" w:sz="6" w:space="0" w:color="DEDEDE"/>
                <w:right w:val="single" w:sz="6" w:space="0" w:color="DEDEDE"/>
              </w:divBdr>
              <w:divsChild>
                <w:div w:id="1419716811">
                  <w:marLeft w:val="0"/>
                  <w:marRight w:val="0"/>
                  <w:marTop w:val="0"/>
                  <w:marBottom w:val="0"/>
                  <w:divBdr>
                    <w:top w:val="none" w:sz="0" w:space="0" w:color="auto"/>
                    <w:left w:val="none" w:sz="0" w:space="0" w:color="auto"/>
                    <w:bottom w:val="none" w:sz="0" w:space="0" w:color="auto"/>
                    <w:right w:val="none" w:sz="0" w:space="0" w:color="auto"/>
                  </w:divBdr>
                </w:div>
              </w:divsChild>
            </w:div>
            <w:div w:id="1935092516">
              <w:marLeft w:val="0"/>
              <w:marRight w:val="0"/>
              <w:marTop w:val="0"/>
              <w:marBottom w:val="600"/>
              <w:divBdr>
                <w:top w:val="none" w:sz="0" w:space="0" w:color="auto"/>
                <w:left w:val="none" w:sz="0" w:space="0" w:color="auto"/>
                <w:bottom w:val="none" w:sz="0" w:space="0" w:color="auto"/>
                <w:right w:val="none" w:sz="0" w:space="0" w:color="auto"/>
              </w:divBdr>
            </w:div>
            <w:div w:id="220026218">
              <w:marLeft w:val="90"/>
              <w:marRight w:val="0"/>
              <w:marTop w:val="360"/>
              <w:marBottom w:val="600"/>
              <w:divBdr>
                <w:top w:val="none" w:sz="0" w:space="0" w:color="auto"/>
                <w:left w:val="none" w:sz="0" w:space="0" w:color="auto"/>
                <w:bottom w:val="none" w:sz="0" w:space="0" w:color="auto"/>
                <w:right w:val="none" w:sz="0" w:space="0" w:color="auto"/>
              </w:divBdr>
              <w:divsChild>
                <w:div w:id="2018996072">
                  <w:marLeft w:val="0"/>
                  <w:marRight w:val="0"/>
                  <w:marTop w:val="600"/>
                  <w:marBottom w:val="0"/>
                  <w:divBdr>
                    <w:top w:val="none" w:sz="0" w:space="0" w:color="auto"/>
                    <w:left w:val="none" w:sz="0" w:space="0" w:color="auto"/>
                    <w:bottom w:val="none" w:sz="0" w:space="0" w:color="auto"/>
                    <w:right w:val="none" w:sz="0" w:space="0" w:color="auto"/>
                  </w:divBdr>
                  <w:divsChild>
                    <w:div w:id="600534731">
                      <w:marLeft w:val="0"/>
                      <w:marRight w:val="0"/>
                      <w:marTop w:val="0"/>
                      <w:marBottom w:val="0"/>
                      <w:divBdr>
                        <w:top w:val="none" w:sz="0" w:space="0" w:color="auto"/>
                        <w:left w:val="none" w:sz="0" w:space="0" w:color="auto"/>
                        <w:bottom w:val="none" w:sz="0" w:space="0" w:color="auto"/>
                        <w:right w:val="none" w:sz="0" w:space="0" w:color="auto"/>
                      </w:divBdr>
                    </w:div>
                    <w:div w:id="473956696">
                      <w:marLeft w:val="0"/>
                      <w:marRight w:val="0"/>
                      <w:marTop w:val="360"/>
                      <w:marBottom w:val="360"/>
                      <w:divBdr>
                        <w:top w:val="none" w:sz="0" w:space="0" w:color="auto"/>
                        <w:left w:val="none" w:sz="0" w:space="0" w:color="auto"/>
                        <w:bottom w:val="none" w:sz="0" w:space="0" w:color="auto"/>
                        <w:right w:val="none" w:sz="0" w:space="0" w:color="auto"/>
                      </w:divBdr>
                    </w:div>
                    <w:div w:id="235283904">
                      <w:marLeft w:val="0"/>
                      <w:marRight w:val="0"/>
                      <w:marTop w:val="0"/>
                      <w:marBottom w:val="0"/>
                      <w:divBdr>
                        <w:top w:val="none" w:sz="0" w:space="0" w:color="auto"/>
                        <w:left w:val="none" w:sz="0" w:space="0" w:color="auto"/>
                        <w:bottom w:val="none" w:sz="0" w:space="0" w:color="auto"/>
                        <w:right w:val="none" w:sz="0" w:space="0" w:color="auto"/>
                      </w:divBdr>
                    </w:div>
                    <w:div w:id="11043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2395">
              <w:marLeft w:val="0"/>
              <w:marRight w:val="0"/>
              <w:marTop w:val="0"/>
              <w:marBottom w:val="600"/>
              <w:divBdr>
                <w:top w:val="none" w:sz="0" w:space="0" w:color="auto"/>
                <w:left w:val="none" w:sz="0" w:space="0" w:color="auto"/>
                <w:bottom w:val="none" w:sz="0" w:space="0" w:color="auto"/>
                <w:right w:val="none" w:sz="0" w:space="0" w:color="auto"/>
              </w:divBdr>
            </w:div>
            <w:div w:id="1510607768">
              <w:marLeft w:val="0"/>
              <w:marRight w:val="0"/>
              <w:marTop w:val="360"/>
              <w:marBottom w:val="600"/>
              <w:divBdr>
                <w:top w:val="single" w:sz="24" w:space="0" w:color="DEDEDE"/>
                <w:left w:val="single" w:sz="6" w:space="0" w:color="DEDEDE"/>
                <w:bottom w:val="single" w:sz="6" w:space="0" w:color="DEDEDE"/>
                <w:right w:val="single" w:sz="6" w:space="0" w:color="DEDEDE"/>
              </w:divBdr>
              <w:divsChild>
                <w:div w:id="603419538">
                  <w:marLeft w:val="0"/>
                  <w:marRight w:val="0"/>
                  <w:marTop w:val="0"/>
                  <w:marBottom w:val="0"/>
                  <w:divBdr>
                    <w:top w:val="none" w:sz="0" w:space="0" w:color="auto"/>
                    <w:left w:val="none" w:sz="0" w:space="0" w:color="auto"/>
                    <w:bottom w:val="none" w:sz="0" w:space="0" w:color="auto"/>
                    <w:right w:val="none" w:sz="0" w:space="0" w:color="auto"/>
                  </w:divBdr>
                </w:div>
              </w:divsChild>
            </w:div>
            <w:div w:id="924143894">
              <w:marLeft w:val="90"/>
              <w:marRight w:val="0"/>
              <w:marTop w:val="360"/>
              <w:marBottom w:val="600"/>
              <w:divBdr>
                <w:top w:val="none" w:sz="0" w:space="0" w:color="auto"/>
                <w:left w:val="none" w:sz="0" w:space="0" w:color="auto"/>
                <w:bottom w:val="none" w:sz="0" w:space="0" w:color="auto"/>
                <w:right w:val="none" w:sz="0" w:space="0" w:color="auto"/>
              </w:divBdr>
              <w:divsChild>
                <w:div w:id="1064450650">
                  <w:marLeft w:val="0"/>
                  <w:marRight w:val="0"/>
                  <w:marTop w:val="600"/>
                  <w:marBottom w:val="0"/>
                  <w:divBdr>
                    <w:top w:val="none" w:sz="0" w:space="0" w:color="auto"/>
                    <w:left w:val="none" w:sz="0" w:space="0" w:color="auto"/>
                    <w:bottom w:val="none" w:sz="0" w:space="0" w:color="auto"/>
                    <w:right w:val="none" w:sz="0" w:space="0" w:color="auto"/>
                  </w:divBdr>
                  <w:divsChild>
                    <w:div w:id="1429541812">
                      <w:marLeft w:val="0"/>
                      <w:marRight w:val="0"/>
                      <w:marTop w:val="0"/>
                      <w:marBottom w:val="0"/>
                      <w:divBdr>
                        <w:top w:val="none" w:sz="0" w:space="0" w:color="auto"/>
                        <w:left w:val="none" w:sz="0" w:space="0" w:color="auto"/>
                        <w:bottom w:val="none" w:sz="0" w:space="0" w:color="auto"/>
                        <w:right w:val="none" w:sz="0" w:space="0" w:color="auto"/>
                      </w:divBdr>
                    </w:div>
                    <w:div w:id="1674449694">
                      <w:marLeft w:val="0"/>
                      <w:marRight w:val="0"/>
                      <w:marTop w:val="360"/>
                      <w:marBottom w:val="360"/>
                      <w:divBdr>
                        <w:top w:val="none" w:sz="0" w:space="0" w:color="auto"/>
                        <w:left w:val="none" w:sz="0" w:space="0" w:color="auto"/>
                        <w:bottom w:val="none" w:sz="0" w:space="0" w:color="auto"/>
                        <w:right w:val="none" w:sz="0" w:space="0" w:color="auto"/>
                      </w:divBdr>
                    </w:div>
                    <w:div w:id="1806504933">
                      <w:marLeft w:val="0"/>
                      <w:marRight w:val="0"/>
                      <w:marTop w:val="0"/>
                      <w:marBottom w:val="0"/>
                      <w:divBdr>
                        <w:top w:val="none" w:sz="0" w:space="0" w:color="auto"/>
                        <w:left w:val="none" w:sz="0" w:space="0" w:color="auto"/>
                        <w:bottom w:val="none" w:sz="0" w:space="0" w:color="auto"/>
                        <w:right w:val="none" w:sz="0" w:space="0" w:color="auto"/>
                      </w:divBdr>
                    </w:div>
                  </w:divsChild>
                </w:div>
                <w:div w:id="2047214876">
                  <w:marLeft w:val="0"/>
                  <w:marRight w:val="0"/>
                  <w:marTop w:val="600"/>
                  <w:marBottom w:val="0"/>
                  <w:divBdr>
                    <w:top w:val="none" w:sz="0" w:space="0" w:color="auto"/>
                    <w:left w:val="none" w:sz="0" w:space="0" w:color="auto"/>
                    <w:bottom w:val="none" w:sz="0" w:space="0" w:color="auto"/>
                    <w:right w:val="none" w:sz="0" w:space="0" w:color="auto"/>
                  </w:divBdr>
                  <w:divsChild>
                    <w:div w:id="673071049">
                      <w:marLeft w:val="0"/>
                      <w:marRight w:val="0"/>
                      <w:marTop w:val="0"/>
                      <w:marBottom w:val="0"/>
                      <w:divBdr>
                        <w:top w:val="none" w:sz="0" w:space="0" w:color="auto"/>
                        <w:left w:val="none" w:sz="0" w:space="0" w:color="auto"/>
                        <w:bottom w:val="none" w:sz="0" w:space="0" w:color="auto"/>
                        <w:right w:val="none" w:sz="0" w:space="0" w:color="auto"/>
                      </w:divBdr>
                    </w:div>
                    <w:div w:id="172765482">
                      <w:marLeft w:val="0"/>
                      <w:marRight w:val="0"/>
                      <w:marTop w:val="360"/>
                      <w:marBottom w:val="360"/>
                      <w:divBdr>
                        <w:top w:val="none" w:sz="0" w:space="0" w:color="auto"/>
                        <w:left w:val="none" w:sz="0" w:space="0" w:color="auto"/>
                        <w:bottom w:val="none" w:sz="0" w:space="0" w:color="auto"/>
                        <w:right w:val="none" w:sz="0" w:space="0" w:color="auto"/>
                      </w:divBdr>
                    </w:div>
                    <w:div w:id="1024132520">
                      <w:marLeft w:val="0"/>
                      <w:marRight w:val="0"/>
                      <w:marTop w:val="0"/>
                      <w:marBottom w:val="0"/>
                      <w:divBdr>
                        <w:top w:val="none" w:sz="0" w:space="0" w:color="auto"/>
                        <w:left w:val="none" w:sz="0" w:space="0" w:color="auto"/>
                        <w:bottom w:val="none" w:sz="0" w:space="0" w:color="auto"/>
                        <w:right w:val="none" w:sz="0" w:space="0" w:color="auto"/>
                      </w:divBdr>
                    </w:div>
                  </w:divsChild>
                </w:div>
                <w:div w:id="2083985701">
                  <w:marLeft w:val="0"/>
                  <w:marRight w:val="0"/>
                  <w:marTop w:val="600"/>
                  <w:marBottom w:val="0"/>
                  <w:divBdr>
                    <w:top w:val="none" w:sz="0" w:space="0" w:color="auto"/>
                    <w:left w:val="none" w:sz="0" w:space="0" w:color="auto"/>
                    <w:bottom w:val="none" w:sz="0" w:space="0" w:color="auto"/>
                    <w:right w:val="none" w:sz="0" w:space="0" w:color="auto"/>
                  </w:divBdr>
                  <w:divsChild>
                    <w:div w:id="190148117">
                      <w:marLeft w:val="0"/>
                      <w:marRight w:val="0"/>
                      <w:marTop w:val="0"/>
                      <w:marBottom w:val="0"/>
                      <w:divBdr>
                        <w:top w:val="none" w:sz="0" w:space="0" w:color="auto"/>
                        <w:left w:val="none" w:sz="0" w:space="0" w:color="auto"/>
                        <w:bottom w:val="none" w:sz="0" w:space="0" w:color="auto"/>
                        <w:right w:val="none" w:sz="0" w:space="0" w:color="auto"/>
                      </w:divBdr>
                    </w:div>
                    <w:div w:id="907420508">
                      <w:marLeft w:val="0"/>
                      <w:marRight w:val="0"/>
                      <w:marTop w:val="360"/>
                      <w:marBottom w:val="360"/>
                      <w:divBdr>
                        <w:top w:val="none" w:sz="0" w:space="0" w:color="auto"/>
                        <w:left w:val="none" w:sz="0" w:space="0" w:color="auto"/>
                        <w:bottom w:val="none" w:sz="0" w:space="0" w:color="auto"/>
                        <w:right w:val="none" w:sz="0" w:space="0" w:color="auto"/>
                      </w:divBdr>
                    </w:div>
                    <w:div w:id="364713288">
                      <w:marLeft w:val="0"/>
                      <w:marRight w:val="0"/>
                      <w:marTop w:val="0"/>
                      <w:marBottom w:val="0"/>
                      <w:divBdr>
                        <w:top w:val="none" w:sz="0" w:space="0" w:color="auto"/>
                        <w:left w:val="none" w:sz="0" w:space="0" w:color="auto"/>
                        <w:bottom w:val="none" w:sz="0" w:space="0" w:color="auto"/>
                        <w:right w:val="none" w:sz="0" w:space="0" w:color="auto"/>
                      </w:divBdr>
                    </w:div>
                    <w:div w:id="18998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7706">
              <w:marLeft w:val="0"/>
              <w:marRight w:val="0"/>
              <w:marTop w:val="0"/>
              <w:marBottom w:val="600"/>
              <w:divBdr>
                <w:top w:val="none" w:sz="0" w:space="0" w:color="auto"/>
                <w:left w:val="none" w:sz="0" w:space="0" w:color="auto"/>
                <w:bottom w:val="none" w:sz="0" w:space="0" w:color="auto"/>
                <w:right w:val="none" w:sz="0" w:space="0" w:color="auto"/>
              </w:divBdr>
            </w:div>
            <w:div w:id="770048978">
              <w:marLeft w:val="0"/>
              <w:marRight w:val="0"/>
              <w:marTop w:val="360"/>
              <w:marBottom w:val="600"/>
              <w:divBdr>
                <w:top w:val="single" w:sz="24" w:space="0" w:color="DEDEDE"/>
                <w:left w:val="single" w:sz="6" w:space="0" w:color="DEDEDE"/>
                <w:bottom w:val="single" w:sz="6" w:space="0" w:color="DEDEDE"/>
                <w:right w:val="single" w:sz="6" w:space="0" w:color="DEDEDE"/>
              </w:divBdr>
              <w:divsChild>
                <w:div w:id="1644390749">
                  <w:marLeft w:val="0"/>
                  <w:marRight w:val="0"/>
                  <w:marTop w:val="0"/>
                  <w:marBottom w:val="0"/>
                  <w:divBdr>
                    <w:top w:val="none" w:sz="0" w:space="0" w:color="auto"/>
                    <w:left w:val="none" w:sz="0" w:space="0" w:color="auto"/>
                    <w:bottom w:val="none" w:sz="0" w:space="0" w:color="auto"/>
                    <w:right w:val="none" w:sz="0" w:space="0" w:color="auto"/>
                  </w:divBdr>
                </w:div>
              </w:divsChild>
            </w:div>
            <w:div w:id="900673644">
              <w:marLeft w:val="90"/>
              <w:marRight w:val="0"/>
              <w:marTop w:val="360"/>
              <w:marBottom w:val="600"/>
              <w:divBdr>
                <w:top w:val="none" w:sz="0" w:space="0" w:color="auto"/>
                <w:left w:val="none" w:sz="0" w:space="0" w:color="auto"/>
                <w:bottom w:val="none" w:sz="0" w:space="0" w:color="auto"/>
                <w:right w:val="none" w:sz="0" w:space="0" w:color="auto"/>
              </w:divBdr>
              <w:divsChild>
                <w:div w:id="150223194">
                  <w:marLeft w:val="0"/>
                  <w:marRight w:val="0"/>
                  <w:marTop w:val="600"/>
                  <w:marBottom w:val="0"/>
                  <w:divBdr>
                    <w:top w:val="none" w:sz="0" w:space="0" w:color="auto"/>
                    <w:left w:val="none" w:sz="0" w:space="0" w:color="auto"/>
                    <w:bottom w:val="none" w:sz="0" w:space="0" w:color="auto"/>
                    <w:right w:val="none" w:sz="0" w:space="0" w:color="auto"/>
                  </w:divBdr>
                  <w:divsChild>
                    <w:div w:id="463929888">
                      <w:marLeft w:val="0"/>
                      <w:marRight w:val="0"/>
                      <w:marTop w:val="0"/>
                      <w:marBottom w:val="0"/>
                      <w:divBdr>
                        <w:top w:val="none" w:sz="0" w:space="0" w:color="auto"/>
                        <w:left w:val="none" w:sz="0" w:space="0" w:color="auto"/>
                        <w:bottom w:val="none" w:sz="0" w:space="0" w:color="auto"/>
                        <w:right w:val="none" w:sz="0" w:space="0" w:color="auto"/>
                      </w:divBdr>
                    </w:div>
                    <w:div w:id="112016025">
                      <w:marLeft w:val="0"/>
                      <w:marRight w:val="0"/>
                      <w:marTop w:val="360"/>
                      <w:marBottom w:val="360"/>
                      <w:divBdr>
                        <w:top w:val="none" w:sz="0" w:space="0" w:color="auto"/>
                        <w:left w:val="none" w:sz="0" w:space="0" w:color="auto"/>
                        <w:bottom w:val="none" w:sz="0" w:space="0" w:color="auto"/>
                        <w:right w:val="none" w:sz="0" w:space="0" w:color="auto"/>
                      </w:divBdr>
                    </w:div>
                    <w:div w:id="528035707">
                      <w:marLeft w:val="0"/>
                      <w:marRight w:val="0"/>
                      <w:marTop w:val="0"/>
                      <w:marBottom w:val="0"/>
                      <w:divBdr>
                        <w:top w:val="none" w:sz="0" w:space="0" w:color="auto"/>
                        <w:left w:val="none" w:sz="0" w:space="0" w:color="auto"/>
                        <w:bottom w:val="none" w:sz="0" w:space="0" w:color="auto"/>
                        <w:right w:val="none" w:sz="0" w:space="0" w:color="auto"/>
                      </w:divBdr>
                    </w:div>
                  </w:divsChild>
                </w:div>
                <w:div w:id="836382341">
                  <w:marLeft w:val="0"/>
                  <w:marRight w:val="0"/>
                  <w:marTop w:val="600"/>
                  <w:marBottom w:val="0"/>
                  <w:divBdr>
                    <w:top w:val="none" w:sz="0" w:space="0" w:color="auto"/>
                    <w:left w:val="none" w:sz="0" w:space="0" w:color="auto"/>
                    <w:bottom w:val="none" w:sz="0" w:space="0" w:color="auto"/>
                    <w:right w:val="none" w:sz="0" w:space="0" w:color="auto"/>
                  </w:divBdr>
                  <w:divsChild>
                    <w:div w:id="955336594">
                      <w:marLeft w:val="0"/>
                      <w:marRight w:val="0"/>
                      <w:marTop w:val="0"/>
                      <w:marBottom w:val="0"/>
                      <w:divBdr>
                        <w:top w:val="none" w:sz="0" w:space="0" w:color="auto"/>
                        <w:left w:val="none" w:sz="0" w:space="0" w:color="auto"/>
                        <w:bottom w:val="none" w:sz="0" w:space="0" w:color="auto"/>
                        <w:right w:val="none" w:sz="0" w:space="0" w:color="auto"/>
                      </w:divBdr>
                    </w:div>
                    <w:div w:id="1071075909">
                      <w:marLeft w:val="0"/>
                      <w:marRight w:val="0"/>
                      <w:marTop w:val="360"/>
                      <w:marBottom w:val="360"/>
                      <w:divBdr>
                        <w:top w:val="none" w:sz="0" w:space="0" w:color="auto"/>
                        <w:left w:val="none" w:sz="0" w:space="0" w:color="auto"/>
                        <w:bottom w:val="none" w:sz="0" w:space="0" w:color="auto"/>
                        <w:right w:val="none" w:sz="0" w:space="0" w:color="auto"/>
                      </w:divBdr>
                    </w:div>
                    <w:div w:id="1279095837">
                      <w:marLeft w:val="0"/>
                      <w:marRight w:val="0"/>
                      <w:marTop w:val="0"/>
                      <w:marBottom w:val="0"/>
                      <w:divBdr>
                        <w:top w:val="none" w:sz="0" w:space="0" w:color="auto"/>
                        <w:left w:val="none" w:sz="0" w:space="0" w:color="auto"/>
                        <w:bottom w:val="none" w:sz="0" w:space="0" w:color="auto"/>
                        <w:right w:val="none" w:sz="0" w:space="0" w:color="auto"/>
                      </w:divBdr>
                    </w:div>
                  </w:divsChild>
                </w:div>
                <w:div w:id="1267275409">
                  <w:marLeft w:val="0"/>
                  <w:marRight w:val="0"/>
                  <w:marTop w:val="600"/>
                  <w:marBottom w:val="0"/>
                  <w:divBdr>
                    <w:top w:val="none" w:sz="0" w:space="0" w:color="auto"/>
                    <w:left w:val="none" w:sz="0" w:space="0" w:color="auto"/>
                    <w:bottom w:val="none" w:sz="0" w:space="0" w:color="auto"/>
                    <w:right w:val="none" w:sz="0" w:space="0" w:color="auto"/>
                  </w:divBdr>
                  <w:divsChild>
                    <w:div w:id="1010910568">
                      <w:marLeft w:val="0"/>
                      <w:marRight w:val="0"/>
                      <w:marTop w:val="0"/>
                      <w:marBottom w:val="0"/>
                      <w:divBdr>
                        <w:top w:val="none" w:sz="0" w:space="0" w:color="auto"/>
                        <w:left w:val="none" w:sz="0" w:space="0" w:color="auto"/>
                        <w:bottom w:val="none" w:sz="0" w:space="0" w:color="auto"/>
                        <w:right w:val="none" w:sz="0" w:space="0" w:color="auto"/>
                      </w:divBdr>
                    </w:div>
                    <w:div w:id="1350913901">
                      <w:marLeft w:val="0"/>
                      <w:marRight w:val="0"/>
                      <w:marTop w:val="360"/>
                      <w:marBottom w:val="360"/>
                      <w:divBdr>
                        <w:top w:val="none" w:sz="0" w:space="0" w:color="auto"/>
                        <w:left w:val="none" w:sz="0" w:space="0" w:color="auto"/>
                        <w:bottom w:val="none" w:sz="0" w:space="0" w:color="auto"/>
                        <w:right w:val="none" w:sz="0" w:space="0" w:color="auto"/>
                      </w:divBdr>
                    </w:div>
                    <w:div w:id="477958467">
                      <w:marLeft w:val="0"/>
                      <w:marRight w:val="0"/>
                      <w:marTop w:val="0"/>
                      <w:marBottom w:val="0"/>
                      <w:divBdr>
                        <w:top w:val="none" w:sz="0" w:space="0" w:color="auto"/>
                        <w:left w:val="none" w:sz="0" w:space="0" w:color="auto"/>
                        <w:bottom w:val="none" w:sz="0" w:space="0" w:color="auto"/>
                        <w:right w:val="none" w:sz="0" w:space="0" w:color="auto"/>
                      </w:divBdr>
                    </w:div>
                  </w:divsChild>
                </w:div>
                <w:div w:id="791675622">
                  <w:marLeft w:val="0"/>
                  <w:marRight w:val="0"/>
                  <w:marTop w:val="600"/>
                  <w:marBottom w:val="0"/>
                  <w:divBdr>
                    <w:top w:val="none" w:sz="0" w:space="0" w:color="auto"/>
                    <w:left w:val="none" w:sz="0" w:space="0" w:color="auto"/>
                    <w:bottom w:val="none" w:sz="0" w:space="0" w:color="auto"/>
                    <w:right w:val="none" w:sz="0" w:space="0" w:color="auto"/>
                  </w:divBdr>
                  <w:divsChild>
                    <w:div w:id="913393508">
                      <w:marLeft w:val="0"/>
                      <w:marRight w:val="0"/>
                      <w:marTop w:val="0"/>
                      <w:marBottom w:val="0"/>
                      <w:divBdr>
                        <w:top w:val="none" w:sz="0" w:space="0" w:color="auto"/>
                        <w:left w:val="none" w:sz="0" w:space="0" w:color="auto"/>
                        <w:bottom w:val="none" w:sz="0" w:space="0" w:color="auto"/>
                        <w:right w:val="none" w:sz="0" w:space="0" w:color="auto"/>
                      </w:divBdr>
                    </w:div>
                    <w:div w:id="1404059834">
                      <w:marLeft w:val="0"/>
                      <w:marRight w:val="0"/>
                      <w:marTop w:val="360"/>
                      <w:marBottom w:val="360"/>
                      <w:divBdr>
                        <w:top w:val="none" w:sz="0" w:space="0" w:color="auto"/>
                        <w:left w:val="none" w:sz="0" w:space="0" w:color="auto"/>
                        <w:bottom w:val="none" w:sz="0" w:space="0" w:color="auto"/>
                        <w:right w:val="none" w:sz="0" w:space="0" w:color="auto"/>
                      </w:divBdr>
                    </w:div>
                    <w:div w:id="1030646612">
                      <w:marLeft w:val="0"/>
                      <w:marRight w:val="0"/>
                      <w:marTop w:val="0"/>
                      <w:marBottom w:val="0"/>
                      <w:divBdr>
                        <w:top w:val="none" w:sz="0" w:space="0" w:color="auto"/>
                        <w:left w:val="none" w:sz="0" w:space="0" w:color="auto"/>
                        <w:bottom w:val="none" w:sz="0" w:space="0" w:color="auto"/>
                        <w:right w:val="none" w:sz="0" w:space="0" w:color="auto"/>
                      </w:divBdr>
                    </w:div>
                  </w:divsChild>
                </w:div>
                <w:div w:id="2102870338">
                  <w:marLeft w:val="0"/>
                  <w:marRight w:val="0"/>
                  <w:marTop w:val="600"/>
                  <w:marBottom w:val="0"/>
                  <w:divBdr>
                    <w:top w:val="none" w:sz="0" w:space="0" w:color="auto"/>
                    <w:left w:val="none" w:sz="0" w:space="0" w:color="auto"/>
                    <w:bottom w:val="none" w:sz="0" w:space="0" w:color="auto"/>
                    <w:right w:val="none" w:sz="0" w:space="0" w:color="auto"/>
                  </w:divBdr>
                  <w:divsChild>
                    <w:div w:id="1167744494">
                      <w:marLeft w:val="0"/>
                      <w:marRight w:val="0"/>
                      <w:marTop w:val="0"/>
                      <w:marBottom w:val="0"/>
                      <w:divBdr>
                        <w:top w:val="none" w:sz="0" w:space="0" w:color="auto"/>
                        <w:left w:val="none" w:sz="0" w:space="0" w:color="auto"/>
                        <w:bottom w:val="none" w:sz="0" w:space="0" w:color="auto"/>
                        <w:right w:val="none" w:sz="0" w:space="0" w:color="auto"/>
                      </w:divBdr>
                    </w:div>
                    <w:div w:id="630020098">
                      <w:marLeft w:val="0"/>
                      <w:marRight w:val="0"/>
                      <w:marTop w:val="360"/>
                      <w:marBottom w:val="360"/>
                      <w:divBdr>
                        <w:top w:val="none" w:sz="0" w:space="0" w:color="auto"/>
                        <w:left w:val="none" w:sz="0" w:space="0" w:color="auto"/>
                        <w:bottom w:val="none" w:sz="0" w:space="0" w:color="auto"/>
                        <w:right w:val="none" w:sz="0" w:space="0" w:color="auto"/>
                      </w:divBdr>
                    </w:div>
                    <w:div w:id="1458719943">
                      <w:marLeft w:val="0"/>
                      <w:marRight w:val="0"/>
                      <w:marTop w:val="0"/>
                      <w:marBottom w:val="0"/>
                      <w:divBdr>
                        <w:top w:val="none" w:sz="0" w:space="0" w:color="auto"/>
                        <w:left w:val="none" w:sz="0" w:space="0" w:color="auto"/>
                        <w:bottom w:val="none" w:sz="0" w:space="0" w:color="auto"/>
                        <w:right w:val="none" w:sz="0" w:space="0" w:color="auto"/>
                      </w:divBdr>
                    </w:div>
                  </w:divsChild>
                </w:div>
                <w:div w:id="335964333">
                  <w:marLeft w:val="0"/>
                  <w:marRight w:val="0"/>
                  <w:marTop w:val="600"/>
                  <w:marBottom w:val="0"/>
                  <w:divBdr>
                    <w:top w:val="none" w:sz="0" w:space="0" w:color="auto"/>
                    <w:left w:val="none" w:sz="0" w:space="0" w:color="auto"/>
                    <w:bottom w:val="none" w:sz="0" w:space="0" w:color="auto"/>
                    <w:right w:val="none" w:sz="0" w:space="0" w:color="auto"/>
                  </w:divBdr>
                  <w:divsChild>
                    <w:div w:id="325327447">
                      <w:marLeft w:val="0"/>
                      <w:marRight w:val="0"/>
                      <w:marTop w:val="0"/>
                      <w:marBottom w:val="0"/>
                      <w:divBdr>
                        <w:top w:val="none" w:sz="0" w:space="0" w:color="auto"/>
                        <w:left w:val="none" w:sz="0" w:space="0" w:color="auto"/>
                        <w:bottom w:val="none" w:sz="0" w:space="0" w:color="auto"/>
                        <w:right w:val="none" w:sz="0" w:space="0" w:color="auto"/>
                      </w:divBdr>
                    </w:div>
                    <w:div w:id="78020015">
                      <w:marLeft w:val="0"/>
                      <w:marRight w:val="0"/>
                      <w:marTop w:val="360"/>
                      <w:marBottom w:val="360"/>
                      <w:divBdr>
                        <w:top w:val="none" w:sz="0" w:space="0" w:color="auto"/>
                        <w:left w:val="none" w:sz="0" w:space="0" w:color="auto"/>
                        <w:bottom w:val="none" w:sz="0" w:space="0" w:color="auto"/>
                        <w:right w:val="none" w:sz="0" w:space="0" w:color="auto"/>
                      </w:divBdr>
                    </w:div>
                    <w:div w:id="1392074445">
                      <w:marLeft w:val="0"/>
                      <w:marRight w:val="0"/>
                      <w:marTop w:val="0"/>
                      <w:marBottom w:val="0"/>
                      <w:divBdr>
                        <w:top w:val="none" w:sz="0" w:space="0" w:color="auto"/>
                        <w:left w:val="none" w:sz="0" w:space="0" w:color="auto"/>
                        <w:bottom w:val="none" w:sz="0" w:space="0" w:color="auto"/>
                        <w:right w:val="none" w:sz="0" w:space="0" w:color="auto"/>
                      </w:divBdr>
                    </w:div>
                  </w:divsChild>
                </w:div>
                <w:div w:id="180749401">
                  <w:marLeft w:val="0"/>
                  <w:marRight w:val="0"/>
                  <w:marTop w:val="600"/>
                  <w:marBottom w:val="0"/>
                  <w:divBdr>
                    <w:top w:val="none" w:sz="0" w:space="0" w:color="auto"/>
                    <w:left w:val="none" w:sz="0" w:space="0" w:color="auto"/>
                    <w:bottom w:val="none" w:sz="0" w:space="0" w:color="auto"/>
                    <w:right w:val="none" w:sz="0" w:space="0" w:color="auto"/>
                  </w:divBdr>
                  <w:divsChild>
                    <w:div w:id="1656370335">
                      <w:marLeft w:val="0"/>
                      <w:marRight w:val="0"/>
                      <w:marTop w:val="0"/>
                      <w:marBottom w:val="0"/>
                      <w:divBdr>
                        <w:top w:val="none" w:sz="0" w:space="0" w:color="auto"/>
                        <w:left w:val="none" w:sz="0" w:space="0" w:color="auto"/>
                        <w:bottom w:val="none" w:sz="0" w:space="0" w:color="auto"/>
                        <w:right w:val="none" w:sz="0" w:space="0" w:color="auto"/>
                      </w:divBdr>
                    </w:div>
                    <w:div w:id="1550651274">
                      <w:marLeft w:val="0"/>
                      <w:marRight w:val="0"/>
                      <w:marTop w:val="360"/>
                      <w:marBottom w:val="360"/>
                      <w:divBdr>
                        <w:top w:val="none" w:sz="0" w:space="0" w:color="auto"/>
                        <w:left w:val="none" w:sz="0" w:space="0" w:color="auto"/>
                        <w:bottom w:val="none" w:sz="0" w:space="0" w:color="auto"/>
                        <w:right w:val="none" w:sz="0" w:space="0" w:color="auto"/>
                      </w:divBdr>
                    </w:div>
                    <w:div w:id="864099520">
                      <w:marLeft w:val="0"/>
                      <w:marRight w:val="0"/>
                      <w:marTop w:val="0"/>
                      <w:marBottom w:val="0"/>
                      <w:divBdr>
                        <w:top w:val="none" w:sz="0" w:space="0" w:color="auto"/>
                        <w:left w:val="none" w:sz="0" w:space="0" w:color="auto"/>
                        <w:bottom w:val="none" w:sz="0" w:space="0" w:color="auto"/>
                        <w:right w:val="none" w:sz="0" w:space="0" w:color="auto"/>
                      </w:divBdr>
                    </w:div>
                  </w:divsChild>
                </w:div>
                <w:div w:id="1877965604">
                  <w:marLeft w:val="0"/>
                  <w:marRight w:val="0"/>
                  <w:marTop w:val="600"/>
                  <w:marBottom w:val="0"/>
                  <w:divBdr>
                    <w:top w:val="none" w:sz="0" w:space="0" w:color="auto"/>
                    <w:left w:val="none" w:sz="0" w:space="0" w:color="auto"/>
                    <w:bottom w:val="none" w:sz="0" w:space="0" w:color="auto"/>
                    <w:right w:val="none" w:sz="0" w:space="0" w:color="auto"/>
                  </w:divBdr>
                  <w:divsChild>
                    <w:div w:id="1570965124">
                      <w:marLeft w:val="0"/>
                      <w:marRight w:val="0"/>
                      <w:marTop w:val="0"/>
                      <w:marBottom w:val="0"/>
                      <w:divBdr>
                        <w:top w:val="none" w:sz="0" w:space="0" w:color="auto"/>
                        <w:left w:val="none" w:sz="0" w:space="0" w:color="auto"/>
                        <w:bottom w:val="none" w:sz="0" w:space="0" w:color="auto"/>
                        <w:right w:val="none" w:sz="0" w:space="0" w:color="auto"/>
                      </w:divBdr>
                    </w:div>
                    <w:div w:id="1944148294">
                      <w:marLeft w:val="0"/>
                      <w:marRight w:val="0"/>
                      <w:marTop w:val="360"/>
                      <w:marBottom w:val="360"/>
                      <w:divBdr>
                        <w:top w:val="none" w:sz="0" w:space="0" w:color="auto"/>
                        <w:left w:val="none" w:sz="0" w:space="0" w:color="auto"/>
                        <w:bottom w:val="none" w:sz="0" w:space="0" w:color="auto"/>
                        <w:right w:val="none" w:sz="0" w:space="0" w:color="auto"/>
                      </w:divBdr>
                    </w:div>
                    <w:div w:id="1774128065">
                      <w:marLeft w:val="0"/>
                      <w:marRight w:val="0"/>
                      <w:marTop w:val="0"/>
                      <w:marBottom w:val="0"/>
                      <w:divBdr>
                        <w:top w:val="none" w:sz="0" w:space="0" w:color="auto"/>
                        <w:left w:val="none" w:sz="0" w:space="0" w:color="auto"/>
                        <w:bottom w:val="none" w:sz="0" w:space="0" w:color="auto"/>
                        <w:right w:val="none" w:sz="0" w:space="0" w:color="auto"/>
                      </w:divBdr>
                    </w:div>
                  </w:divsChild>
                </w:div>
                <w:div w:id="160388603">
                  <w:marLeft w:val="0"/>
                  <w:marRight w:val="0"/>
                  <w:marTop w:val="600"/>
                  <w:marBottom w:val="0"/>
                  <w:divBdr>
                    <w:top w:val="none" w:sz="0" w:space="0" w:color="auto"/>
                    <w:left w:val="none" w:sz="0" w:space="0" w:color="auto"/>
                    <w:bottom w:val="none" w:sz="0" w:space="0" w:color="auto"/>
                    <w:right w:val="none" w:sz="0" w:space="0" w:color="auto"/>
                  </w:divBdr>
                  <w:divsChild>
                    <w:div w:id="816920624">
                      <w:marLeft w:val="0"/>
                      <w:marRight w:val="0"/>
                      <w:marTop w:val="0"/>
                      <w:marBottom w:val="0"/>
                      <w:divBdr>
                        <w:top w:val="none" w:sz="0" w:space="0" w:color="auto"/>
                        <w:left w:val="none" w:sz="0" w:space="0" w:color="auto"/>
                        <w:bottom w:val="none" w:sz="0" w:space="0" w:color="auto"/>
                        <w:right w:val="none" w:sz="0" w:space="0" w:color="auto"/>
                      </w:divBdr>
                    </w:div>
                    <w:div w:id="269699861">
                      <w:marLeft w:val="0"/>
                      <w:marRight w:val="0"/>
                      <w:marTop w:val="360"/>
                      <w:marBottom w:val="360"/>
                      <w:divBdr>
                        <w:top w:val="none" w:sz="0" w:space="0" w:color="auto"/>
                        <w:left w:val="none" w:sz="0" w:space="0" w:color="auto"/>
                        <w:bottom w:val="none" w:sz="0" w:space="0" w:color="auto"/>
                        <w:right w:val="none" w:sz="0" w:space="0" w:color="auto"/>
                      </w:divBdr>
                    </w:div>
                    <w:div w:id="296188263">
                      <w:marLeft w:val="0"/>
                      <w:marRight w:val="0"/>
                      <w:marTop w:val="0"/>
                      <w:marBottom w:val="0"/>
                      <w:divBdr>
                        <w:top w:val="none" w:sz="0" w:space="0" w:color="auto"/>
                        <w:left w:val="none" w:sz="0" w:space="0" w:color="auto"/>
                        <w:bottom w:val="none" w:sz="0" w:space="0" w:color="auto"/>
                        <w:right w:val="none" w:sz="0" w:space="0" w:color="auto"/>
                      </w:divBdr>
                    </w:div>
                  </w:divsChild>
                </w:div>
                <w:div w:id="1922523924">
                  <w:marLeft w:val="0"/>
                  <w:marRight w:val="0"/>
                  <w:marTop w:val="600"/>
                  <w:marBottom w:val="0"/>
                  <w:divBdr>
                    <w:top w:val="none" w:sz="0" w:space="0" w:color="auto"/>
                    <w:left w:val="none" w:sz="0" w:space="0" w:color="auto"/>
                    <w:bottom w:val="none" w:sz="0" w:space="0" w:color="auto"/>
                    <w:right w:val="none" w:sz="0" w:space="0" w:color="auto"/>
                  </w:divBdr>
                  <w:divsChild>
                    <w:div w:id="831023251">
                      <w:marLeft w:val="0"/>
                      <w:marRight w:val="0"/>
                      <w:marTop w:val="0"/>
                      <w:marBottom w:val="0"/>
                      <w:divBdr>
                        <w:top w:val="none" w:sz="0" w:space="0" w:color="auto"/>
                        <w:left w:val="none" w:sz="0" w:space="0" w:color="auto"/>
                        <w:bottom w:val="none" w:sz="0" w:space="0" w:color="auto"/>
                        <w:right w:val="none" w:sz="0" w:space="0" w:color="auto"/>
                      </w:divBdr>
                    </w:div>
                    <w:div w:id="54860559">
                      <w:marLeft w:val="0"/>
                      <w:marRight w:val="0"/>
                      <w:marTop w:val="360"/>
                      <w:marBottom w:val="360"/>
                      <w:divBdr>
                        <w:top w:val="none" w:sz="0" w:space="0" w:color="auto"/>
                        <w:left w:val="none" w:sz="0" w:space="0" w:color="auto"/>
                        <w:bottom w:val="none" w:sz="0" w:space="0" w:color="auto"/>
                        <w:right w:val="none" w:sz="0" w:space="0" w:color="auto"/>
                      </w:divBdr>
                    </w:div>
                    <w:div w:id="330959786">
                      <w:marLeft w:val="0"/>
                      <w:marRight w:val="0"/>
                      <w:marTop w:val="0"/>
                      <w:marBottom w:val="0"/>
                      <w:divBdr>
                        <w:top w:val="none" w:sz="0" w:space="0" w:color="auto"/>
                        <w:left w:val="none" w:sz="0" w:space="0" w:color="auto"/>
                        <w:bottom w:val="none" w:sz="0" w:space="0" w:color="auto"/>
                        <w:right w:val="none" w:sz="0" w:space="0" w:color="auto"/>
                      </w:divBdr>
                    </w:div>
                  </w:divsChild>
                </w:div>
                <w:div w:id="724984197">
                  <w:marLeft w:val="0"/>
                  <w:marRight w:val="0"/>
                  <w:marTop w:val="600"/>
                  <w:marBottom w:val="0"/>
                  <w:divBdr>
                    <w:top w:val="none" w:sz="0" w:space="0" w:color="auto"/>
                    <w:left w:val="none" w:sz="0" w:space="0" w:color="auto"/>
                    <w:bottom w:val="none" w:sz="0" w:space="0" w:color="auto"/>
                    <w:right w:val="none" w:sz="0" w:space="0" w:color="auto"/>
                  </w:divBdr>
                  <w:divsChild>
                    <w:div w:id="435247032">
                      <w:marLeft w:val="0"/>
                      <w:marRight w:val="0"/>
                      <w:marTop w:val="0"/>
                      <w:marBottom w:val="0"/>
                      <w:divBdr>
                        <w:top w:val="none" w:sz="0" w:space="0" w:color="auto"/>
                        <w:left w:val="none" w:sz="0" w:space="0" w:color="auto"/>
                        <w:bottom w:val="none" w:sz="0" w:space="0" w:color="auto"/>
                        <w:right w:val="none" w:sz="0" w:space="0" w:color="auto"/>
                      </w:divBdr>
                    </w:div>
                    <w:div w:id="1325930822">
                      <w:marLeft w:val="0"/>
                      <w:marRight w:val="0"/>
                      <w:marTop w:val="360"/>
                      <w:marBottom w:val="360"/>
                      <w:divBdr>
                        <w:top w:val="none" w:sz="0" w:space="0" w:color="auto"/>
                        <w:left w:val="none" w:sz="0" w:space="0" w:color="auto"/>
                        <w:bottom w:val="none" w:sz="0" w:space="0" w:color="auto"/>
                        <w:right w:val="none" w:sz="0" w:space="0" w:color="auto"/>
                      </w:divBdr>
                    </w:div>
                    <w:div w:id="589393789">
                      <w:marLeft w:val="0"/>
                      <w:marRight w:val="0"/>
                      <w:marTop w:val="0"/>
                      <w:marBottom w:val="0"/>
                      <w:divBdr>
                        <w:top w:val="none" w:sz="0" w:space="0" w:color="auto"/>
                        <w:left w:val="none" w:sz="0" w:space="0" w:color="auto"/>
                        <w:bottom w:val="none" w:sz="0" w:space="0" w:color="auto"/>
                        <w:right w:val="none" w:sz="0" w:space="0" w:color="auto"/>
                      </w:divBdr>
                    </w:div>
                  </w:divsChild>
                </w:div>
                <w:div w:id="1307970198">
                  <w:marLeft w:val="0"/>
                  <w:marRight w:val="0"/>
                  <w:marTop w:val="600"/>
                  <w:marBottom w:val="0"/>
                  <w:divBdr>
                    <w:top w:val="none" w:sz="0" w:space="0" w:color="auto"/>
                    <w:left w:val="none" w:sz="0" w:space="0" w:color="auto"/>
                    <w:bottom w:val="none" w:sz="0" w:space="0" w:color="auto"/>
                    <w:right w:val="none" w:sz="0" w:space="0" w:color="auto"/>
                  </w:divBdr>
                  <w:divsChild>
                    <w:div w:id="1118766553">
                      <w:marLeft w:val="0"/>
                      <w:marRight w:val="0"/>
                      <w:marTop w:val="0"/>
                      <w:marBottom w:val="0"/>
                      <w:divBdr>
                        <w:top w:val="none" w:sz="0" w:space="0" w:color="auto"/>
                        <w:left w:val="none" w:sz="0" w:space="0" w:color="auto"/>
                        <w:bottom w:val="none" w:sz="0" w:space="0" w:color="auto"/>
                        <w:right w:val="none" w:sz="0" w:space="0" w:color="auto"/>
                      </w:divBdr>
                    </w:div>
                    <w:div w:id="1325550178">
                      <w:marLeft w:val="0"/>
                      <w:marRight w:val="0"/>
                      <w:marTop w:val="360"/>
                      <w:marBottom w:val="360"/>
                      <w:divBdr>
                        <w:top w:val="none" w:sz="0" w:space="0" w:color="auto"/>
                        <w:left w:val="none" w:sz="0" w:space="0" w:color="auto"/>
                        <w:bottom w:val="none" w:sz="0" w:space="0" w:color="auto"/>
                        <w:right w:val="none" w:sz="0" w:space="0" w:color="auto"/>
                      </w:divBdr>
                    </w:div>
                    <w:div w:id="1024139401">
                      <w:marLeft w:val="0"/>
                      <w:marRight w:val="0"/>
                      <w:marTop w:val="0"/>
                      <w:marBottom w:val="0"/>
                      <w:divBdr>
                        <w:top w:val="none" w:sz="0" w:space="0" w:color="auto"/>
                        <w:left w:val="none" w:sz="0" w:space="0" w:color="auto"/>
                        <w:bottom w:val="none" w:sz="0" w:space="0" w:color="auto"/>
                        <w:right w:val="none" w:sz="0" w:space="0" w:color="auto"/>
                      </w:divBdr>
                    </w:div>
                    <w:div w:id="966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40328">
              <w:marLeft w:val="0"/>
              <w:marRight w:val="0"/>
              <w:marTop w:val="0"/>
              <w:marBottom w:val="600"/>
              <w:divBdr>
                <w:top w:val="none" w:sz="0" w:space="0" w:color="auto"/>
                <w:left w:val="none" w:sz="0" w:space="0" w:color="auto"/>
                <w:bottom w:val="none" w:sz="0" w:space="0" w:color="auto"/>
                <w:right w:val="none" w:sz="0" w:space="0" w:color="auto"/>
              </w:divBdr>
            </w:div>
            <w:div w:id="1195190669">
              <w:marLeft w:val="90"/>
              <w:marRight w:val="0"/>
              <w:marTop w:val="360"/>
              <w:marBottom w:val="600"/>
              <w:divBdr>
                <w:top w:val="none" w:sz="0" w:space="0" w:color="auto"/>
                <w:left w:val="none" w:sz="0" w:space="0" w:color="auto"/>
                <w:bottom w:val="none" w:sz="0" w:space="0" w:color="auto"/>
                <w:right w:val="none" w:sz="0" w:space="0" w:color="auto"/>
              </w:divBdr>
              <w:divsChild>
                <w:div w:id="899243256">
                  <w:marLeft w:val="0"/>
                  <w:marRight w:val="0"/>
                  <w:marTop w:val="600"/>
                  <w:marBottom w:val="0"/>
                  <w:divBdr>
                    <w:top w:val="none" w:sz="0" w:space="0" w:color="auto"/>
                    <w:left w:val="none" w:sz="0" w:space="0" w:color="auto"/>
                    <w:bottom w:val="none" w:sz="0" w:space="0" w:color="auto"/>
                    <w:right w:val="none" w:sz="0" w:space="0" w:color="auto"/>
                  </w:divBdr>
                  <w:divsChild>
                    <w:div w:id="1426150613">
                      <w:marLeft w:val="0"/>
                      <w:marRight w:val="0"/>
                      <w:marTop w:val="0"/>
                      <w:marBottom w:val="0"/>
                      <w:divBdr>
                        <w:top w:val="none" w:sz="0" w:space="0" w:color="auto"/>
                        <w:left w:val="none" w:sz="0" w:space="0" w:color="auto"/>
                        <w:bottom w:val="none" w:sz="0" w:space="0" w:color="auto"/>
                        <w:right w:val="none" w:sz="0" w:space="0" w:color="auto"/>
                      </w:divBdr>
                    </w:div>
                    <w:div w:id="194319640">
                      <w:marLeft w:val="0"/>
                      <w:marRight w:val="0"/>
                      <w:marTop w:val="360"/>
                      <w:marBottom w:val="360"/>
                      <w:divBdr>
                        <w:top w:val="none" w:sz="0" w:space="0" w:color="auto"/>
                        <w:left w:val="none" w:sz="0" w:space="0" w:color="auto"/>
                        <w:bottom w:val="none" w:sz="0" w:space="0" w:color="auto"/>
                        <w:right w:val="none" w:sz="0" w:space="0" w:color="auto"/>
                      </w:divBdr>
                    </w:div>
                    <w:div w:id="1224876683">
                      <w:marLeft w:val="0"/>
                      <w:marRight w:val="0"/>
                      <w:marTop w:val="0"/>
                      <w:marBottom w:val="0"/>
                      <w:divBdr>
                        <w:top w:val="none" w:sz="0" w:space="0" w:color="auto"/>
                        <w:left w:val="none" w:sz="0" w:space="0" w:color="auto"/>
                        <w:bottom w:val="none" w:sz="0" w:space="0" w:color="auto"/>
                        <w:right w:val="none" w:sz="0" w:space="0" w:color="auto"/>
                      </w:divBdr>
                    </w:div>
                    <w:div w:id="11796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9495">
              <w:marLeft w:val="0"/>
              <w:marRight w:val="0"/>
              <w:marTop w:val="360"/>
              <w:marBottom w:val="600"/>
              <w:divBdr>
                <w:top w:val="single" w:sz="24" w:space="0" w:color="DEDEDE"/>
                <w:left w:val="single" w:sz="6" w:space="0" w:color="DEDEDE"/>
                <w:bottom w:val="single" w:sz="6" w:space="0" w:color="DEDEDE"/>
                <w:right w:val="single" w:sz="6" w:space="0" w:color="DEDEDE"/>
              </w:divBdr>
              <w:divsChild>
                <w:div w:id="5410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2024-06-13T05:39:00Z</dcterms:created>
  <dcterms:modified xsi:type="dcterms:W3CDTF">2024-06-13T05:39:00Z</dcterms:modified>
</cp:coreProperties>
</file>