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50" w:rsidRPr="00D003E9" w:rsidRDefault="00D003E9" w:rsidP="00DC6850">
      <w:pPr>
        <w:spacing w:after="0"/>
        <w:jc w:val="center"/>
        <w:rPr>
          <w:rFonts w:ascii="Times New Roman" w:hAnsi="Times New Roman" w:cs="Times New Roman"/>
          <w:b/>
          <w:sz w:val="28"/>
          <w:szCs w:val="28"/>
        </w:rPr>
      </w:pPr>
      <w:r w:rsidRPr="00D003E9">
        <w:rPr>
          <w:rFonts w:ascii="Times New Roman" w:hAnsi="Times New Roman" w:cs="Times New Roman"/>
          <w:b/>
          <w:sz w:val="28"/>
          <w:szCs w:val="28"/>
        </w:rPr>
        <w:t>Р</w:t>
      </w:r>
      <w:r w:rsidR="00DC6850" w:rsidRPr="00D003E9">
        <w:rPr>
          <w:rFonts w:ascii="Times New Roman" w:hAnsi="Times New Roman" w:cs="Times New Roman"/>
          <w:b/>
          <w:sz w:val="28"/>
          <w:szCs w:val="28"/>
        </w:rPr>
        <w:t xml:space="preserve">азвитие сенсорных способностей </w:t>
      </w:r>
      <w:r w:rsidR="00AB5911" w:rsidRPr="00AB5911">
        <w:rPr>
          <w:rFonts w:ascii="Times New Roman" w:hAnsi="Times New Roman" w:cs="Times New Roman"/>
          <w:b/>
          <w:sz w:val="28"/>
          <w:szCs w:val="28"/>
        </w:rPr>
        <w:t>в дошкольном возрасте</w:t>
      </w:r>
    </w:p>
    <w:p w:rsidR="00DC6850" w:rsidRDefault="00DC6850" w:rsidP="006860A6">
      <w:pPr>
        <w:spacing w:after="0"/>
        <w:jc w:val="both"/>
        <w:rPr>
          <w:rFonts w:ascii="Times New Roman" w:hAnsi="Times New Roman" w:cs="Times New Roman"/>
          <w:sz w:val="28"/>
          <w:szCs w:val="28"/>
        </w:rPr>
      </w:pPr>
    </w:p>
    <w:p w:rsidR="006860A6" w:rsidRPr="006860A6" w:rsidRDefault="006860A6"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Сенсорное развитие ребенка - это развитие восприятия и формирование представлений о внешних свойствах предметов: их форме, цвете, величине, положении в пространстве, а также запахе, вкусе и пр. С восприятия предметов и явлений окружающего мира начинается познание - сенсорные способности составляют фундамент умственного развития. С развитием сенсорики у малыша растет возможность овладения эстетическими ценностями. Уже в дошкольном возрасте дети сталкиваются с многообразием форм, цвета и других свойств предметов, в частности, игрушек и предметов домашнего обихода. Знакомятся они и с произведениями искусства - живописью, музыкой, скульптурой. Каждый ребенок, так или иначе, воспринимает все это, но когда усвоение происходит стихийно, оно часто оказывается поверхностным и неполноценным. Процесс развития сенсорных способностей стоит направлять.</w:t>
      </w:r>
    </w:p>
    <w:p w:rsidR="00256927" w:rsidRPr="006860A6" w:rsidRDefault="00256927"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Сенсорное воспитание включается в деятельность дошкольников с учетом возраста детей и уровня их развития, вида деятельности, основных закономерностей и особенностей развития сенсорных способностей у детей.</w:t>
      </w:r>
    </w:p>
    <w:p w:rsidR="00256927" w:rsidRPr="006860A6" w:rsidRDefault="00256927"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Сенсорное восприятие является очень сложным и активным процессом, требующим значительной аналитико-синтетической работы. В процессе сенсорного восприятия всегда включены двигательные компоненты (ощупывание предметов и движение глаз, выделяющие наиболее информационные точки; пропевание или проговаривание соответствующих звуков, играющих существенную роль в определении наиболее существенных особенностей звукового потока).</w:t>
      </w:r>
    </w:p>
    <w:p w:rsidR="00256927" w:rsidRPr="006860A6" w:rsidRDefault="00D003E9" w:rsidP="006860A6">
      <w:pPr>
        <w:spacing w:after="0"/>
        <w:jc w:val="both"/>
        <w:rPr>
          <w:rFonts w:ascii="Times New Roman" w:hAnsi="Times New Roman" w:cs="Times New Roman"/>
          <w:sz w:val="28"/>
          <w:szCs w:val="28"/>
        </w:rPr>
      </w:pPr>
      <w:r>
        <w:rPr>
          <w:rFonts w:ascii="Times New Roman" w:hAnsi="Times New Roman" w:cs="Times New Roman"/>
          <w:sz w:val="28"/>
          <w:szCs w:val="28"/>
        </w:rPr>
        <w:t>Р</w:t>
      </w:r>
      <w:r w:rsidR="00256927" w:rsidRPr="006860A6">
        <w:rPr>
          <w:rFonts w:ascii="Times New Roman" w:hAnsi="Times New Roman" w:cs="Times New Roman"/>
          <w:sz w:val="28"/>
          <w:szCs w:val="28"/>
        </w:rPr>
        <w:t>анний возраст наиболее благоприятен для совершенствования деятельности органов чувств, накопления представлений об окружающей деятельности. Сенсорное воспитание, с одной стороны, составляет фундамент общего умственного развития ребёнка, с другой стороны, имеет самостоятельное значение, так как является условием успешного овладения любой практической деятельностью.</w:t>
      </w:r>
    </w:p>
    <w:p w:rsidR="00256927" w:rsidRPr="006860A6" w:rsidRDefault="00256927"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 xml:space="preserve">Богатство и разнообразие чувственных впечатлений, получаемых из окружающей деятельности, делает жизнь ребёнка богаче и ярче. Бедность же впечатлений обуславливает появление отрицательного эмоционального состояния. Развивать анализаторы ребёнка – значит обучать его действиям обследования предмета, которые в психологии называется перцептивными действиями. С помощью перцептивных действий ребёнок воспринимает в предмете новые качества и свойства. В этот период ребёнок учится отображать отдельные свойства предметов, которые имеют существенное значение для его </w:t>
      </w:r>
      <w:r w:rsidRPr="006860A6">
        <w:rPr>
          <w:rFonts w:ascii="Times New Roman" w:hAnsi="Times New Roman" w:cs="Times New Roman"/>
          <w:sz w:val="28"/>
          <w:szCs w:val="28"/>
        </w:rPr>
        <w:lastRenderedPageBreak/>
        <w:t>движений (некоторые особенности формы, величины предметов, расстояния). Именно взрослый может своевременно обучить ребёнка этим действиям.</w:t>
      </w:r>
    </w:p>
    <w:p w:rsidR="00256927" w:rsidRPr="006860A6" w:rsidRDefault="00256927"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Каждый человек, только появившись на свет, уже готов к восприятию окружающего мира: он способен видеть, слышать, чувствовать тепло и холод</w:t>
      </w:r>
      <w:r w:rsidR="006860A6">
        <w:rPr>
          <w:rFonts w:ascii="Times New Roman" w:hAnsi="Times New Roman" w:cs="Times New Roman"/>
          <w:sz w:val="28"/>
          <w:szCs w:val="28"/>
        </w:rPr>
        <w:t xml:space="preserve">. </w:t>
      </w:r>
      <w:r w:rsidRPr="006860A6">
        <w:rPr>
          <w:rFonts w:ascii="Times New Roman" w:hAnsi="Times New Roman" w:cs="Times New Roman"/>
          <w:sz w:val="28"/>
          <w:szCs w:val="28"/>
        </w:rPr>
        <w:t xml:space="preserve">Ранний дошкольный возраст считается наиболее благоприятным для развития сенсорных способностей, сенсорного восприятия, сенсорных эталонов, сенсорной культуры. Это самое благоприятное время для сенсорного воспитания, без которого невозможно формирование умственных способностей ребёнка. Этот период важен для совершенствования деятельности органов чувств, накопления представлений об окружающем мире, распознания сенсорных способностей малыша. </w:t>
      </w:r>
    </w:p>
    <w:p w:rsidR="00256927" w:rsidRPr="006860A6" w:rsidRDefault="00D003E9" w:rsidP="006860A6">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взрослых, </w:t>
      </w:r>
      <w:r w:rsidR="00256927" w:rsidRPr="006860A6">
        <w:rPr>
          <w:rFonts w:ascii="Times New Roman" w:hAnsi="Times New Roman" w:cs="Times New Roman"/>
          <w:sz w:val="28"/>
          <w:szCs w:val="28"/>
        </w:rPr>
        <w:t>выстроить свою работу с малышом таким образом, чтобы максимально развить сенсорные способности ребёнка. С раннего возраста развивать сенсорные эталоны, сенсорное восприятие, и формировать сенсорную культуру ребёнка.</w:t>
      </w:r>
    </w:p>
    <w:p w:rsidR="00DC6850" w:rsidRDefault="00DC6850" w:rsidP="006860A6">
      <w:pPr>
        <w:spacing w:after="0"/>
        <w:jc w:val="both"/>
        <w:rPr>
          <w:rFonts w:ascii="Times New Roman" w:hAnsi="Times New Roman" w:cs="Times New Roman"/>
          <w:sz w:val="28"/>
          <w:szCs w:val="28"/>
        </w:rPr>
      </w:pPr>
    </w:p>
    <w:p w:rsidR="0096799A" w:rsidRPr="00DC6850" w:rsidRDefault="0096799A" w:rsidP="00DC6850">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Формирование эталонов</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В развитии сенсорных способностей важное место занимает усвоение сенсорных эталонов - общепринятых образцов внешних свойств предметов. В качестве сенсорных эталонов цвета выступают семь цветов спектра и их оттенки, в качестве эталонов формы - геометрические фигуры, в качестве эталонов величины - метрическая система мер. Знакомство ребенка с сенсорными эталонами происходит в следующей последовательности. Сначала его знакомят с основными образцами, а затем - с их разновидностями. При этом разные эталоны должны сопоставляться между собой и называться сначала взрослым, а потом ребенком. Только тогда они будут хорошо закрепляться в памяти. Успешно развивают сенсорные способности занятия рисованием, лепкой, аппликацией, оригами, вышиванием. Усвоению полученных знаний способствуют игры, когда ребенок самостоятельно изображает, а затем раскрашивает и вырезает различные фигурки.</w:t>
      </w:r>
    </w:p>
    <w:p w:rsidR="0096799A" w:rsidRPr="006860A6" w:rsidRDefault="0096799A" w:rsidP="006860A6">
      <w:pPr>
        <w:spacing w:after="0"/>
        <w:jc w:val="both"/>
        <w:rPr>
          <w:rFonts w:ascii="Times New Roman" w:hAnsi="Times New Roman" w:cs="Times New Roman"/>
          <w:sz w:val="28"/>
          <w:szCs w:val="28"/>
        </w:rPr>
      </w:pPr>
    </w:p>
    <w:p w:rsidR="0096799A" w:rsidRPr="00DC6850" w:rsidRDefault="0096799A" w:rsidP="00DC6850">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Синий, голубой, зеленый...</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 xml:space="preserve">Сенсорными эталонами в области восприятия цвета являются так называемые хроматические цвета спектра (красный, оранжевый, желтый, зеленый, голубой, синий, фиолетовый) и ахроматические цвета (белый, серый, черный). К пяти годам ребенок, как правило, знает основные цвета - кроме голубого и фиолетового. В пять-шесть лет можно переходить к формированию представления о них. Особенно трудным «для усвоения» является голубой: дети часто путают его с синим. Поэтому, прежде чем проводить знакомство с </w:t>
      </w:r>
      <w:r w:rsidRPr="006860A6">
        <w:rPr>
          <w:rFonts w:ascii="Times New Roman" w:hAnsi="Times New Roman" w:cs="Times New Roman"/>
          <w:sz w:val="28"/>
          <w:szCs w:val="28"/>
        </w:rPr>
        <w:lastRenderedPageBreak/>
        <w:t>голубым цветом, нужно дать ребенку представление об оттенках, о расположении цветовых тонов в спектре. Знакомство с оттенками дает возможность сопоставить светло-синий и голубой цвета, установив их различие, а усвоение спектральной последовательности позволяет определить голубой цвет как «находящийся между зеленым и синим». Детей этого возраста важно также научить различать четыре-пять оттенков по светлоте. Следует обратить их внимание на то, что некоторые светлые оттенки имеют в быту особые названия (например, светло-красный называют розовым).</w:t>
      </w:r>
    </w:p>
    <w:p w:rsidR="00DC6850" w:rsidRDefault="00DC6850" w:rsidP="00DC6850">
      <w:pPr>
        <w:spacing w:after="0"/>
        <w:jc w:val="center"/>
        <w:rPr>
          <w:rFonts w:ascii="Times New Roman" w:hAnsi="Times New Roman" w:cs="Times New Roman"/>
          <w:b/>
          <w:sz w:val="28"/>
          <w:szCs w:val="28"/>
        </w:rPr>
      </w:pPr>
    </w:p>
    <w:p w:rsidR="0096799A" w:rsidRPr="00DC6850" w:rsidRDefault="0096799A" w:rsidP="00DC6850">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Круг, квадрат, овал...</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Усвоение эталонов формы предполагает наличие умения узнавать соответствующую форму, называть ее и уметь найти ей применение, а не производить ее анализ с точки зрения количества и величины углов, сторон и прочего. В пять лет ребенок должен знать пять основных фигур: квадрат, треугольник, круг, прямоугольник и овал. Далее необходимо вводить новые фигуры, знакомить ребенка с разновидностями овалов, треугольников, прямоугольников и т. д. Главное - чтобы ребенок мог различать их.</w:t>
      </w:r>
    </w:p>
    <w:p w:rsidR="00DC6850" w:rsidRDefault="00DC6850" w:rsidP="00DC6850">
      <w:pPr>
        <w:spacing w:after="0"/>
        <w:jc w:val="center"/>
        <w:rPr>
          <w:rFonts w:ascii="Times New Roman" w:hAnsi="Times New Roman" w:cs="Times New Roman"/>
          <w:b/>
          <w:sz w:val="28"/>
          <w:szCs w:val="28"/>
        </w:rPr>
      </w:pPr>
    </w:p>
    <w:p w:rsidR="0096799A" w:rsidRPr="00DC6850" w:rsidRDefault="0096799A" w:rsidP="00DC6850">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Широкий, узкий, совсем узенький...</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Овладение эталонами величины несколько труднее, чем эталонами формы и цвета. Величина не имеет «абсолютного» значения, и ее определение производится посредством условных мер. Усвоение их - довольно сложная задача, требующая определенной математической подготовки - решить ее дошкольникам очень трудно. Однако для восприятия использование метрической системы вовсе не обязательно. Предмет может оцениваться как «большой» по сравнению с другим предметом, который в этом случае является «маленьким». Таким образом, в качестве эталонов величины выступают представления об отношениях по величине между предметами. Эти представления могут обозначаться простыми словами, указывающими на место предмета в ряду других («большой», «маленький», «самый маленький»). В пять-семь лет детей нужно обучать сравнивать сначала два-три, а затем большее количество предметов, образующих ряд убывающих или возрастающих величин - в этом случае требуется и одновременное обучение приемам сравнения. Кроме того, овладение эталоном величины в этом возрасте предполагает у ребенка умение выделять длину, ширину и высоту предметов.</w:t>
      </w:r>
    </w:p>
    <w:p w:rsidR="00DC6850" w:rsidRDefault="00DC6850" w:rsidP="006860A6">
      <w:pPr>
        <w:spacing w:after="0"/>
        <w:jc w:val="both"/>
        <w:rPr>
          <w:rFonts w:ascii="Times New Roman" w:hAnsi="Times New Roman" w:cs="Times New Roman"/>
          <w:b/>
          <w:sz w:val="28"/>
          <w:szCs w:val="28"/>
        </w:rPr>
      </w:pPr>
    </w:p>
    <w:p w:rsidR="0096799A" w:rsidRPr="00DC6850" w:rsidRDefault="0096799A" w:rsidP="00DC6850">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Обучение способам обследования</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 xml:space="preserve">Когда сенсорные эталоны усвоены, необходимо научить ребенка применять их в качестве образцов при обследовании разнообразных предметов. Наиболее </w:t>
      </w:r>
      <w:r w:rsidRPr="006860A6">
        <w:rPr>
          <w:rFonts w:ascii="Times New Roman" w:hAnsi="Times New Roman" w:cs="Times New Roman"/>
          <w:sz w:val="28"/>
          <w:szCs w:val="28"/>
        </w:rPr>
        <w:lastRenderedPageBreak/>
        <w:t>сложной задачей для дошкольников является оценка сочетания цветов, форм и величин у предметов со сложной структурой.</w:t>
      </w:r>
    </w:p>
    <w:p w:rsidR="0096799A" w:rsidRPr="00DC6850" w:rsidRDefault="0096799A" w:rsidP="007F1D0E">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Красный или вишневый?</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Ребенок быстро научится воспринимать цвет конкретных предметов - это несложно, когда предметы имеют сравнительно чистый цвет. Однако, когда цвет содержит элементы разных тонов, причем выраженных в разной степени (например, кофейный, шоколадный, бордовый и другие), задача становится непростой, требует специальной тренировки и умения выделять и различать предметы с разными цветовыми оттенками.Недостаточно уметь точно воспринимать отдельные цвета и оттенки. В природе и произведениях искусства цвета находятся в сложных сочетаниях. Ребенка пяти-семи лет нужно научить видеть эти сочетания, улавливать определенный ритм в расположении отдельных тонов, отличать цвета, называемые теплыми, от гаммы холодных (теплые - от красного до желтого, холодные - от зеленого до фиолетового).</w:t>
      </w:r>
    </w:p>
    <w:p w:rsidR="0096799A" w:rsidRPr="00DC6850" w:rsidRDefault="0096799A" w:rsidP="007F1D0E">
      <w:pPr>
        <w:spacing w:after="0"/>
        <w:jc w:val="center"/>
        <w:rPr>
          <w:rFonts w:ascii="Times New Roman" w:hAnsi="Times New Roman" w:cs="Times New Roman"/>
          <w:b/>
          <w:sz w:val="28"/>
          <w:szCs w:val="28"/>
        </w:rPr>
      </w:pPr>
      <w:r w:rsidRPr="00DC6850">
        <w:rPr>
          <w:rFonts w:ascii="Times New Roman" w:hAnsi="Times New Roman" w:cs="Times New Roman"/>
          <w:b/>
          <w:sz w:val="28"/>
          <w:szCs w:val="28"/>
        </w:rPr>
        <w:t>Круглый или овальный?</w:t>
      </w:r>
    </w:p>
    <w:p w:rsidR="0096799A" w:rsidRPr="006860A6" w:rsidRDefault="0096799A" w:rsidP="006860A6">
      <w:pPr>
        <w:spacing w:after="0"/>
        <w:jc w:val="both"/>
        <w:rPr>
          <w:rFonts w:ascii="Times New Roman" w:hAnsi="Times New Roman" w:cs="Times New Roman"/>
          <w:sz w:val="28"/>
          <w:szCs w:val="28"/>
        </w:rPr>
      </w:pPr>
      <w:r w:rsidRPr="006860A6">
        <w:rPr>
          <w:rFonts w:ascii="Times New Roman" w:hAnsi="Times New Roman" w:cs="Times New Roman"/>
          <w:sz w:val="28"/>
          <w:szCs w:val="28"/>
        </w:rPr>
        <w:t>Обучение ребенка обследованию формы предмета - это, в первую очередь, обучение умению видеть сходство между формой предмета и простой геометрической фигурой. Затем важно научить ребенка словесно обозначать форму этого предмета (телевизор - прямоугольный, тарелка - круглая и т. д.). Однако немногие предметы имеют простую форму, однозначно напоминающую какую-нибудь геометрическую фигуру. В большинстве случаев форма сложней: можно выделить общие очертания, форму основной части, формы и расположение второстепенных частей и отдельные дополнительные детали. В пять-семь лет ребенок должен научиться обследовать именно сложные формы. Восприятие формы сложной структуры предполагает умение зрительно дробить ее на отдельные элементы, соответствующие тем или иным геометрическим образцам, и определять соотношение элементов. Например, когда малыш изображает на листе бумаги дом, он рисует сначала большой прямоугольник, затем - крышу в форме треугольника или трапеции, потом небольшие прямоугольные окна и т. д.</w:t>
      </w:r>
      <w:r w:rsidR="006860A6">
        <w:rPr>
          <w:rFonts w:ascii="Times New Roman" w:hAnsi="Times New Roman" w:cs="Times New Roman"/>
          <w:sz w:val="28"/>
          <w:szCs w:val="28"/>
        </w:rPr>
        <w:t xml:space="preserve"> </w:t>
      </w:r>
      <w:r w:rsidRPr="006860A6">
        <w:rPr>
          <w:rFonts w:ascii="Times New Roman" w:hAnsi="Times New Roman" w:cs="Times New Roman"/>
          <w:sz w:val="28"/>
          <w:szCs w:val="28"/>
        </w:rPr>
        <w:t>На всех этапах обучения действиям по определению формы можно использовать простой прием - предложить ребенку обводить контур предмета и его частей. Это помогает ему сопоставить обводимую форму с эталонами.</w:t>
      </w:r>
    </w:p>
    <w:p w:rsidR="00DC6850" w:rsidRDefault="00DC6850" w:rsidP="00DC6850">
      <w:pPr>
        <w:jc w:val="both"/>
        <w:rPr>
          <w:rFonts w:ascii="Times New Roman" w:hAnsi="Times New Roman" w:cs="Times New Roman"/>
          <w:sz w:val="28"/>
          <w:szCs w:val="28"/>
        </w:rPr>
      </w:pPr>
      <w:bookmarkStart w:id="0" w:name="_GoBack"/>
      <w:bookmarkEnd w:id="0"/>
    </w:p>
    <w:sectPr w:rsidR="00DC6850" w:rsidSect="00D003E9">
      <w:foot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04" w:rsidRDefault="003A1604" w:rsidP="00DC6850">
      <w:pPr>
        <w:spacing w:after="0" w:line="240" w:lineRule="auto"/>
      </w:pPr>
      <w:r>
        <w:separator/>
      </w:r>
    </w:p>
  </w:endnote>
  <w:endnote w:type="continuationSeparator" w:id="0">
    <w:p w:rsidR="003A1604" w:rsidRDefault="003A1604" w:rsidP="00DC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706362"/>
      <w:docPartObj>
        <w:docPartGallery w:val="Page Numbers (Bottom of Page)"/>
        <w:docPartUnique/>
      </w:docPartObj>
    </w:sdtPr>
    <w:sdtEndPr/>
    <w:sdtContent>
      <w:p w:rsidR="00DC6850" w:rsidRDefault="00DC6850">
        <w:pPr>
          <w:pStyle w:val="a7"/>
          <w:jc w:val="right"/>
        </w:pPr>
        <w:r>
          <w:fldChar w:fldCharType="begin"/>
        </w:r>
        <w:r>
          <w:instrText>PAGE   \* MERGEFORMAT</w:instrText>
        </w:r>
        <w:r>
          <w:fldChar w:fldCharType="separate"/>
        </w:r>
        <w:r w:rsidR="00AB5911">
          <w:rPr>
            <w:noProof/>
          </w:rPr>
          <w:t>4</w:t>
        </w:r>
        <w:r>
          <w:fldChar w:fldCharType="end"/>
        </w:r>
      </w:p>
    </w:sdtContent>
  </w:sdt>
  <w:p w:rsidR="00DC6850" w:rsidRDefault="00DC68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04" w:rsidRDefault="003A1604" w:rsidP="00DC6850">
      <w:pPr>
        <w:spacing w:after="0" w:line="240" w:lineRule="auto"/>
      </w:pPr>
      <w:r>
        <w:separator/>
      </w:r>
    </w:p>
  </w:footnote>
  <w:footnote w:type="continuationSeparator" w:id="0">
    <w:p w:rsidR="003A1604" w:rsidRDefault="003A1604" w:rsidP="00DC6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9A"/>
    <w:rsid w:val="00256927"/>
    <w:rsid w:val="00371DD1"/>
    <w:rsid w:val="003A1604"/>
    <w:rsid w:val="00480007"/>
    <w:rsid w:val="006860A6"/>
    <w:rsid w:val="007F1D0E"/>
    <w:rsid w:val="0096799A"/>
    <w:rsid w:val="00AB5911"/>
    <w:rsid w:val="00B31514"/>
    <w:rsid w:val="00C30473"/>
    <w:rsid w:val="00D003E9"/>
    <w:rsid w:val="00D53595"/>
    <w:rsid w:val="00DC6850"/>
    <w:rsid w:val="00EF20F0"/>
    <w:rsid w:val="00F3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DD95"/>
  <w15:docId w15:val="{F35DADF9-DBEF-4DE3-A00F-E9C3852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99A"/>
    <w:rPr>
      <w:b/>
      <w:bCs/>
    </w:rPr>
  </w:style>
  <w:style w:type="paragraph" w:styleId="a5">
    <w:name w:val="header"/>
    <w:basedOn w:val="a"/>
    <w:link w:val="a6"/>
    <w:uiPriority w:val="99"/>
    <w:unhideWhenUsed/>
    <w:rsid w:val="00DC68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850"/>
  </w:style>
  <w:style w:type="paragraph" w:styleId="a7">
    <w:name w:val="footer"/>
    <w:basedOn w:val="a"/>
    <w:link w:val="a8"/>
    <w:uiPriority w:val="99"/>
    <w:unhideWhenUsed/>
    <w:rsid w:val="00DC68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850"/>
  </w:style>
  <w:style w:type="character" w:customStyle="1" w:styleId="submenu-table">
    <w:name w:val="submenu-table"/>
    <w:basedOn w:val="a0"/>
    <w:rsid w:val="0048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3565">
      <w:bodyDiv w:val="1"/>
      <w:marLeft w:val="0"/>
      <w:marRight w:val="0"/>
      <w:marTop w:val="0"/>
      <w:marBottom w:val="0"/>
      <w:divBdr>
        <w:top w:val="none" w:sz="0" w:space="0" w:color="auto"/>
        <w:left w:val="none" w:sz="0" w:space="0" w:color="auto"/>
        <w:bottom w:val="none" w:sz="0" w:space="0" w:color="auto"/>
        <w:right w:val="none" w:sz="0" w:space="0" w:color="auto"/>
      </w:divBdr>
    </w:div>
    <w:div w:id="18902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545F-06DE-426B-8806-8E788D4D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6</cp:revision>
  <cp:lastPrinted>2015-05-17T17:03:00Z</cp:lastPrinted>
  <dcterms:created xsi:type="dcterms:W3CDTF">2015-05-17T15:26:00Z</dcterms:created>
  <dcterms:modified xsi:type="dcterms:W3CDTF">2024-06-15T18:12:00Z</dcterms:modified>
</cp:coreProperties>
</file>