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87" w:rsidRDefault="00284C87" w:rsidP="00284C87">
      <w:pPr>
        <w:pStyle w:val="c20"/>
        <w:shd w:val="clear" w:color="auto" w:fill="FFFFFF"/>
        <w:spacing w:before="0" w:beforeAutospacing="0" w:after="0" w:afterAutospacing="0" w:line="480" w:lineRule="auto"/>
        <w:ind w:firstLine="5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Сущность понятий «коммуникативная компетенция», «общение» и «говорение».</w:t>
      </w:r>
    </w:p>
    <w:p w:rsidR="00284C87" w:rsidRDefault="00284C87" w:rsidP="00284C87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Известно, что одной из главных тенденцией процесса обучения иностранным языкам в настоящее время является </w:t>
      </w:r>
      <w:proofErr w:type="spellStart"/>
      <w:r>
        <w:rPr>
          <w:rStyle w:val="c1"/>
          <w:color w:val="000000"/>
          <w:sz w:val="28"/>
          <w:szCs w:val="28"/>
        </w:rPr>
        <w:t>коммуникативность</w:t>
      </w:r>
      <w:proofErr w:type="spellEnd"/>
      <w:r>
        <w:rPr>
          <w:rStyle w:val="c1"/>
          <w:color w:val="000000"/>
          <w:sz w:val="28"/>
          <w:szCs w:val="28"/>
        </w:rPr>
        <w:t>, и большинство учебников и учебных пособий построено на коммуникативной основе. Коммуникативный метод основан на том, что процесс обучения является моделью процесса коммуникации. В словаре методических терминов приводится следующее определения понятия коммуникация. Коммуникация – это специфический вид деятельности, содержанием которого является обмен информацией между членами одного языкового сообщества для достижения взаимопонимания и взаимодействия. Коммуникация всегда целенаправленна. Ее цель –  обмен информацией, а также сообщение и выявление коммуникативных намерений, т. е. выполнение коммуникативных задач. В процессе обмена информацией у участников общения возникает побуждение к высказыванию. При искусственно созданном общении возникает понятие - коммуникативная мотивация. </w:t>
      </w:r>
      <w:r>
        <w:rPr>
          <w:rStyle w:val="c0"/>
          <w:color w:val="000000"/>
          <w:sz w:val="28"/>
          <w:szCs w:val="28"/>
          <w:shd w:val="clear" w:color="auto" w:fill="FFFFFF"/>
        </w:rPr>
        <w:t>Компетентность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 — это отражение совершенно конкретных целей, которые должны быть достигнуты. Это то, что связано с задачами, с функциями данной конкретной работы, ее содержанием.</w:t>
      </w:r>
    </w:p>
    <w:p w:rsidR="00284C87" w:rsidRDefault="00284C87" w:rsidP="00284C87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color w:val="000000"/>
        </w:rPr>
        <w:t>Коммуникативная компетенция</w:t>
      </w:r>
      <w:r>
        <w:rPr>
          <w:rStyle w:val="c0"/>
          <w:color w:val="000000"/>
          <w:sz w:val="28"/>
          <w:szCs w:val="28"/>
          <w:shd w:val="clear" w:color="auto" w:fill="FFFFFF"/>
        </w:rPr>
        <w:t> — способность устанавливать и поддерживать необходимые эффективные контакты с другими людьми</w:t>
      </w:r>
    </w:p>
    <w:p w:rsidR="00284C87" w:rsidRDefault="00284C87" w:rsidP="00284C87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[1, с.176]. В состав компетентности включают некоторую совокупность знаний, умений, обеспечивающих эффективное протекание коммуникативного процесса. </w:t>
      </w:r>
    </w:p>
    <w:p w:rsidR="00284C87" w:rsidRDefault="00284C87" w:rsidP="00284C87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Известно, что коммуникативная компетенция возникает на основе взаимодействия субъекта с объективной действительностью. Именно объективная действительность и служит той основой, которая вызывает потребность в общении. Следовательно, коммуникативная компетенция зависит от содержания мыслительной деятельности учащихся. Чем интенсивнее это содержание, тем</w:t>
      </w: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интенсивнее потребность в его выражения.</w:t>
      </w:r>
    </w:p>
    <w:p w:rsidR="00284C87" w:rsidRDefault="00284C87" w:rsidP="00284C87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Е.И. Пассов (1991) считает, что целью обучения иностранному языку в начальной школе следует считать не язык и не речь как «способ формирования и формулирования мысли» и даже не просто речевую деятельность – говорение, чтение, </w:t>
      </w:r>
      <w:proofErr w:type="spellStart"/>
      <w:r>
        <w:rPr>
          <w:rStyle w:val="c1"/>
          <w:color w:val="000000"/>
          <w:sz w:val="28"/>
          <w:szCs w:val="28"/>
        </w:rPr>
        <w:t>аудирование</w:t>
      </w:r>
      <w:proofErr w:type="spellEnd"/>
      <w:r>
        <w:rPr>
          <w:rStyle w:val="c1"/>
          <w:color w:val="000000"/>
          <w:sz w:val="28"/>
          <w:szCs w:val="28"/>
        </w:rPr>
        <w:t>, письмо, а указанные виды речевой деятельности как средства общения </w:t>
      </w:r>
      <w:r>
        <w:rPr>
          <w:rStyle w:val="c0"/>
          <w:color w:val="000000"/>
          <w:sz w:val="28"/>
          <w:szCs w:val="28"/>
          <w:shd w:val="clear" w:color="auto" w:fill="FFFFFF"/>
        </w:rPr>
        <w:t>[11, с.223]</w:t>
      </w:r>
      <w:r>
        <w:rPr>
          <w:rStyle w:val="c1"/>
          <w:color w:val="000000"/>
          <w:sz w:val="28"/>
          <w:szCs w:val="28"/>
        </w:rPr>
        <w:t>. Вполне очевидно, что такая цель требует и соответствующий метод ее достижения. Для говорения как средства общения таким методом является коммуникативный метод. Таким образом, можно определить важнейшее исходное положение: обучать говорению, не обучая общению, не создавая на уроках условий речевого общения, нельзя.</w:t>
      </w:r>
    </w:p>
    <w:p w:rsidR="00284C87" w:rsidRDefault="00284C87" w:rsidP="00284C87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Поэтому, для того, чтобы увидеть, чего не хватает в процессе обучения говорению, что в нем следует изменить, учителю нужно иметь, хотя бы </w:t>
      </w:r>
      <w:r>
        <w:rPr>
          <w:rStyle w:val="c1"/>
          <w:color w:val="000000"/>
          <w:sz w:val="28"/>
          <w:szCs w:val="28"/>
        </w:rPr>
        <w:lastRenderedPageBreak/>
        <w:t>общее представление, как соотносятся друг с другом понятия «говорение», «общение» и «обучение».</w:t>
      </w:r>
    </w:p>
    <w:p w:rsidR="00284C87" w:rsidRDefault="00284C87" w:rsidP="00284C87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Г.М. </w:t>
      </w:r>
      <w:proofErr w:type="spellStart"/>
      <w:r>
        <w:rPr>
          <w:rStyle w:val="c1"/>
          <w:color w:val="000000"/>
          <w:sz w:val="28"/>
          <w:szCs w:val="28"/>
        </w:rPr>
        <w:t>Коджаспирова</w:t>
      </w:r>
      <w:proofErr w:type="spellEnd"/>
      <w:r>
        <w:rPr>
          <w:rStyle w:val="c1"/>
          <w:color w:val="000000"/>
          <w:sz w:val="28"/>
          <w:szCs w:val="28"/>
        </w:rPr>
        <w:t xml:space="preserve"> (2001) описывает общение как взаимодействие двух и более людей, состоящее в обмене между ними познавательной или эмоциональной информацией, опытом, знаниями, умениями, навыками</w:t>
      </w:r>
    </w:p>
    <w:p w:rsidR="00284C87" w:rsidRDefault="00284C87" w:rsidP="00284C87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[1, с 176].</w:t>
      </w:r>
      <w:r>
        <w:rPr>
          <w:rStyle w:val="c1"/>
          <w:color w:val="000000"/>
          <w:sz w:val="28"/>
          <w:szCs w:val="28"/>
        </w:rPr>
        <w:t xml:space="preserve">Б.Д. </w:t>
      </w:r>
      <w:proofErr w:type="spellStart"/>
      <w:r>
        <w:rPr>
          <w:rStyle w:val="c1"/>
          <w:color w:val="000000"/>
          <w:sz w:val="28"/>
          <w:szCs w:val="28"/>
        </w:rPr>
        <w:t>Парыгин</w:t>
      </w:r>
      <w:proofErr w:type="spellEnd"/>
      <w:r>
        <w:rPr>
          <w:rStyle w:val="c1"/>
          <w:color w:val="000000"/>
          <w:sz w:val="28"/>
          <w:szCs w:val="28"/>
        </w:rPr>
        <w:t xml:space="preserve"> (1999) отмечает, что общение – это сложный и многогранный процесс, который может выступать в одно и то же время как процесс взаимодействия индивидов, и как информационный процесс,  и как отношение людей друг к другу, и как процесс их взаимовлияния, и как процесс сопереживания и взаимного понимания друг друга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[ 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10, с.301]</w:t>
      </w:r>
      <w:r>
        <w:rPr>
          <w:rStyle w:val="c1"/>
          <w:color w:val="000000"/>
          <w:sz w:val="28"/>
          <w:szCs w:val="28"/>
        </w:rPr>
        <w:t>.</w:t>
      </w:r>
    </w:p>
    <w:p w:rsidR="00284C87" w:rsidRDefault="00284C87" w:rsidP="00284C87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Стремление к общению часто занимает ведущее место среди мотивов человека, побуждающих его к совместной практической деятельности. Иногда общение может обособляться от других форм деятельности и приобретать относительную самостоятельность, когда общаются просто потому, что хочется общаться с человеком.</w:t>
      </w:r>
    </w:p>
    <w:p w:rsidR="00284C87" w:rsidRDefault="00284C87" w:rsidP="00284C87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Общение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 является одним из главных факторов психического развития ребенка. Оно обеспечивает приобщение ребенка к общественно-историческому опыту человечества, поскольку именно посредством общения происходит обмен способами, навыками, умениями, результатами деятельности, воплощенными в материальные и духовные культурные ценности.</w:t>
      </w:r>
    </w:p>
    <w:p w:rsidR="00284C87" w:rsidRDefault="00284C87" w:rsidP="00284C87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Учитывая общую характеристику общения, исследователи выделяют основные его функции. Единства в этом вопросе нет. В классификации Б.В. Беляева (1965) отмечаются познавательные, эмоциональные и воспитательные функции. Все исследователи, тем не менее, отмечают, что в реальном акте общения все функции переплетаются. Общение во всех случаях есть процесс взаимовлияния </w:t>
      </w:r>
      <w:r>
        <w:rPr>
          <w:rStyle w:val="c0"/>
          <w:color w:val="000000"/>
          <w:sz w:val="28"/>
          <w:szCs w:val="28"/>
          <w:shd w:val="clear" w:color="auto" w:fill="FFFFFF"/>
        </w:rPr>
        <w:t>[3, с.214]</w:t>
      </w:r>
      <w:r>
        <w:rPr>
          <w:rStyle w:val="c1"/>
          <w:color w:val="000000"/>
          <w:sz w:val="28"/>
          <w:szCs w:val="28"/>
        </w:rPr>
        <w:t>. Это влияние может быть большее или меньшее, скрытое или прямое, положительное или отрицательное. Сила его зависит от духовного богатства личности, а также отличных качеств, к примеру, обаяния человека.</w:t>
      </w:r>
    </w:p>
    <w:p w:rsidR="00284C87" w:rsidRDefault="00284C87" w:rsidP="00284C87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А.А. Леонтьев (1991) отмечает, что между потенциальными общающимися всегда существуют определенные взаимоотношении</w:t>
      </w:r>
      <w:r>
        <w:rPr>
          <w:rStyle w:val="c0"/>
          <w:color w:val="000000"/>
          <w:sz w:val="28"/>
          <w:szCs w:val="28"/>
          <w:shd w:val="clear" w:color="auto" w:fill="FFFFFF"/>
        </w:rPr>
        <w:t>[7, с.360]</w:t>
      </w:r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В какой-то момент у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появляется некая потребность как «предпосылка всяко деятельности». Эта потребность связана с той или иной стороной жизнедеятельности человека как индивида, как субъекта какой-либо деятельности и как личности, и которая, получив свою определенность во взаимоотношениях как в предмете, мотивирует общение. Указанная потребность лежит в сфере субъектно-субъектных и включенных в них субъектно-объектных отношений.</w:t>
      </w:r>
    </w:p>
    <w:p w:rsidR="00284C87" w:rsidRDefault="00284C87" w:rsidP="00284C87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Г.В. Рогова и Ф.М. Рабинович (1991) считают, что каждый из общающихся достигает своих целей с помощью таки средств, как говорение, </w:t>
      </w:r>
      <w:proofErr w:type="spellStart"/>
      <w:r>
        <w:rPr>
          <w:rStyle w:val="c1"/>
          <w:color w:val="000000"/>
          <w:sz w:val="28"/>
          <w:szCs w:val="28"/>
        </w:rPr>
        <w:t>аудирование</w:t>
      </w:r>
      <w:proofErr w:type="spellEnd"/>
      <w:r>
        <w:rPr>
          <w:rStyle w:val="c1"/>
          <w:color w:val="000000"/>
          <w:sz w:val="28"/>
          <w:szCs w:val="28"/>
        </w:rPr>
        <w:t xml:space="preserve">, чтение, письмо, паралингвистика (интонация, </w:t>
      </w:r>
      <w:proofErr w:type="spellStart"/>
      <w:r>
        <w:rPr>
          <w:rStyle w:val="c1"/>
          <w:color w:val="000000"/>
          <w:sz w:val="28"/>
          <w:szCs w:val="28"/>
        </w:rPr>
        <w:t>паузация</w:t>
      </w:r>
      <w:proofErr w:type="spellEnd"/>
      <w:r>
        <w:rPr>
          <w:rStyle w:val="c1"/>
          <w:color w:val="000000"/>
          <w:sz w:val="28"/>
          <w:szCs w:val="28"/>
        </w:rPr>
        <w:t xml:space="preserve">), </w:t>
      </w:r>
      <w:proofErr w:type="spellStart"/>
      <w:r>
        <w:rPr>
          <w:rStyle w:val="c1"/>
          <w:color w:val="000000"/>
          <w:sz w:val="28"/>
          <w:szCs w:val="28"/>
        </w:rPr>
        <w:t>проксемика</w:t>
      </w:r>
      <w:proofErr w:type="spellEnd"/>
      <w:r>
        <w:rPr>
          <w:rStyle w:val="c1"/>
          <w:color w:val="000000"/>
          <w:sz w:val="28"/>
          <w:szCs w:val="28"/>
        </w:rPr>
        <w:t xml:space="preserve"> (телодвижения, позы) и любая совместная деятельность </w:t>
      </w:r>
      <w:r>
        <w:rPr>
          <w:rStyle w:val="c0"/>
          <w:color w:val="000000"/>
          <w:sz w:val="28"/>
          <w:szCs w:val="28"/>
          <w:shd w:val="clear" w:color="auto" w:fill="FFFFFF"/>
        </w:rPr>
        <w:t>[15,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с.278]</w:t>
      </w:r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При этом общение достигается тремя способами: информационным (обмен мыслями, идеями, интересами, чувствами), </w:t>
      </w:r>
      <w:proofErr w:type="spellStart"/>
      <w:r>
        <w:rPr>
          <w:rStyle w:val="c1"/>
          <w:color w:val="000000"/>
          <w:sz w:val="28"/>
          <w:szCs w:val="28"/>
        </w:rPr>
        <w:t>интеракционным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lastRenderedPageBreak/>
        <w:t xml:space="preserve">(взаимодействие </w:t>
      </w:r>
      <w:proofErr w:type="gramStart"/>
      <w:r>
        <w:rPr>
          <w:rStyle w:val="c1"/>
          <w:color w:val="000000"/>
          <w:sz w:val="28"/>
          <w:szCs w:val="28"/>
        </w:rPr>
        <w:t>общающихся</w:t>
      </w:r>
      <w:proofErr w:type="gramEnd"/>
      <w:r>
        <w:rPr>
          <w:rStyle w:val="c1"/>
          <w:color w:val="000000"/>
          <w:sz w:val="28"/>
          <w:szCs w:val="28"/>
        </w:rPr>
        <w:t>) и перцептивным (восприятие и понимание человека человеком).</w:t>
      </w:r>
    </w:p>
    <w:p w:rsidR="00284C87" w:rsidRDefault="00284C87" w:rsidP="00284C87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Поскольку общение диалогично по своей природе, в каждом из его актов участвуют, </w:t>
      </w:r>
      <w:proofErr w:type="gramStart"/>
      <w:r>
        <w:rPr>
          <w:rStyle w:val="c1"/>
          <w:color w:val="000000"/>
          <w:sz w:val="28"/>
          <w:szCs w:val="28"/>
        </w:rPr>
        <w:t>по меньше</w:t>
      </w:r>
      <w:proofErr w:type="gramEnd"/>
      <w:r>
        <w:rPr>
          <w:rStyle w:val="c1"/>
          <w:color w:val="000000"/>
          <w:sz w:val="28"/>
          <w:szCs w:val="28"/>
        </w:rPr>
        <w:t xml:space="preserve"> мере, две стороны. Именно вследствие двусторонности акта социально взаимодействия продуктом общения становится интерпретация информации: столкновение двух позиций порождает нечто новое – новые знания, мысли, чувства, новую интенцию и речевую задачу. Это новое и оказывает воздействие </w:t>
      </w:r>
      <w:proofErr w:type="gramStart"/>
      <w:r>
        <w:rPr>
          <w:rStyle w:val="c1"/>
          <w:color w:val="000000"/>
          <w:sz w:val="28"/>
          <w:szCs w:val="28"/>
        </w:rPr>
        <w:t>на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общающихся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и определяет их тактику в рамках задуманной стратегии.</w:t>
      </w:r>
    </w:p>
    <w:p w:rsidR="00284C87" w:rsidRDefault="00284C87" w:rsidP="00284C87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Развитие навыков устного иноязычного общения происходит через развитие навыков говорения. Говорение – это речевая деятельность, обладающая </w:t>
      </w:r>
      <w:proofErr w:type="gramStart"/>
      <w:r>
        <w:rPr>
          <w:rStyle w:val="c1"/>
          <w:color w:val="000000"/>
          <w:sz w:val="28"/>
          <w:szCs w:val="28"/>
        </w:rPr>
        <w:t>специфическим</w:t>
      </w:r>
      <w:proofErr w:type="gramEnd"/>
      <w:r>
        <w:rPr>
          <w:rStyle w:val="c1"/>
          <w:color w:val="000000"/>
          <w:sz w:val="28"/>
          <w:szCs w:val="28"/>
        </w:rPr>
        <w:t xml:space="preserve"> признаками. Один из наиболее характерных признаков – </w:t>
      </w:r>
      <w:proofErr w:type="spellStart"/>
      <w:r>
        <w:rPr>
          <w:rStyle w:val="c1"/>
          <w:color w:val="000000"/>
          <w:sz w:val="28"/>
          <w:szCs w:val="28"/>
        </w:rPr>
        <w:t>мотивированность</w:t>
      </w:r>
      <w:proofErr w:type="spellEnd"/>
      <w:r>
        <w:rPr>
          <w:rStyle w:val="c1"/>
          <w:color w:val="000000"/>
          <w:sz w:val="28"/>
          <w:szCs w:val="28"/>
        </w:rPr>
        <w:t xml:space="preserve">. Говорение всегда мотивированно. Человек, как </w:t>
      </w:r>
      <w:proofErr w:type="gramStart"/>
      <w:r>
        <w:rPr>
          <w:rStyle w:val="c1"/>
          <w:color w:val="000000"/>
          <w:sz w:val="28"/>
          <w:szCs w:val="28"/>
        </w:rPr>
        <w:t>правило</w:t>
      </w:r>
      <w:proofErr w:type="gramEnd"/>
      <w:r>
        <w:rPr>
          <w:rStyle w:val="c1"/>
          <w:color w:val="000000"/>
          <w:sz w:val="28"/>
          <w:szCs w:val="28"/>
        </w:rPr>
        <w:t xml:space="preserve"> говорит потому, что у него есть внутренняя причина, есть мотив. Мотив может быть осознаваем и </w:t>
      </w:r>
      <w:proofErr w:type="spellStart"/>
      <w:r>
        <w:rPr>
          <w:rStyle w:val="c1"/>
          <w:color w:val="000000"/>
          <w:sz w:val="28"/>
          <w:szCs w:val="28"/>
        </w:rPr>
        <w:t>неосознаваем</w:t>
      </w:r>
      <w:proofErr w:type="spellEnd"/>
      <w:r>
        <w:rPr>
          <w:rStyle w:val="c1"/>
          <w:color w:val="000000"/>
          <w:sz w:val="28"/>
          <w:szCs w:val="28"/>
        </w:rPr>
        <w:t xml:space="preserve"> в данный момент, но он всегда связан с общением. Поэтому в методике обучения иноязычному общению следует говорить о коммуникативной мотивации, т.к. мотивы присущи и любой другой деятельности.</w:t>
      </w:r>
    </w:p>
    <w:p w:rsidR="00284C87" w:rsidRDefault="00284C87" w:rsidP="00284C87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 мнению Р.Н. </w:t>
      </w:r>
      <w:proofErr w:type="spellStart"/>
      <w:r>
        <w:rPr>
          <w:rStyle w:val="c1"/>
          <w:color w:val="000000"/>
          <w:sz w:val="28"/>
          <w:szCs w:val="28"/>
        </w:rPr>
        <w:t>Мильруда</w:t>
      </w:r>
      <w:proofErr w:type="spellEnd"/>
      <w:r>
        <w:rPr>
          <w:rStyle w:val="c1"/>
          <w:color w:val="000000"/>
          <w:sz w:val="28"/>
          <w:szCs w:val="28"/>
        </w:rPr>
        <w:t xml:space="preserve"> (2001), мотивировать учащихся на общение можно только когда они отчетливо понимают коммуникативную проблему и пути ее решения 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[ 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17, с.201 ]</w:t>
      </w:r>
      <w:r>
        <w:rPr>
          <w:rStyle w:val="c1"/>
          <w:color w:val="000000"/>
          <w:sz w:val="28"/>
          <w:szCs w:val="28"/>
        </w:rPr>
        <w:t>.</w:t>
      </w:r>
    </w:p>
    <w:p w:rsidR="00284C87" w:rsidRDefault="00284C87" w:rsidP="00284C87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П.К. </w:t>
      </w:r>
      <w:proofErr w:type="spellStart"/>
      <w:r>
        <w:rPr>
          <w:rStyle w:val="c1"/>
          <w:color w:val="000000"/>
          <w:sz w:val="28"/>
          <w:szCs w:val="28"/>
        </w:rPr>
        <w:t>Бабиская</w:t>
      </w:r>
      <w:proofErr w:type="spellEnd"/>
      <w:r>
        <w:rPr>
          <w:rStyle w:val="c1"/>
          <w:color w:val="000000"/>
          <w:sz w:val="28"/>
          <w:szCs w:val="28"/>
        </w:rPr>
        <w:t xml:space="preserve"> и И.М. Андреасян (2003) указывают, что в основе компетенции, лежит потребность. В основе коммуникативной компетенции лежит потребность двух видов </w:t>
      </w:r>
      <w:r>
        <w:rPr>
          <w:rStyle w:val="c0"/>
          <w:color w:val="000000"/>
          <w:sz w:val="28"/>
          <w:szCs w:val="28"/>
          <w:shd w:val="clear" w:color="auto" w:fill="FFFFFF"/>
        </w:rPr>
        <w:t>[2, с.288]</w:t>
      </w:r>
      <w:r>
        <w:rPr>
          <w:rStyle w:val="c1"/>
          <w:color w:val="000000"/>
          <w:sz w:val="28"/>
          <w:szCs w:val="28"/>
        </w:rPr>
        <w:t>:</w:t>
      </w:r>
    </w:p>
    <w:p w:rsidR="00284C87" w:rsidRDefault="00284C87" w:rsidP="00284C87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потребность в общении как таковая, свойственная человеку как существу социальному,</w:t>
      </w:r>
    </w:p>
    <w:p w:rsidR="00284C87" w:rsidRDefault="00284C87" w:rsidP="00284C87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потребность в совершении данного конкретного речевого поступка, потребность включиться в данную речевую ситуацию.</w:t>
      </w:r>
    </w:p>
    <w:p w:rsidR="00284C87" w:rsidRDefault="00284C87" w:rsidP="00284C87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Разумеется</w:t>
      </w:r>
      <w:proofErr w:type="gramEnd"/>
      <w:r>
        <w:rPr>
          <w:rStyle w:val="c1"/>
          <w:color w:val="000000"/>
          <w:sz w:val="28"/>
          <w:szCs w:val="28"/>
        </w:rPr>
        <w:t xml:space="preserve"> оба эти вида взаимосвязаны, и в смысле их использования в обучении – неоднозначны. Первый вид можно назвать общей коммуникативной компетенцией, ее уровень часто не зависит от организации учебного процесса, но он является фоном для второго вида компетенции – ситуативной компетенции, уровень которой в решающей степени определяется тем, как мы обучаем, в частности, как создаем речевые ситуации, какой используем материал, приемы и т.д. Ситуативная компетенция воспитывает у учащегося потребность в общении, создает постоянную мотивационную готовность – очень важный фактор успешного участия в общении и, следовательно, важный для установления речевого партнерства.</w:t>
      </w:r>
    </w:p>
    <w:p w:rsidR="00284C87" w:rsidRDefault="00284C87" w:rsidP="00284C87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Итак, коммуникативная компетенции - </w:t>
      </w:r>
      <w:r>
        <w:rPr>
          <w:rStyle w:val="c0"/>
          <w:color w:val="000000"/>
          <w:sz w:val="28"/>
          <w:szCs w:val="28"/>
          <w:shd w:val="clear" w:color="auto" w:fill="FFFFFF"/>
        </w:rPr>
        <w:t>способность устанавливать и поддерживать необходимые эффективные контакты с другими людьми, </w:t>
      </w:r>
      <w:r>
        <w:rPr>
          <w:rStyle w:val="c1"/>
          <w:color w:val="000000"/>
          <w:sz w:val="28"/>
          <w:szCs w:val="28"/>
        </w:rPr>
        <w:t xml:space="preserve">участие ученика в </w:t>
      </w:r>
      <w:proofErr w:type="gramStart"/>
      <w:r>
        <w:rPr>
          <w:rStyle w:val="c1"/>
          <w:color w:val="000000"/>
          <w:sz w:val="28"/>
          <w:szCs w:val="28"/>
        </w:rPr>
        <w:t>общении</w:t>
      </w:r>
      <w:proofErr w:type="gramEnd"/>
      <w:r>
        <w:rPr>
          <w:rStyle w:val="c1"/>
          <w:color w:val="000000"/>
          <w:sz w:val="28"/>
          <w:szCs w:val="28"/>
        </w:rPr>
        <w:t xml:space="preserve"> как на уроке, так и вне его. Объективная действительность служит той основой, которая вызывает потребность в общении. Обучать говорению, не обучая общению, не создавая на уроках условий речевого общения, нельзя. Общение – это сложный и многогранный </w:t>
      </w:r>
      <w:r>
        <w:rPr>
          <w:rStyle w:val="c1"/>
          <w:color w:val="000000"/>
          <w:sz w:val="28"/>
          <w:szCs w:val="28"/>
        </w:rPr>
        <w:lastRenderedPageBreak/>
        <w:t xml:space="preserve">процесс, который может выступать в одно и то же время как процесс взаимодействия индивидов, и как информационный процесс,  и как отношение людей друг к другу, и как процесс их взаимовлияния, и взаимопонимания. Выделяют три функции общения: познавательные, эмоциональные и воспитательные. Развитие навыков общения лежит через </w:t>
      </w:r>
      <w:proofErr w:type="spellStart"/>
      <w:r>
        <w:rPr>
          <w:rStyle w:val="c1"/>
          <w:color w:val="000000"/>
          <w:sz w:val="28"/>
          <w:szCs w:val="28"/>
        </w:rPr>
        <w:t>аудирование</w:t>
      </w:r>
      <w:proofErr w:type="spellEnd"/>
      <w:r>
        <w:rPr>
          <w:rStyle w:val="c1"/>
          <w:color w:val="000000"/>
          <w:sz w:val="28"/>
          <w:szCs w:val="28"/>
        </w:rPr>
        <w:t>, говорение, чтение, письмо.</w:t>
      </w:r>
    </w:p>
    <w:p w:rsidR="00E946BF" w:rsidRDefault="00E946BF">
      <w:bookmarkStart w:id="0" w:name="_GoBack"/>
      <w:bookmarkEnd w:id="0"/>
    </w:p>
    <w:sectPr w:rsidR="00E9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FD"/>
    <w:rsid w:val="00284C87"/>
    <w:rsid w:val="003A13FD"/>
    <w:rsid w:val="00E9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8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84C87"/>
  </w:style>
  <w:style w:type="paragraph" w:customStyle="1" w:styleId="c6">
    <w:name w:val="c6"/>
    <w:basedOn w:val="a"/>
    <w:rsid w:val="0028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4C87"/>
  </w:style>
  <w:style w:type="character" w:customStyle="1" w:styleId="c0">
    <w:name w:val="c0"/>
    <w:basedOn w:val="a0"/>
    <w:rsid w:val="00284C87"/>
  </w:style>
  <w:style w:type="character" w:customStyle="1" w:styleId="c19">
    <w:name w:val="c19"/>
    <w:basedOn w:val="a0"/>
    <w:rsid w:val="00284C87"/>
  </w:style>
  <w:style w:type="paragraph" w:customStyle="1" w:styleId="c11">
    <w:name w:val="c11"/>
    <w:basedOn w:val="a"/>
    <w:rsid w:val="0028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8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84C87"/>
  </w:style>
  <w:style w:type="paragraph" w:customStyle="1" w:styleId="c6">
    <w:name w:val="c6"/>
    <w:basedOn w:val="a"/>
    <w:rsid w:val="0028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4C87"/>
  </w:style>
  <w:style w:type="character" w:customStyle="1" w:styleId="c0">
    <w:name w:val="c0"/>
    <w:basedOn w:val="a0"/>
    <w:rsid w:val="00284C87"/>
  </w:style>
  <w:style w:type="character" w:customStyle="1" w:styleId="c19">
    <w:name w:val="c19"/>
    <w:basedOn w:val="a0"/>
    <w:rsid w:val="00284C87"/>
  </w:style>
  <w:style w:type="paragraph" w:customStyle="1" w:styleId="c11">
    <w:name w:val="c11"/>
    <w:basedOn w:val="a"/>
    <w:rsid w:val="0028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7256</Characters>
  <Application>Microsoft Office Word</Application>
  <DocSecurity>0</DocSecurity>
  <Lines>60</Lines>
  <Paragraphs>17</Paragraphs>
  <ScaleCrop>false</ScaleCrop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2024-06-17T17:50:00Z</dcterms:created>
  <dcterms:modified xsi:type="dcterms:W3CDTF">2024-06-17T17:50:00Z</dcterms:modified>
</cp:coreProperties>
</file>