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1B" w:rsidRPr="00CA131B" w:rsidRDefault="00CA131B" w:rsidP="00CA131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A131B">
        <w:rPr>
          <w:b/>
          <w:sz w:val="28"/>
          <w:szCs w:val="28"/>
        </w:rPr>
        <w:t>Специфика преподавания предметов начальной школы на русском языке иноязычным детям</w:t>
      </w:r>
    </w:p>
    <w:p w:rsidR="00CA131B" w:rsidRDefault="00CA131B" w:rsidP="000F0AA4">
      <w:pPr>
        <w:spacing w:line="360" w:lineRule="auto"/>
        <w:ind w:firstLine="709"/>
        <w:jc w:val="both"/>
        <w:rPr>
          <w:sz w:val="28"/>
          <w:szCs w:val="28"/>
        </w:rPr>
      </w:pPr>
    </w:p>
    <w:p w:rsidR="00D9332F" w:rsidRDefault="009412AB" w:rsidP="000F0A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Аннотация.  В данной работе рассмотрены особенности </w:t>
      </w:r>
      <w:r w:rsidR="00D9332F">
        <w:rPr>
          <w:sz w:val="28"/>
          <w:szCs w:val="28"/>
        </w:rPr>
        <w:t>преподавания предметов курса начальной школы в классе с присутствием детей мигрантов. Специфика преподавания предметов начальной школы на русском языке иноязычным детям требует особых методов и приемов работы с классом. Представлены рекомендации об использовании игровых методов, индивидуального и дифференцированного подходов в образовательном процессе.</w:t>
      </w:r>
    </w:p>
    <w:p w:rsidR="007071F9" w:rsidRDefault="00D9332F" w:rsidP="000F0A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слова: начальная школа, дети мигрантов, русский язык, игровые методы, индивидуальный подход, дифференцированный подход </w:t>
      </w:r>
    </w:p>
    <w:p w:rsidR="00D9332F" w:rsidRDefault="00D9332F" w:rsidP="000F0AA4">
      <w:pPr>
        <w:spacing w:line="360" w:lineRule="auto"/>
        <w:ind w:firstLine="709"/>
        <w:jc w:val="both"/>
        <w:rPr>
          <w:sz w:val="28"/>
          <w:szCs w:val="28"/>
        </w:rPr>
      </w:pPr>
    </w:p>
    <w:p w:rsidR="000F0AA4" w:rsidRDefault="000F0AA4" w:rsidP="000F0AA4">
      <w:pPr>
        <w:spacing w:line="360" w:lineRule="auto"/>
        <w:ind w:firstLine="709"/>
        <w:jc w:val="both"/>
        <w:rPr>
          <w:sz w:val="28"/>
          <w:szCs w:val="28"/>
        </w:rPr>
      </w:pPr>
      <w:r w:rsidRPr="000F0AA4">
        <w:rPr>
          <w:sz w:val="28"/>
          <w:szCs w:val="28"/>
        </w:rPr>
        <w:t xml:space="preserve">Одной из самых сложных задач, стоящих перед преподавателями </w:t>
      </w:r>
      <w:r>
        <w:rPr>
          <w:sz w:val="28"/>
          <w:szCs w:val="28"/>
        </w:rPr>
        <w:t>начальной школы</w:t>
      </w:r>
      <w:r w:rsidRPr="000F0AA4">
        <w:rPr>
          <w:sz w:val="28"/>
          <w:szCs w:val="28"/>
        </w:rPr>
        <w:t xml:space="preserve">, является обеспечение того, чтобы их планы уроков и </w:t>
      </w:r>
      <w:r>
        <w:rPr>
          <w:sz w:val="28"/>
          <w:szCs w:val="28"/>
        </w:rPr>
        <w:t xml:space="preserve">учебные </w:t>
      </w:r>
      <w:r w:rsidRPr="000F0AA4">
        <w:rPr>
          <w:sz w:val="28"/>
          <w:szCs w:val="28"/>
        </w:rPr>
        <w:t xml:space="preserve">мероприятия были согласованы со способностями </w:t>
      </w:r>
      <w:r>
        <w:rPr>
          <w:sz w:val="28"/>
          <w:szCs w:val="28"/>
        </w:rPr>
        <w:t xml:space="preserve">и уровнем подготовки </w:t>
      </w:r>
      <w:r w:rsidRPr="000F0AA4">
        <w:rPr>
          <w:sz w:val="28"/>
          <w:szCs w:val="28"/>
        </w:rPr>
        <w:t>учащихся.</w:t>
      </w:r>
      <w:r>
        <w:rPr>
          <w:sz w:val="28"/>
          <w:szCs w:val="28"/>
        </w:rPr>
        <w:t xml:space="preserve"> В настоящее время в Российской Федерации к этим характеристикам младших школьников прибавилась еще одна – а именно, этнокультурная принадлежность учащихся. </w:t>
      </w:r>
    </w:p>
    <w:p w:rsidR="000F0AA4" w:rsidRPr="00CA131B" w:rsidRDefault="000F0AA4" w:rsidP="000F0A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практически во всех начальных классах есть учащиеся из стран ближнего зарубежья, которые почти не владеют русским языком. </w:t>
      </w:r>
      <w:r w:rsidRPr="000F0AA4">
        <w:rPr>
          <w:sz w:val="28"/>
          <w:szCs w:val="28"/>
        </w:rPr>
        <w:t>Очевидно, что существуют серьезные различия в обучении</w:t>
      </w:r>
      <w:r>
        <w:rPr>
          <w:sz w:val="28"/>
          <w:szCs w:val="28"/>
        </w:rPr>
        <w:t xml:space="preserve"> основным предметам начальной школы</w:t>
      </w:r>
      <w:r w:rsidRPr="000F0AA4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0F0AA4">
        <w:rPr>
          <w:sz w:val="28"/>
          <w:szCs w:val="28"/>
        </w:rPr>
        <w:t xml:space="preserve">ких детей по сравнению с </w:t>
      </w:r>
      <w:bookmarkStart w:id="0" w:name="_GoBack"/>
      <w:r>
        <w:rPr>
          <w:sz w:val="28"/>
          <w:szCs w:val="28"/>
        </w:rPr>
        <w:t>русскоговорящими детьми</w:t>
      </w:r>
      <w:r w:rsidRPr="000F0A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данной работе мы предпримем попытку дать </w:t>
      </w:r>
      <w:bookmarkEnd w:id="0"/>
      <w:r>
        <w:rPr>
          <w:sz w:val="28"/>
          <w:szCs w:val="28"/>
        </w:rPr>
        <w:t xml:space="preserve">рекомендации педагогам начальной школы по организации работы с </w:t>
      </w:r>
      <w:r w:rsidRPr="00CA131B">
        <w:rPr>
          <w:sz w:val="28"/>
          <w:szCs w:val="28"/>
        </w:rPr>
        <w:t xml:space="preserve">иноязычными детьми.  </w:t>
      </w:r>
    </w:p>
    <w:p w:rsidR="000F0AA4" w:rsidRPr="000F0AA4" w:rsidRDefault="000F0AA4" w:rsidP="000F0AA4">
      <w:pPr>
        <w:spacing w:line="360" w:lineRule="auto"/>
        <w:ind w:firstLine="709"/>
        <w:jc w:val="both"/>
        <w:rPr>
          <w:sz w:val="28"/>
          <w:szCs w:val="28"/>
        </w:rPr>
      </w:pPr>
      <w:r w:rsidRPr="000F0AA4">
        <w:rPr>
          <w:sz w:val="28"/>
          <w:szCs w:val="28"/>
        </w:rPr>
        <w:t>В целом, дети неизменно полны энергии и быстро концентрируют внимание, поэтому занятия должны проходить в быстром темпе и включать в себя множество игр</w:t>
      </w:r>
      <w:r>
        <w:rPr>
          <w:sz w:val="28"/>
          <w:szCs w:val="28"/>
        </w:rPr>
        <w:t>овых и интерактивных элементов</w:t>
      </w:r>
      <w:r w:rsidRPr="000F0AA4">
        <w:rPr>
          <w:sz w:val="28"/>
          <w:szCs w:val="28"/>
        </w:rPr>
        <w:t xml:space="preserve">. </w:t>
      </w:r>
    </w:p>
    <w:p w:rsidR="000F0AA4" w:rsidRPr="000F0AA4" w:rsidRDefault="000F0AA4" w:rsidP="000F0AA4">
      <w:pPr>
        <w:spacing w:line="360" w:lineRule="auto"/>
        <w:ind w:firstLine="709"/>
        <w:jc w:val="both"/>
        <w:rPr>
          <w:sz w:val="28"/>
          <w:szCs w:val="28"/>
        </w:rPr>
      </w:pPr>
      <w:r w:rsidRPr="000F0AA4">
        <w:rPr>
          <w:sz w:val="28"/>
          <w:szCs w:val="28"/>
        </w:rPr>
        <w:lastRenderedPageBreak/>
        <w:t>У детей обычно нет осо</w:t>
      </w:r>
      <w:r>
        <w:rPr>
          <w:sz w:val="28"/>
          <w:szCs w:val="28"/>
        </w:rPr>
        <w:t>знанн</w:t>
      </w:r>
      <w:r w:rsidRPr="000F0AA4">
        <w:rPr>
          <w:sz w:val="28"/>
          <w:szCs w:val="28"/>
        </w:rPr>
        <w:t>ой мотивации к изучению</w:t>
      </w:r>
      <w:r>
        <w:rPr>
          <w:sz w:val="28"/>
          <w:szCs w:val="28"/>
        </w:rPr>
        <w:t xml:space="preserve"> новых предметов на незнакомом для них </w:t>
      </w:r>
      <w:r w:rsidRPr="000F0AA4">
        <w:rPr>
          <w:sz w:val="28"/>
          <w:szCs w:val="28"/>
        </w:rPr>
        <w:t>язык</w:t>
      </w:r>
      <w:r>
        <w:rPr>
          <w:sz w:val="28"/>
          <w:szCs w:val="28"/>
        </w:rPr>
        <w:t xml:space="preserve">е. </w:t>
      </w:r>
      <w:r w:rsidRPr="000F0AA4">
        <w:rPr>
          <w:sz w:val="28"/>
          <w:szCs w:val="28"/>
        </w:rPr>
        <w:t xml:space="preserve">Но их интерес к обучению обычно обусловлен их врожденным любопытством и воображением. Проведение языковых занятий в </w:t>
      </w:r>
      <w:r>
        <w:rPr>
          <w:sz w:val="28"/>
          <w:szCs w:val="28"/>
        </w:rPr>
        <w:t xml:space="preserve">младшем </w:t>
      </w:r>
      <w:r w:rsidRPr="000F0AA4">
        <w:rPr>
          <w:sz w:val="28"/>
          <w:szCs w:val="28"/>
        </w:rPr>
        <w:t xml:space="preserve">школьном возрасте может быть сложной задачей, учитывая </w:t>
      </w:r>
      <w:r>
        <w:rPr>
          <w:sz w:val="28"/>
          <w:szCs w:val="28"/>
        </w:rPr>
        <w:t>небольшой уровень</w:t>
      </w:r>
      <w:r w:rsidRPr="000F0AA4">
        <w:rPr>
          <w:sz w:val="28"/>
          <w:szCs w:val="28"/>
        </w:rPr>
        <w:t xml:space="preserve"> концентрацию внимания учащихся</w:t>
      </w:r>
      <w:r>
        <w:rPr>
          <w:sz w:val="28"/>
          <w:szCs w:val="28"/>
        </w:rPr>
        <w:t>.</w:t>
      </w:r>
      <w:r w:rsidRPr="000F0AA4">
        <w:rPr>
          <w:sz w:val="28"/>
          <w:szCs w:val="28"/>
        </w:rPr>
        <w:t xml:space="preserve">  Обучение</w:t>
      </w:r>
      <w:r>
        <w:rPr>
          <w:sz w:val="28"/>
          <w:szCs w:val="28"/>
        </w:rPr>
        <w:t xml:space="preserve"> младших школьников, плохо зна</w:t>
      </w:r>
      <w:r w:rsidRPr="000F0AA4">
        <w:rPr>
          <w:sz w:val="28"/>
          <w:szCs w:val="28"/>
        </w:rPr>
        <w:t>ающих язык</w:t>
      </w:r>
      <w:r>
        <w:rPr>
          <w:sz w:val="28"/>
          <w:szCs w:val="28"/>
        </w:rPr>
        <w:t>,</w:t>
      </w:r>
      <w:r w:rsidRPr="000F0AA4">
        <w:rPr>
          <w:sz w:val="28"/>
          <w:szCs w:val="28"/>
        </w:rPr>
        <w:t xml:space="preserve"> требует большого терпения, а также сильных навыков управления классом, чтобы постоянно удерживать их внимание</w:t>
      </w:r>
      <w:r>
        <w:rPr>
          <w:sz w:val="28"/>
          <w:szCs w:val="28"/>
        </w:rPr>
        <w:t>.</w:t>
      </w:r>
      <w:r w:rsidRPr="000F0AA4">
        <w:rPr>
          <w:sz w:val="28"/>
          <w:szCs w:val="28"/>
        </w:rPr>
        <w:t xml:space="preserve"> Учителям также требуется высокий уровень энергии, чтобы </w:t>
      </w:r>
      <w:r>
        <w:rPr>
          <w:sz w:val="28"/>
          <w:szCs w:val="28"/>
        </w:rPr>
        <w:t>занятия</w:t>
      </w:r>
      <w:r w:rsidRPr="000F0AA4">
        <w:rPr>
          <w:sz w:val="28"/>
          <w:szCs w:val="28"/>
        </w:rPr>
        <w:t xml:space="preserve"> были по-настоящему увлекательными и успешными.</w:t>
      </w:r>
    </w:p>
    <w:p w:rsidR="000F0AA4" w:rsidRDefault="000F0AA4" w:rsidP="000F0AA4">
      <w:pPr>
        <w:spacing w:line="360" w:lineRule="auto"/>
        <w:ind w:firstLine="709"/>
        <w:jc w:val="both"/>
        <w:rPr>
          <w:sz w:val="28"/>
          <w:szCs w:val="28"/>
        </w:rPr>
      </w:pPr>
      <w:r w:rsidRPr="000F0AA4">
        <w:rPr>
          <w:sz w:val="28"/>
          <w:szCs w:val="28"/>
        </w:rPr>
        <w:t>Очень важно обеспечить активность, занятость и развлечение учащихся, поэтому уроки должны быть настолько насыщены материалом, чтобы они могли выполнять поставленные задачи. Движение имеет жизненно важное значение, и это относится как к учителям, так и к учащимся. Воплощение слов, идей и историй в жизнь путем их воплощения в жизнь помогает младшим школьникам чувствовать себя более уверенно в классе и эффективно решает ключевые задачи обучения.</w:t>
      </w:r>
    </w:p>
    <w:p w:rsidR="007C4C89" w:rsidRDefault="007C4C89" w:rsidP="000F0A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приемы удержания внимания при работе с классом, в котором есть иноязычные школьники, представлены далее на рисунке 1.</w:t>
      </w:r>
    </w:p>
    <w:p w:rsidR="007C4C89" w:rsidRDefault="007C4C89" w:rsidP="000F0A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491352" cy="4537276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C4C89" w:rsidRPr="000F0AA4" w:rsidRDefault="007C4C89" w:rsidP="000F0A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1 – Методы и приемы работы с классом, где есть инофоны</w:t>
      </w:r>
    </w:p>
    <w:p w:rsidR="000F0AA4" w:rsidRPr="000F0AA4" w:rsidRDefault="000F0AA4" w:rsidP="000F0AA4">
      <w:pPr>
        <w:spacing w:line="360" w:lineRule="auto"/>
        <w:ind w:firstLine="709"/>
        <w:jc w:val="both"/>
        <w:rPr>
          <w:sz w:val="28"/>
          <w:szCs w:val="28"/>
        </w:rPr>
      </w:pPr>
      <w:r w:rsidRPr="000F0AA4">
        <w:rPr>
          <w:sz w:val="28"/>
          <w:szCs w:val="28"/>
        </w:rPr>
        <w:t>Несмотря на то, что между</w:t>
      </w:r>
      <w:r>
        <w:rPr>
          <w:sz w:val="28"/>
          <w:szCs w:val="28"/>
        </w:rPr>
        <w:t xml:space="preserve"> русскоязычными и иноязычными</w:t>
      </w:r>
      <w:r w:rsidRPr="000F0AA4">
        <w:rPr>
          <w:sz w:val="28"/>
          <w:szCs w:val="28"/>
        </w:rPr>
        <w:t xml:space="preserve"> учащи</w:t>
      </w:r>
      <w:r>
        <w:rPr>
          <w:sz w:val="28"/>
          <w:szCs w:val="28"/>
        </w:rPr>
        <w:t>ми</w:t>
      </w:r>
      <w:r w:rsidRPr="000F0AA4">
        <w:rPr>
          <w:sz w:val="28"/>
          <w:szCs w:val="28"/>
        </w:rPr>
        <w:t>ся начальной школы много общего (энерги</w:t>
      </w:r>
      <w:r>
        <w:rPr>
          <w:sz w:val="28"/>
          <w:szCs w:val="28"/>
        </w:rPr>
        <w:t>я</w:t>
      </w:r>
      <w:r w:rsidRPr="000F0AA4">
        <w:rPr>
          <w:sz w:val="28"/>
          <w:szCs w:val="28"/>
        </w:rPr>
        <w:t xml:space="preserve">, </w:t>
      </w:r>
      <w:r>
        <w:rPr>
          <w:sz w:val="28"/>
          <w:szCs w:val="28"/>
        </w:rPr>
        <w:t>любопытство, интерес</w:t>
      </w:r>
      <w:r w:rsidRPr="000F0AA4">
        <w:rPr>
          <w:sz w:val="28"/>
          <w:szCs w:val="28"/>
        </w:rPr>
        <w:t>), важно отметить, что</w:t>
      </w:r>
      <w:r>
        <w:rPr>
          <w:sz w:val="28"/>
          <w:szCs w:val="28"/>
        </w:rPr>
        <w:t xml:space="preserve"> между ними</w:t>
      </w:r>
      <w:r w:rsidRPr="000F0AA4">
        <w:rPr>
          <w:sz w:val="28"/>
          <w:szCs w:val="28"/>
        </w:rPr>
        <w:t xml:space="preserve"> существуют существенные различия, которые должны быть отражены в организации и содержании урока.</w:t>
      </w:r>
    </w:p>
    <w:p w:rsidR="000F0AA4" w:rsidRPr="000F0AA4" w:rsidRDefault="000F0AA4" w:rsidP="000F0AA4">
      <w:pPr>
        <w:spacing w:line="360" w:lineRule="auto"/>
        <w:ind w:firstLine="709"/>
        <w:jc w:val="both"/>
        <w:rPr>
          <w:sz w:val="28"/>
          <w:szCs w:val="28"/>
        </w:rPr>
      </w:pPr>
      <w:r w:rsidRPr="000F0AA4">
        <w:rPr>
          <w:sz w:val="28"/>
          <w:szCs w:val="28"/>
        </w:rPr>
        <w:t xml:space="preserve">Возможно, самое главное, что </w:t>
      </w:r>
      <w:r>
        <w:rPr>
          <w:sz w:val="28"/>
          <w:szCs w:val="28"/>
        </w:rPr>
        <w:t>иностранные</w:t>
      </w:r>
      <w:r w:rsidRPr="000F0AA4">
        <w:rPr>
          <w:sz w:val="28"/>
          <w:szCs w:val="28"/>
        </w:rPr>
        <w:t xml:space="preserve"> учащиеся </w:t>
      </w:r>
      <w:r>
        <w:rPr>
          <w:sz w:val="28"/>
          <w:szCs w:val="28"/>
        </w:rPr>
        <w:t xml:space="preserve">не всегда понимают, что они </w:t>
      </w:r>
      <w:r w:rsidRPr="000F0AA4">
        <w:rPr>
          <w:sz w:val="28"/>
          <w:szCs w:val="28"/>
        </w:rPr>
        <w:t xml:space="preserve">находятся в официальной школьной среде с уроками, учителями и </w:t>
      </w:r>
      <w:r>
        <w:rPr>
          <w:sz w:val="28"/>
          <w:szCs w:val="28"/>
        </w:rPr>
        <w:t>соответствующей инфра</w:t>
      </w:r>
      <w:r w:rsidRPr="000F0AA4">
        <w:rPr>
          <w:sz w:val="28"/>
          <w:szCs w:val="28"/>
        </w:rPr>
        <w:t>структурой. Важно быстро установить для каждого урока определенный распорядок, который им было бы легко понять и которому они могли бы следовать. В то же время важно понимать, что их развитие становится все более сложным – учащиеся начинают самостоятельно мыслить и представлять себя в различных ситуациях. Таким образом, в этом возрасте ролевые игры очень эффективны, и уроки могут включать в себя соревновательные аспекты.</w:t>
      </w:r>
    </w:p>
    <w:p w:rsidR="000F0AA4" w:rsidRPr="000F0AA4" w:rsidRDefault="000F0AA4" w:rsidP="000F0AA4">
      <w:pPr>
        <w:spacing w:line="360" w:lineRule="auto"/>
        <w:ind w:firstLine="709"/>
        <w:jc w:val="both"/>
        <w:rPr>
          <w:sz w:val="28"/>
          <w:szCs w:val="28"/>
        </w:rPr>
      </w:pPr>
      <w:r w:rsidRPr="000F0AA4">
        <w:rPr>
          <w:sz w:val="28"/>
          <w:szCs w:val="28"/>
        </w:rPr>
        <w:lastRenderedPageBreak/>
        <w:t xml:space="preserve">По мере взросления учащиеся, изучающие начальный уровень </w:t>
      </w:r>
      <w:r>
        <w:rPr>
          <w:sz w:val="28"/>
          <w:szCs w:val="28"/>
        </w:rPr>
        <w:t xml:space="preserve">русского </w:t>
      </w:r>
      <w:r w:rsidRPr="000F0AA4">
        <w:rPr>
          <w:sz w:val="28"/>
          <w:szCs w:val="28"/>
        </w:rPr>
        <w:t>языка, также начинают развивать свои навыки самостоятельного общения и могут выражать свои чувства и мнения. Учащиеся также могут строить простые предложения и постепенно перестают зависеть от преподавателя, который направляет их обучение</w:t>
      </w:r>
      <w:r>
        <w:rPr>
          <w:sz w:val="28"/>
          <w:szCs w:val="28"/>
        </w:rPr>
        <w:t xml:space="preserve"> и служит своего рода «переводчиком» между ними и русскоязычными детьми</w:t>
      </w:r>
      <w:r w:rsidRPr="000F0AA4">
        <w:rPr>
          <w:sz w:val="28"/>
          <w:szCs w:val="28"/>
        </w:rPr>
        <w:t xml:space="preserve">. Поэтому преподаватели должны стремиться к созданию мероприятий, максимально способствующих такому независимому общению, посредством групповой и парной работы, </w:t>
      </w:r>
      <w:r>
        <w:rPr>
          <w:sz w:val="28"/>
          <w:szCs w:val="28"/>
        </w:rPr>
        <w:t>например,</w:t>
      </w:r>
      <w:r w:rsidRPr="000F0AA4">
        <w:rPr>
          <w:sz w:val="28"/>
          <w:szCs w:val="28"/>
        </w:rPr>
        <w:t xml:space="preserve"> совместного</w:t>
      </w:r>
      <w:r>
        <w:rPr>
          <w:sz w:val="28"/>
          <w:szCs w:val="28"/>
        </w:rPr>
        <w:t xml:space="preserve"> решения заданий или</w:t>
      </w:r>
      <w:r w:rsidRPr="000F0AA4">
        <w:rPr>
          <w:sz w:val="28"/>
          <w:szCs w:val="28"/>
        </w:rPr>
        <w:t xml:space="preserve"> изучения </w:t>
      </w:r>
      <w:r>
        <w:rPr>
          <w:sz w:val="28"/>
          <w:szCs w:val="28"/>
        </w:rPr>
        <w:t>какого-либо материала</w:t>
      </w:r>
      <w:r w:rsidRPr="000F0AA4">
        <w:rPr>
          <w:sz w:val="28"/>
          <w:szCs w:val="28"/>
        </w:rPr>
        <w:t>.</w:t>
      </w:r>
    </w:p>
    <w:p w:rsidR="000F0AA4" w:rsidRPr="000F0AA4" w:rsidRDefault="000F0AA4" w:rsidP="000F0AA4">
      <w:pPr>
        <w:spacing w:line="360" w:lineRule="auto"/>
        <w:ind w:firstLine="709"/>
        <w:jc w:val="both"/>
        <w:rPr>
          <w:sz w:val="28"/>
          <w:szCs w:val="28"/>
        </w:rPr>
      </w:pPr>
      <w:r w:rsidRPr="000F0AA4">
        <w:rPr>
          <w:sz w:val="28"/>
          <w:szCs w:val="28"/>
        </w:rPr>
        <w:t xml:space="preserve">Учащиеся начальной школы являются </w:t>
      </w:r>
      <w:r>
        <w:rPr>
          <w:sz w:val="28"/>
          <w:szCs w:val="28"/>
        </w:rPr>
        <w:t>благодар</w:t>
      </w:r>
      <w:r w:rsidRPr="000F0AA4">
        <w:rPr>
          <w:sz w:val="28"/>
          <w:szCs w:val="28"/>
        </w:rPr>
        <w:t xml:space="preserve">ной аудиторией для преподавателей, которые могут использовать так называемый естественный подход. Таким образом, на уроках </w:t>
      </w:r>
      <w:r w:rsidR="007C4C89">
        <w:rPr>
          <w:sz w:val="28"/>
          <w:szCs w:val="28"/>
        </w:rPr>
        <w:t xml:space="preserve">основное </w:t>
      </w:r>
      <w:r w:rsidRPr="000F0AA4">
        <w:rPr>
          <w:sz w:val="28"/>
          <w:szCs w:val="28"/>
        </w:rPr>
        <w:t xml:space="preserve">внимание уделяется пониманию общения на </w:t>
      </w:r>
      <w:r>
        <w:rPr>
          <w:sz w:val="28"/>
          <w:szCs w:val="28"/>
        </w:rPr>
        <w:t>русск</w:t>
      </w:r>
      <w:r w:rsidRPr="000F0AA4">
        <w:rPr>
          <w:sz w:val="28"/>
          <w:szCs w:val="28"/>
        </w:rPr>
        <w:t xml:space="preserve">ом языке и </w:t>
      </w:r>
      <w:r>
        <w:rPr>
          <w:sz w:val="28"/>
          <w:szCs w:val="28"/>
        </w:rPr>
        <w:t xml:space="preserve">не заостряется </w:t>
      </w:r>
      <w:r w:rsidRPr="000F0AA4">
        <w:rPr>
          <w:sz w:val="28"/>
          <w:szCs w:val="28"/>
        </w:rPr>
        <w:t>внимани</w:t>
      </w:r>
      <w:r>
        <w:rPr>
          <w:sz w:val="28"/>
          <w:szCs w:val="28"/>
        </w:rPr>
        <w:t>е на</w:t>
      </w:r>
      <w:r w:rsidRPr="000F0AA4">
        <w:rPr>
          <w:sz w:val="28"/>
          <w:szCs w:val="28"/>
        </w:rPr>
        <w:t xml:space="preserve"> исправлени</w:t>
      </w:r>
      <w:r>
        <w:rPr>
          <w:sz w:val="28"/>
          <w:szCs w:val="28"/>
        </w:rPr>
        <w:t>и</w:t>
      </w:r>
      <w:r w:rsidRPr="000F0AA4">
        <w:rPr>
          <w:sz w:val="28"/>
          <w:szCs w:val="28"/>
        </w:rPr>
        <w:t xml:space="preserve"> ошибок</w:t>
      </w:r>
      <w:r>
        <w:rPr>
          <w:sz w:val="28"/>
          <w:szCs w:val="28"/>
        </w:rPr>
        <w:t xml:space="preserve"> в произношении</w:t>
      </w:r>
      <w:r w:rsidRPr="000F0AA4">
        <w:rPr>
          <w:sz w:val="28"/>
          <w:szCs w:val="28"/>
        </w:rPr>
        <w:t xml:space="preserve">, </w:t>
      </w:r>
      <w:r w:rsidR="007C4C89">
        <w:rPr>
          <w:sz w:val="28"/>
          <w:szCs w:val="28"/>
        </w:rPr>
        <w:t xml:space="preserve">в словообразовании, в соблюдении </w:t>
      </w:r>
      <w:r w:rsidRPr="000F0AA4">
        <w:rPr>
          <w:sz w:val="28"/>
          <w:szCs w:val="28"/>
        </w:rPr>
        <w:t>грамматических правил</w:t>
      </w:r>
      <w:r w:rsidR="007C4C89">
        <w:rPr>
          <w:sz w:val="28"/>
          <w:szCs w:val="28"/>
        </w:rPr>
        <w:t xml:space="preserve"> и т.д.</w:t>
      </w:r>
    </w:p>
    <w:p w:rsidR="007C4C89" w:rsidRDefault="000F0AA4" w:rsidP="000F0AA4">
      <w:pPr>
        <w:spacing w:line="360" w:lineRule="auto"/>
        <w:ind w:firstLine="709"/>
        <w:jc w:val="both"/>
        <w:rPr>
          <w:sz w:val="28"/>
          <w:szCs w:val="28"/>
        </w:rPr>
      </w:pPr>
      <w:r w:rsidRPr="000F0AA4">
        <w:rPr>
          <w:sz w:val="28"/>
          <w:szCs w:val="28"/>
        </w:rPr>
        <w:t>Для преподавателей чрезвычайно важно начать с установления взаимопонимания с</w:t>
      </w:r>
      <w:r w:rsidR="007C4C89">
        <w:rPr>
          <w:sz w:val="28"/>
          <w:szCs w:val="28"/>
        </w:rPr>
        <w:t xml:space="preserve"> классом</w:t>
      </w:r>
      <w:r w:rsidRPr="000F0AA4">
        <w:rPr>
          <w:sz w:val="28"/>
          <w:szCs w:val="28"/>
        </w:rPr>
        <w:t xml:space="preserve">. </w:t>
      </w:r>
      <w:r w:rsidR="007C4C89">
        <w:rPr>
          <w:sz w:val="28"/>
          <w:szCs w:val="28"/>
        </w:rPr>
        <w:t xml:space="preserve">Очень важно как можно быстрее </w:t>
      </w:r>
      <w:r w:rsidRPr="000F0AA4">
        <w:rPr>
          <w:sz w:val="28"/>
          <w:szCs w:val="28"/>
        </w:rPr>
        <w:t xml:space="preserve">познакомиться с </w:t>
      </w:r>
      <w:r w:rsidR="007C4C89">
        <w:rPr>
          <w:sz w:val="28"/>
          <w:szCs w:val="28"/>
        </w:rPr>
        <w:t>иноязычны</w:t>
      </w:r>
      <w:r w:rsidRPr="000F0AA4">
        <w:rPr>
          <w:sz w:val="28"/>
          <w:szCs w:val="28"/>
        </w:rPr>
        <w:t>ми</w:t>
      </w:r>
      <w:r w:rsidR="007C4C89">
        <w:rPr>
          <w:sz w:val="28"/>
          <w:szCs w:val="28"/>
        </w:rPr>
        <w:t xml:space="preserve"> детьми</w:t>
      </w:r>
      <w:r w:rsidRPr="000F0AA4">
        <w:rPr>
          <w:sz w:val="28"/>
          <w:szCs w:val="28"/>
        </w:rPr>
        <w:t xml:space="preserve"> лично и привнести эти знания в свое преподавание.</w:t>
      </w:r>
      <w:r w:rsidR="007C4C89">
        <w:rPr>
          <w:sz w:val="28"/>
          <w:szCs w:val="28"/>
        </w:rPr>
        <w:t xml:space="preserve"> Индивидуальный подход в данном вопросе играет чрезвычайно важную роль. В современных условиях реализация индивидуального подхода может быть затруднена, поскольку невозможно объяснять материал несколько раз для тех, кто плохо понимает по-русски. Поэтому сейчас не является редкостью наличие в одном классе </w:t>
      </w:r>
      <w:r w:rsidR="007C4C89" w:rsidRPr="000F0AA4">
        <w:rPr>
          <w:sz w:val="28"/>
          <w:szCs w:val="28"/>
        </w:rPr>
        <w:t>учащи</w:t>
      </w:r>
      <w:r w:rsidR="007C4C89">
        <w:rPr>
          <w:sz w:val="28"/>
          <w:szCs w:val="28"/>
        </w:rPr>
        <w:t>х</w:t>
      </w:r>
      <w:r w:rsidR="007C4C89" w:rsidRPr="000F0AA4">
        <w:rPr>
          <w:sz w:val="28"/>
          <w:szCs w:val="28"/>
        </w:rPr>
        <w:t>ся со значи</w:t>
      </w:r>
      <w:r w:rsidR="007C4C89">
        <w:rPr>
          <w:sz w:val="28"/>
          <w:szCs w:val="28"/>
        </w:rPr>
        <w:t>мо различ</w:t>
      </w:r>
      <w:r w:rsidR="007C4C89" w:rsidRPr="000F0AA4">
        <w:rPr>
          <w:sz w:val="28"/>
          <w:szCs w:val="28"/>
        </w:rPr>
        <w:t>ными уровнями подготовки. Бывает трудно удовлетворить потребности каждого в обучении, когда учащиеся начинают с разных этапов</w:t>
      </w:r>
      <w:r w:rsidR="007C4C89">
        <w:rPr>
          <w:sz w:val="28"/>
          <w:szCs w:val="28"/>
        </w:rPr>
        <w:t>.</w:t>
      </w:r>
    </w:p>
    <w:p w:rsidR="000F0AA4" w:rsidRPr="000F0AA4" w:rsidRDefault="007C4C89" w:rsidP="000F0A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нельзя «опускать» общий уровень класса, поскольку русскоязычным детям может быть скучно повторять хорошо известные им слова и выражения. В данной ситуации может помочь дифференцированный подход к преподаванию. Выделение групп при дифференцированном  подходе может быть сделано по принципу степени овладения русским </w:t>
      </w:r>
      <w:r>
        <w:rPr>
          <w:sz w:val="28"/>
          <w:szCs w:val="28"/>
        </w:rPr>
        <w:lastRenderedPageBreak/>
        <w:t xml:space="preserve">языком. Те дети, кто имеет языковые проблемы, получают более легкие задания. </w:t>
      </w:r>
      <w:r w:rsidR="000F0AA4" w:rsidRPr="000F0AA4">
        <w:rPr>
          <w:sz w:val="28"/>
          <w:szCs w:val="28"/>
        </w:rPr>
        <w:t xml:space="preserve">Если урок будет построен вокруг темы, которую они понимают или которая им интересна, </w:t>
      </w:r>
      <w:r>
        <w:rPr>
          <w:sz w:val="28"/>
          <w:szCs w:val="28"/>
        </w:rPr>
        <w:t>педагогу</w:t>
      </w:r>
      <w:r w:rsidR="000F0AA4" w:rsidRPr="000F0AA4">
        <w:rPr>
          <w:sz w:val="28"/>
          <w:szCs w:val="28"/>
        </w:rPr>
        <w:t xml:space="preserve"> будет легче увлечь их.</w:t>
      </w:r>
    </w:p>
    <w:p w:rsidR="000F0AA4" w:rsidRPr="000F0AA4" w:rsidRDefault="007C4C89" w:rsidP="007C4C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обеспечить такое положение</w:t>
      </w:r>
      <w:r w:rsidR="000F0AA4" w:rsidRPr="000F0AA4">
        <w:rPr>
          <w:sz w:val="28"/>
          <w:szCs w:val="28"/>
        </w:rPr>
        <w:t>, чтобы уроки включали в себя занятия, соответствующие всем уровням способностей, и обязательно убедить</w:t>
      </w:r>
      <w:r>
        <w:rPr>
          <w:sz w:val="28"/>
          <w:szCs w:val="28"/>
        </w:rPr>
        <w:t>ся</w:t>
      </w:r>
      <w:r w:rsidR="000F0AA4" w:rsidRPr="000F0AA4">
        <w:rPr>
          <w:sz w:val="28"/>
          <w:szCs w:val="28"/>
        </w:rPr>
        <w:t>, что все учащи</w:t>
      </w:r>
      <w:r>
        <w:rPr>
          <w:sz w:val="28"/>
          <w:szCs w:val="28"/>
        </w:rPr>
        <w:t>е</w:t>
      </w:r>
      <w:r w:rsidR="000F0AA4" w:rsidRPr="000F0AA4">
        <w:rPr>
          <w:sz w:val="28"/>
          <w:szCs w:val="28"/>
        </w:rPr>
        <w:t>ся</w:t>
      </w:r>
      <w:r>
        <w:rPr>
          <w:sz w:val="28"/>
          <w:szCs w:val="28"/>
        </w:rPr>
        <w:t xml:space="preserve"> понимают объяснения</w:t>
      </w:r>
      <w:r w:rsidR="000F0AA4" w:rsidRPr="000F0AA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0F0AA4" w:rsidRPr="000F0AA4">
        <w:rPr>
          <w:sz w:val="28"/>
          <w:szCs w:val="28"/>
        </w:rPr>
        <w:t xml:space="preserve">одход к коммуникативному обучению, ориентированный на реальные жизненные ситуации, является высокоэффективным и актуальным для </w:t>
      </w:r>
      <w:r>
        <w:rPr>
          <w:sz w:val="28"/>
          <w:szCs w:val="28"/>
        </w:rPr>
        <w:t>работы с иноязычными школьниками</w:t>
      </w:r>
      <w:r w:rsidR="000F0AA4" w:rsidRPr="000F0A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332F" w:rsidRDefault="00D9332F" w:rsidP="00C87245">
      <w:pPr>
        <w:spacing w:line="360" w:lineRule="auto"/>
        <w:ind w:firstLine="709"/>
        <w:jc w:val="both"/>
        <w:rPr>
          <w:sz w:val="28"/>
          <w:szCs w:val="28"/>
        </w:rPr>
      </w:pPr>
    </w:p>
    <w:p w:rsidR="0094683E" w:rsidRDefault="007071F9" w:rsidP="00C872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источников</w:t>
      </w:r>
    </w:p>
    <w:p w:rsidR="00D9332F" w:rsidRDefault="00D9332F" w:rsidP="00C87245">
      <w:pPr>
        <w:spacing w:line="360" w:lineRule="auto"/>
        <w:ind w:firstLine="709"/>
        <w:jc w:val="both"/>
        <w:rPr>
          <w:sz w:val="28"/>
          <w:szCs w:val="28"/>
        </w:rPr>
      </w:pPr>
    </w:p>
    <w:p w:rsidR="007071F9" w:rsidRDefault="00D9332F" w:rsidP="00C872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412AB" w:rsidRPr="009412AB">
        <w:rPr>
          <w:sz w:val="28"/>
          <w:szCs w:val="28"/>
        </w:rPr>
        <w:t>Куклина С. С., Бахтина Н. И. Определение эффективности приёмов технологии сотрудничества для обучения лексической стороне иноязычного говорения младших школьников //Общество. Наука. Инновации (НПК-2023). – 2023. – С. 417-420.</w:t>
      </w:r>
    </w:p>
    <w:p w:rsidR="00D9332F" w:rsidRDefault="00D9332F" w:rsidP="00C872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332F">
        <w:rPr>
          <w:sz w:val="28"/>
          <w:szCs w:val="28"/>
        </w:rPr>
        <w:t>Купцова М. В. Компетенции будущих педагогов в поликультурном образовательном пространстве: дети мигрантов и современная школа //Известия Самарского научного центра Российской академии наук. Социальные, гуманитарные, медико-биологические науки. – 2023. – Т. 25. – №. 90. – С. 10-16.</w:t>
      </w:r>
    </w:p>
    <w:p w:rsidR="009412AB" w:rsidRDefault="00D9332F" w:rsidP="00C872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12AB" w:rsidRPr="009412AB">
        <w:rPr>
          <w:sz w:val="28"/>
          <w:szCs w:val="28"/>
        </w:rPr>
        <w:t>Мусатова О. В., Казакова Е. В. Готовность педагогов к стимулированию адаптации детей мигрантов к начальной школе //ЦИТИСЭ. 2024. № 1. C. 344-358. DOI: http://doi. org/10.15350/2409-7616.2024. – Т. 1.</w:t>
      </w:r>
    </w:p>
    <w:p w:rsidR="00D9332F" w:rsidRDefault="00D9332F" w:rsidP="00D933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12AB">
        <w:rPr>
          <w:sz w:val="28"/>
          <w:szCs w:val="28"/>
        </w:rPr>
        <w:t>Сорокоумова Е. А., Кобзев Е. А., Скрябина Т. Н. Исследование школьной тревожности у детей-мигрантов младшего школьного возраста //Электронный научный журнал" Коллекция гуманитарных исследований". – 2024. – №. 1. – С. 6-13.</w:t>
      </w:r>
    </w:p>
    <w:p w:rsidR="009412AB" w:rsidRDefault="00D9332F" w:rsidP="00C872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9412AB" w:rsidRPr="009412AB">
        <w:rPr>
          <w:sz w:val="28"/>
          <w:szCs w:val="28"/>
        </w:rPr>
        <w:t>Тимофеева Ю. А. Этноориентированный подход к обучению иноязычных школьников русской фонетике //Филология и культура. Philology and Culture. – 2023. – №. 3. – С. 264-269.</w:t>
      </w:r>
    </w:p>
    <w:p w:rsidR="009412AB" w:rsidRDefault="009412AB" w:rsidP="00C87245">
      <w:pPr>
        <w:spacing w:line="360" w:lineRule="auto"/>
        <w:ind w:firstLine="709"/>
        <w:jc w:val="both"/>
        <w:rPr>
          <w:sz w:val="28"/>
          <w:szCs w:val="28"/>
        </w:rPr>
      </w:pPr>
    </w:p>
    <w:sectPr w:rsidR="009412AB" w:rsidSect="00DB16A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EB" w:rsidRDefault="00105CEB" w:rsidP="003818E4">
      <w:r>
        <w:separator/>
      </w:r>
    </w:p>
  </w:endnote>
  <w:endnote w:type="continuationSeparator" w:id="0">
    <w:p w:rsidR="00105CEB" w:rsidRDefault="00105CEB" w:rsidP="0038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6A" w:rsidRDefault="00105CEB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131B">
      <w:rPr>
        <w:noProof/>
      </w:rPr>
      <w:t>1</w:t>
    </w:r>
    <w:r>
      <w:rPr>
        <w:noProof/>
      </w:rPr>
      <w:fldChar w:fldCharType="end"/>
    </w:r>
  </w:p>
  <w:p w:rsidR="000D75C6" w:rsidRDefault="000D75C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EB" w:rsidRDefault="00105CEB" w:rsidP="003818E4">
      <w:r>
        <w:separator/>
      </w:r>
    </w:p>
  </w:footnote>
  <w:footnote w:type="continuationSeparator" w:id="0">
    <w:p w:rsidR="00105CEB" w:rsidRDefault="00105CEB" w:rsidP="0038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399"/>
    <w:multiLevelType w:val="hybridMultilevel"/>
    <w:tmpl w:val="0AFA7A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031D38"/>
    <w:multiLevelType w:val="hybridMultilevel"/>
    <w:tmpl w:val="37842356"/>
    <w:lvl w:ilvl="0" w:tplc="B39040B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0092"/>
    <w:multiLevelType w:val="hybridMultilevel"/>
    <w:tmpl w:val="FD4E5684"/>
    <w:lvl w:ilvl="0" w:tplc="7AFCAAA6">
      <w:start w:val="1"/>
      <w:numFmt w:val="bullet"/>
      <w:pStyle w:val="a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F771BA"/>
    <w:multiLevelType w:val="hybridMultilevel"/>
    <w:tmpl w:val="F0F6A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163DE5"/>
    <w:multiLevelType w:val="hybridMultilevel"/>
    <w:tmpl w:val="4E8A5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32A6A"/>
    <w:multiLevelType w:val="hybridMultilevel"/>
    <w:tmpl w:val="CD002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BE7770"/>
    <w:multiLevelType w:val="hybridMultilevel"/>
    <w:tmpl w:val="2E725580"/>
    <w:lvl w:ilvl="0" w:tplc="53821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F39E6"/>
    <w:multiLevelType w:val="hybridMultilevel"/>
    <w:tmpl w:val="DF229E0C"/>
    <w:lvl w:ilvl="0" w:tplc="EBF6DD1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3C4591"/>
    <w:multiLevelType w:val="hybridMultilevel"/>
    <w:tmpl w:val="15EEC168"/>
    <w:lvl w:ilvl="0" w:tplc="53821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E5E94"/>
    <w:multiLevelType w:val="hybridMultilevel"/>
    <w:tmpl w:val="4F04A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EFF3A10"/>
    <w:multiLevelType w:val="hybridMultilevel"/>
    <w:tmpl w:val="727EB3A0"/>
    <w:lvl w:ilvl="0" w:tplc="EBF6D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14044"/>
    <w:multiLevelType w:val="hybridMultilevel"/>
    <w:tmpl w:val="54FE1116"/>
    <w:lvl w:ilvl="0" w:tplc="D702E9FA">
      <w:start w:val="1"/>
      <w:numFmt w:val="decimal"/>
      <w:lvlText w:val="%1."/>
      <w:lvlJc w:val="left"/>
      <w:pPr>
        <w:ind w:left="1440" w:hanging="360"/>
      </w:pPr>
      <w:rPr>
        <w:rFonts w:hint="default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A442F6"/>
    <w:multiLevelType w:val="hybridMultilevel"/>
    <w:tmpl w:val="5A027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D36090"/>
    <w:multiLevelType w:val="multilevel"/>
    <w:tmpl w:val="8B30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3D08A4"/>
    <w:multiLevelType w:val="hybridMultilevel"/>
    <w:tmpl w:val="47D08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E18623C"/>
    <w:multiLevelType w:val="hybridMultilevel"/>
    <w:tmpl w:val="D8803D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13A6E"/>
    <w:multiLevelType w:val="hybridMultilevel"/>
    <w:tmpl w:val="A9C0AE64"/>
    <w:lvl w:ilvl="0" w:tplc="747AD552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3224088"/>
    <w:multiLevelType w:val="multilevel"/>
    <w:tmpl w:val="C3E6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707125"/>
    <w:multiLevelType w:val="hybridMultilevel"/>
    <w:tmpl w:val="2C1E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E400D"/>
    <w:multiLevelType w:val="hybridMultilevel"/>
    <w:tmpl w:val="CC266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72B0E31"/>
    <w:multiLevelType w:val="hybridMultilevel"/>
    <w:tmpl w:val="598807A8"/>
    <w:lvl w:ilvl="0" w:tplc="28DE558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13"/>
  </w:num>
  <w:num w:numId="10">
    <w:abstractNumId w:val="16"/>
  </w:num>
  <w:num w:numId="11">
    <w:abstractNumId w:val="9"/>
  </w:num>
  <w:num w:numId="12">
    <w:abstractNumId w:val="12"/>
  </w:num>
  <w:num w:numId="13">
    <w:abstractNumId w:val="14"/>
  </w:num>
  <w:num w:numId="14">
    <w:abstractNumId w:val="4"/>
  </w:num>
  <w:num w:numId="15">
    <w:abstractNumId w:val="19"/>
  </w:num>
  <w:num w:numId="16">
    <w:abstractNumId w:val="5"/>
  </w:num>
  <w:num w:numId="17">
    <w:abstractNumId w:val="17"/>
  </w:num>
  <w:num w:numId="18">
    <w:abstractNumId w:val="20"/>
  </w:num>
  <w:num w:numId="19">
    <w:abstractNumId w:val="11"/>
  </w:num>
  <w:num w:numId="20">
    <w:abstractNumId w:val="18"/>
  </w:num>
  <w:num w:numId="2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75F"/>
    <w:rsid w:val="000001C4"/>
    <w:rsid w:val="00003430"/>
    <w:rsid w:val="000037B5"/>
    <w:rsid w:val="00003E9B"/>
    <w:rsid w:val="00004ACA"/>
    <w:rsid w:val="000174F6"/>
    <w:rsid w:val="00020C7A"/>
    <w:rsid w:val="00034E58"/>
    <w:rsid w:val="000368E9"/>
    <w:rsid w:val="00052AC0"/>
    <w:rsid w:val="0005697E"/>
    <w:rsid w:val="000663DA"/>
    <w:rsid w:val="000703BF"/>
    <w:rsid w:val="00080C76"/>
    <w:rsid w:val="00082D53"/>
    <w:rsid w:val="00085E65"/>
    <w:rsid w:val="000A01E9"/>
    <w:rsid w:val="000A0482"/>
    <w:rsid w:val="000A5150"/>
    <w:rsid w:val="000B39A4"/>
    <w:rsid w:val="000C79D4"/>
    <w:rsid w:val="000D17A0"/>
    <w:rsid w:val="000D2DBF"/>
    <w:rsid w:val="000D66B8"/>
    <w:rsid w:val="000D75C6"/>
    <w:rsid w:val="000E3313"/>
    <w:rsid w:val="000E48A4"/>
    <w:rsid w:val="000F0AA4"/>
    <w:rsid w:val="001037C8"/>
    <w:rsid w:val="001038A0"/>
    <w:rsid w:val="00105CEB"/>
    <w:rsid w:val="001079C0"/>
    <w:rsid w:val="00111E2E"/>
    <w:rsid w:val="00112CDB"/>
    <w:rsid w:val="00115309"/>
    <w:rsid w:val="0011729C"/>
    <w:rsid w:val="001260D2"/>
    <w:rsid w:val="00126734"/>
    <w:rsid w:val="00133921"/>
    <w:rsid w:val="001376F1"/>
    <w:rsid w:val="00146B76"/>
    <w:rsid w:val="001474AB"/>
    <w:rsid w:val="00151E64"/>
    <w:rsid w:val="00152A95"/>
    <w:rsid w:val="001723E2"/>
    <w:rsid w:val="001842EA"/>
    <w:rsid w:val="00186001"/>
    <w:rsid w:val="0019056A"/>
    <w:rsid w:val="00196C4C"/>
    <w:rsid w:val="001A3B54"/>
    <w:rsid w:val="001B0857"/>
    <w:rsid w:val="001B2A0F"/>
    <w:rsid w:val="001B6406"/>
    <w:rsid w:val="001B7CC6"/>
    <w:rsid w:val="001C6FCC"/>
    <w:rsid w:val="001F1C42"/>
    <w:rsid w:val="001F3648"/>
    <w:rsid w:val="001F7D5B"/>
    <w:rsid w:val="0021105A"/>
    <w:rsid w:val="00214CA4"/>
    <w:rsid w:val="00215F6C"/>
    <w:rsid w:val="00217169"/>
    <w:rsid w:val="002206DE"/>
    <w:rsid w:val="00222393"/>
    <w:rsid w:val="002238B9"/>
    <w:rsid w:val="00223AF0"/>
    <w:rsid w:val="00223FDD"/>
    <w:rsid w:val="002378A7"/>
    <w:rsid w:val="00243AE5"/>
    <w:rsid w:val="002540CC"/>
    <w:rsid w:val="00254457"/>
    <w:rsid w:val="00263BA4"/>
    <w:rsid w:val="00273709"/>
    <w:rsid w:val="00274D1A"/>
    <w:rsid w:val="0027544A"/>
    <w:rsid w:val="00280DA1"/>
    <w:rsid w:val="00280E14"/>
    <w:rsid w:val="0028682A"/>
    <w:rsid w:val="002878DD"/>
    <w:rsid w:val="002A0958"/>
    <w:rsid w:val="002A5469"/>
    <w:rsid w:val="002B4AA6"/>
    <w:rsid w:val="002C30C3"/>
    <w:rsid w:val="002D353D"/>
    <w:rsid w:val="002F773E"/>
    <w:rsid w:val="00311505"/>
    <w:rsid w:val="00316442"/>
    <w:rsid w:val="00321AB3"/>
    <w:rsid w:val="00324931"/>
    <w:rsid w:val="00332586"/>
    <w:rsid w:val="00334D94"/>
    <w:rsid w:val="0033688D"/>
    <w:rsid w:val="00343DCE"/>
    <w:rsid w:val="003456E0"/>
    <w:rsid w:val="003571AE"/>
    <w:rsid w:val="0036109A"/>
    <w:rsid w:val="00362670"/>
    <w:rsid w:val="00365D54"/>
    <w:rsid w:val="0036763E"/>
    <w:rsid w:val="00370561"/>
    <w:rsid w:val="00371AD7"/>
    <w:rsid w:val="00376020"/>
    <w:rsid w:val="0038115C"/>
    <w:rsid w:val="003818E4"/>
    <w:rsid w:val="00384800"/>
    <w:rsid w:val="00385FE4"/>
    <w:rsid w:val="003938BA"/>
    <w:rsid w:val="0039505E"/>
    <w:rsid w:val="003A3DCA"/>
    <w:rsid w:val="003A49B7"/>
    <w:rsid w:val="003A59FA"/>
    <w:rsid w:val="003A7DBC"/>
    <w:rsid w:val="003B0106"/>
    <w:rsid w:val="003B081B"/>
    <w:rsid w:val="003B7B34"/>
    <w:rsid w:val="003C0C3E"/>
    <w:rsid w:val="003C11DD"/>
    <w:rsid w:val="003C55D7"/>
    <w:rsid w:val="003C5BED"/>
    <w:rsid w:val="003D07C8"/>
    <w:rsid w:val="003D20A8"/>
    <w:rsid w:val="003E470C"/>
    <w:rsid w:val="003E5488"/>
    <w:rsid w:val="003E60E7"/>
    <w:rsid w:val="003E7D7F"/>
    <w:rsid w:val="00401FBE"/>
    <w:rsid w:val="00405B12"/>
    <w:rsid w:val="0040675F"/>
    <w:rsid w:val="00413E26"/>
    <w:rsid w:val="0042177A"/>
    <w:rsid w:val="0042207B"/>
    <w:rsid w:val="0042485D"/>
    <w:rsid w:val="0043120B"/>
    <w:rsid w:val="00434025"/>
    <w:rsid w:val="00435938"/>
    <w:rsid w:val="00440A49"/>
    <w:rsid w:val="00443538"/>
    <w:rsid w:val="004472C2"/>
    <w:rsid w:val="0045163F"/>
    <w:rsid w:val="00456301"/>
    <w:rsid w:val="00462ECD"/>
    <w:rsid w:val="004659A6"/>
    <w:rsid w:val="00471327"/>
    <w:rsid w:val="00475AE6"/>
    <w:rsid w:val="004819B2"/>
    <w:rsid w:val="00485B67"/>
    <w:rsid w:val="0049338E"/>
    <w:rsid w:val="004A2371"/>
    <w:rsid w:val="004A30F9"/>
    <w:rsid w:val="004A37ED"/>
    <w:rsid w:val="004D3E7D"/>
    <w:rsid w:val="004D4440"/>
    <w:rsid w:val="004D54FC"/>
    <w:rsid w:val="004E0C91"/>
    <w:rsid w:val="004E218B"/>
    <w:rsid w:val="004F2271"/>
    <w:rsid w:val="004F28C7"/>
    <w:rsid w:val="004F3BF3"/>
    <w:rsid w:val="004F5C20"/>
    <w:rsid w:val="004F6B1D"/>
    <w:rsid w:val="00503322"/>
    <w:rsid w:val="00504005"/>
    <w:rsid w:val="00507F11"/>
    <w:rsid w:val="00510842"/>
    <w:rsid w:val="00522EA2"/>
    <w:rsid w:val="00524968"/>
    <w:rsid w:val="0053713F"/>
    <w:rsid w:val="00543799"/>
    <w:rsid w:val="0055146B"/>
    <w:rsid w:val="00551FB5"/>
    <w:rsid w:val="0055550B"/>
    <w:rsid w:val="005703BC"/>
    <w:rsid w:val="00572027"/>
    <w:rsid w:val="00572C54"/>
    <w:rsid w:val="00572F54"/>
    <w:rsid w:val="005737DE"/>
    <w:rsid w:val="00577799"/>
    <w:rsid w:val="00586481"/>
    <w:rsid w:val="00596539"/>
    <w:rsid w:val="00596D64"/>
    <w:rsid w:val="005971BD"/>
    <w:rsid w:val="005A2F9C"/>
    <w:rsid w:val="005A7AE4"/>
    <w:rsid w:val="005C3E63"/>
    <w:rsid w:val="005D2768"/>
    <w:rsid w:val="005D6EBE"/>
    <w:rsid w:val="005E55F4"/>
    <w:rsid w:val="005F4FE7"/>
    <w:rsid w:val="005F5260"/>
    <w:rsid w:val="005F753F"/>
    <w:rsid w:val="006025FF"/>
    <w:rsid w:val="0061279F"/>
    <w:rsid w:val="00621D4B"/>
    <w:rsid w:val="0062720D"/>
    <w:rsid w:val="006300C7"/>
    <w:rsid w:val="0063122B"/>
    <w:rsid w:val="00632D16"/>
    <w:rsid w:val="00637041"/>
    <w:rsid w:val="0064504F"/>
    <w:rsid w:val="0066066C"/>
    <w:rsid w:val="0066277A"/>
    <w:rsid w:val="00664931"/>
    <w:rsid w:val="00667C6E"/>
    <w:rsid w:val="006730E6"/>
    <w:rsid w:val="006734E7"/>
    <w:rsid w:val="00675451"/>
    <w:rsid w:val="00677BB8"/>
    <w:rsid w:val="00681259"/>
    <w:rsid w:val="0068389B"/>
    <w:rsid w:val="006A0D90"/>
    <w:rsid w:val="006A3FAE"/>
    <w:rsid w:val="006A71B7"/>
    <w:rsid w:val="006C5FF5"/>
    <w:rsid w:val="006C74FB"/>
    <w:rsid w:val="006D3D14"/>
    <w:rsid w:val="006D546A"/>
    <w:rsid w:val="006D6EB1"/>
    <w:rsid w:val="006E1443"/>
    <w:rsid w:val="006E4E8A"/>
    <w:rsid w:val="006E725A"/>
    <w:rsid w:val="006E79A6"/>
    <w:rsid w:val="006F075F"/>
    <w:rsid w:val="006F6837"/>
    <w:rsid w:val="006F733D"/>
    <w:rsid w:val="00700F4B"/>
    <w:rsid w:val="00703385"/>
    <w:rsid w:val="007048A4"/>
    <w:rsid w:val="007071F9"/>
    <w:rsid w:val="0070753C"/>
    <w:rsid w:val="00713F35"/>
    <w:rsid w:val="00720D5C"/>
    <w:rsid w:val="0073343B"/>
    <w:rsid w:val="00734E43"/>
    <w:rsid w:val="00736835"/>
    <w:rsid w:val="0073793A"/>
    <w:rsid w:val="00751502"/>
    <w:rsid w:val="00753C0F"/>
    <w:rsid w:val="0075490D"/>
    <w:rsid w:val="007612C0"/>
    <w:rsid w:val="007648E0"/>
    <w:rsid w:val="007673B6"/>
    <w:rsid w:val="00770D24"/>
    <w:rsid w:val="00771D19"/>
    <w:rsid w:val="00773494"/>
    <w:rsid w:val="0077543D"/>
    <w:rsid w:val="007827D6"/>
    <w:rsid w:val="00792BC7"/>
    <w:rsid w:val="007A56EB"/>
    <w:rsid w:val="007B2BFF"/>
    <w:rsid w:val="007B37E7"/>
    <w:rsid w:val="007B3D01"/>
    <w:rsid w:val="007B5E58"/>
    <w:rsid w:val="007B5ED2"/>
    <w:rsid w:val="007B6267"/>
    <w:rsid w:val="007C0DD3"/>
    <w:rsid w:val="007C4C89"/>
    <w:rsid w:val="007D0DA1"/>
    <w:rsid w:val="007D5D5B"/>
    <w:rsid w:val="007D7E8A"/>
    <w:rsid w:val="007E63C5"/>
    <w:rsid w:val="007F0D88"/>
    <w:rsid w:val="007F6317"/>
    <w:rsid w:val="007F7361"/>
    <w:rsid w:val="007F7A3A"/>
    <w:rsid w:val="00801B87"/>
    <w:rsid w:val="00802384"/>
    <w:rsid w:val="00804834"/>
    <w:rsid w:val="00811E59"/>
    <w:rsid w:val="0082521E"/>
    <w:rsid w:val="008266AF"/>
    <w:rsid w:val="0082682D"/>
    <w:rsid w:val="00826D95"/>
    <w:rsid w:val="00827EF7"/>
    <w:rsid w:val="00836BE3"/>
    <w:rsid w:val="008377F5"/>
    <w:rsid w:val="008448E2"/>
    <w:rsid w:val="0084758A"/>
    <w:rsid w:val="0085167D"/>
    <w:rsid w:val="008555B2"/>
    <w:rsid w:val="00856CC8"/>
    <w:rsid w:val="008631A7"/>
    <w:rsid w:val="0086379D"/>
    <w:rsid w:val="00866984"/>
    <w:rsid w:val="008676D6"/>
    <w:rsid w:val="00874385"/>
    <w:rsid w:val="0088025E"/>
    <w:rsid w:val="00882C32"/>
    <w:rsid w:val="0089250D"/>
    <w:rsid w:val="00895570"/>
    <w:rsid w:val="008A2470"/>
    <w:rsid w:val="008A42F1"/>
    <w:rsid w:val="008A54C8"/>
    <w:rsid w:val="008C423B"/>
    <w:rsid w:val="008C5033"/>
    <w:rsid w:val="008C6E0D"/>
    <w:rsid w:val="008C7E4E"/>
    <w:rsid w:val="008D220B"/>
    <w:rsid w:val="008E0ED3"/>
    <w:rsid w:val="008E4C2A"/>
    <w:rsid w:val="008F1388"/>
    <w:rsid w:val="008F3485"/>
    <w:rsid w:val="008F4DE8"/>
    <w:rsid w:val="008F6A0E"/>
    <w:rsid w:val="00902B86"/>
    <w:rsid w:val="00907721"/>
    <w:rsid w:val="00911BC4"/>
    <w:rsid w:val="009327D6"/>
    <w:rsid w:val="0093372F"/>
    <w:rsid w:val="00935062"/>
    <w:rsid w:val="00937C2C"/>
    <w:rsid w:val="009412AB"/>
    <w:rsid w:val="00943E2B"/>
    <w:rsid w:val="0094683E"/>
    <w:rsid w:val="00960E89"/>
    <w:rsid w:val="009647B5"/>
    <w:rsid w:val="00964DE1"/>
    <w:rsid w:val="00965776"/>
    <w:rsid w:val="00965ECA"/>
    <w:rsid w:val="00966267"/>
    <w:rsid w:val="0099403A"/>
    <w:rsid w:val="009B362C"/>
    <w:rsid w:val="009C0EA3"/>
    <w:rsid w:val="009C2993"/>
    <w:rsid w:val="009C2F70"/>
    <w:rsid w:val="009C6FDC"/>
    <w:rsid w:val="009D105B"/>
    <w:rsid w:val="009D151C"/>
    <w:rsid w:val="009D5912"/>
    <w:rsid w:val="009F0669"/>
    <w:rsid w:val="009F285A"/>
    <w:rsid w:val="009F644A"/>
    <w:rsid w:val="009F76C5"/>
    <w:rsid w:val="00A101B0"/>
    <w:rsid w:val="00A144D7"/>
    <w:rsid w:val="00A158C0"/>
    <w:rsid w:val="00A173F6"/>
    <w:rsid w:val="00A2213A"/>
    <w:rsid w:val="00A24C02"/>
    <w:rsid w:val="00A26F8E"/>
    <w:rsid w:val="00A27E47"/>
    <w:rsid w:val="00A31A6C"/>
    <w:rsid w:val="00A34368"/>
    <w:rsid w:val="00A3505E"/>
    <w:rsid w:val="00A367E2"/>
    <w:rsid w:val="00A4099D"/>
    <w:rsid w:val="00A41CC3"/>
    <w:rsid w:val="00A44AA1"/>
    <w:rsid w:val="00A6393B"/>
    <w:rsid w:val="00A6542A"/>
    <w:rsid w:val="00A65927"/>
    <w:rsid w:val="00A81736"/>
    <w:rsid w:val="00A819C6"/>
    <w:rsid w:val="00A8239A"/>
    <w:rsid w:val="00A828EC"/>
    <w:rsid w:val="00A83EEC"/>
    <w:rsid w:val="00A84C11"/>
    <w:rsid w:val="00A93D53"/>
    <w:rsid w:val="00A9401D"/>
    <w:rsid w:val="00A944BD"/>
    <w:rsid w:val="00A9655C"/>
    <w:rsid w:val="00AA1069"/>
    <w:rsid w:val="00AA3DCE"/>
    <w:rsid w:val="00AA4678"/>
    <w:rsid w:val="00AA6232"/>
    <w:rsid w:val="00AB0069"/>
    <w:rsid w:val="00AB3E43"/>
    <w:rsid w:val="00AB6B80"/>
    <w:rsid w:val="00AB7CB1"/>
    <w:rsid w:val="00AC1095"/>
    <w:rsid w:val="00AC1A85"/>
    <w:rsid w:val="00AD3B33"/>
    <w:rsid w:val="00AE6070"/>
    <w:rsid w:val="00AF6EE1"/>
    <w:rsid w:val="00AF712A"/>
    <w:rsid w:val="00B0760A"/>
    <w:rsid w:val="00B13E62"/>
    <w:rsid w:val="00B21568"/>
    <w:rsid w:val="00B23ED8"/>
    <w:rsid w:val="00B2463C"/>
    <w:rsid w:val="00B25669"/>
    <w:rsid w:val="00B258D2"/>
    <w:rsid w:val="00B314C9"/>
    <w:rsid w:val="00B36549"/>
    <w:rsid w:val="00B522B8"/>
    <w:rsid w:val="00B5307D"/>
    <w:rsid w:val="00B54686"/>
    <w:rsid w:val="00B6358F"/>
    <w:rsid w:val="00B71785"/>
    <w:rsid w:val="00B77E57"/>
    <w:rsid w:val="00B87630"/>
    <w:rsid w:val="00B87DDF"/>
    <w:rsid w:val="00B91FC2"/>
    <w:rsid w:val="00B95A8F"/>
    <w:rsid w:val="00B96577"/>
    <w:rsid w:val="00BA11BB"/>
    <w:rsid w:val="00BA4054"/>
    <w:rsid w:val="00BA4EFF"/>
    <w:rsid w:val="00BA6322"/>
    <w:rsid w:val="00BA7BB2"/>
    <w:rsid w:val="00BB1EF1"/>
    <w:rsid w:val="00BD0BA1"/>
    <w:rsid w:val="00BD1EA9"/>
    <w:rsid w:val="00BE032D"/>
    <w:rsid w:val="00BE0A4D"/>
    <w:rsid w:val="00BE28FD"/>
    <w:rsid w:val="00BE5C68"/>
    <w:rsid w:val="00BF2453"/>
    <w:rsid w:val="00C07869"/>
    <w:rsid w:val="00C1051D"/>
    <w:rsid w:val="00C10898"/>
    <w:rsid w:val="00C120DD"/>
    <w:rsid w:val="00C1441B"/>
    <w:rsid w:val="00C2162A"/>
    <w:rsid w:val="00C21E77"/>
    <w:rsid w:val="00C27CB4"/>
    <w:rsid w:val="00C3030C"/>
    <w:rsid w:val="00C305A2"/>
    <w:rsid w:val="00C307CC"/>
    <w:rsid w:val="00C30A8E"/>
    <w:rsid w:val="00C3400C"/>
    <w:rsid w:val="00C36269"/>
    <w:rsid w:val="00C70C51"/>
    <w:rsid w:val="00C70FE7"/>
    <w:rsid w:val="00C753AC"/>
    <w:rsid w:val="00C802EA"/>
    <w:rsid w:val="00C867B4"/>
    <w:rsid w:val="00C87245"/>
    <w:rsid w:val="00C87A5B"/>
    <w:rsid w:val="00CA0789"/>
    <w:rsid w:val="00CA131B"/>
    <w:rsid w:val="00CA2890"/>
    <w:rsid w:val="00CA2F2B"/>
    <w:rsid w:val="00CA57E5"/>
    <w:rsid w:val="00CB24EC"/>
    <w:rsid w:val="00CB5687"/>
    <w:rsid w:val="00CD1364"/>
    <w:rsid w:val="00CE70CD"/>
    <w:rsid w:val="00CF2587"/>
    <w:rsid w:val="00CF5CE8"/>
    <w:rsid w:val="00D0077D"/>
    <w:rsid w:val="00D01514"/>
    <w:rsid w:val="00D068A2"/>
    <w:rsid w:val="00D13543"/>
    <w:rsid w:val="00D13A9E"/>
    <w:rsid w:val="00D16B7B"/>
    <w:rsid w:val="00D3091F"/>
    <w:rsid w:val="00D32432"/>
    <w:rsid w:val="00D37EFD"/>
    <w:rsid w:val="00D439AC"/>
    <w:rsid w:val="00D45C62"/>
    <w:rsid w:val="00D5562E"/>
    <w:rsid w:val="00D62A23"/>
    <w:rsid w:val="00D63CEC"/>
    <w:rsid w:val="00D76097"/>
    <w:rsid w:val="00D9332F"/>
    <w:rsid w:val="00D96726"/>
    <w:rsid w:val="00DA3365"/>
    <w:rsid w:val="00DA53C8"/>
    <w:rsid w:val="00DA74E5"/>
    <w:rsid w:val="00DB16A4"/>
    <w:rsid w:val="00DB7A7F"/>
    <w:rsid w:val="00DC092B"/>
    <w:rsid w:val="00DD20EB"/>
    <w:rsid w:val="00DD3CCB"/>
    <w:rsid w:val="00DD4BE7"/>
    <w:rsid w:val="00DE0335"/>
    <w:rsid w:val="00DE0B52"/>
    <w:rsid w:val="00DE3B0A"/>
    <w:rsid w:val="00DE5097"/>
    <w:rsid w:val="00DE54BA"/>
    <w:rsid w:val="00DE61FE"/>
    <w:rsid w:val="00DE6776"/>
    <w:rsid w:val="00DF4508"/>
    <w:rsid w:val="00DF4FCF"/>
    <w:rsid w:val="00DF7DC1"/>
    <w:rsid w:val="00DF7E2C"/>
    <w:rsid w:val="00E02B59"/>
    <w:rsid w:val="00E13C0F"/>
    <w:rsid w:val="00E13F8F"/>
    <w:rsid w:val="00E14E13"/>
    <w:rsid w:val="00E156BF"/>
    <w:rsid w:val="00E15C7A"/>
    <w:rsid w:val="00E224A5"/>
    <w:rsid w:val="00E23C8B"/>
    <w:rsid w:val="00E242A3"/>
    <w:rsid w:val="00E30347"/>
    <w:rsid w:val="00E31178"/>
    <w:rsid w:val="00E3211B"/>
    <w:rsid w:val="00E34A97"/>
    <w:rsid w:val="00E415A1"/>
    <w:rsid w:val="00E517DC"/>
    <w:rsid w:val="00E51F4C"/>
    <w:rsid w:val="00E532B3"/>
    <w:rsid w:val="00E567BE"/>
    <w:rsid w:val="00E57134"/>
    <w:rsid w:val="00E72474"/>
    <w:rsid w:val="00E76026"/>
    <w:rsid w:val="00E85F4E"/>
    <w:rsid w:val="00E90F5E"/>
    <w:rsid w:val="00EA5490"/>
    <w:rsid w:val="00EA5D72"/>
    <w:rsid w:val="00EB0D11"/>
    <w:rsid w:val="00EB2297"/>
    <w:rsid w:val="00EB6822"/>
    <w:rsid w:val="00EB7E9E"/>
    <w:rsid w:val="00EC55FE"/>
    <w:rsid w:val="00EC5CB0"/>
    <w:rsid w:val="00EC7D4E"/>
    <w:rsid w:val="00ED002F"/>
    <w:rsid w:val="00ED157E"/>
    <w:rsid w:val="00ED3C9F"/>
    <w:rsid w:val="00ED62AE"/>
    <w:rsid w:val="00EE0482"/>
    <w:rsid w:val="00EE602D"/>
    <w:rsid w:val="00EF4128"/>
    <w:rsid w:val="00EF78DC"/>
    <w:rsid w:val="00F05E60"/>
    <w:rsid w:val="00F07099"/>
    <w:rsid w:val="00F11065"/>
    <w:rsid w:val="00F210D6"/>
    <w:rsid w:val="00F23071"/>
    <w:rsid w:val="00F31119"/>
    <w:rsid w:val="00F32331"/>
    <w:rsid w:val="00F35829"/>
    <w:rsid w:val="00F371CD"/>
    <w:rsid w:val="00F3783D"/>
    <w:rsid w:val="00F41435"/>
    <w:rsid w:val="00F41892"/>
    <w:rsid w:val="00F56908"/>
    <w:rsid w:val="00F57EC0"/>
    <w:rsid w:val="00F623C7"/>
    <w:rsid w:val="00F661D0"/>
    <w:rsid w:val="00F66373"/>
    <w:rsid w:val="00F6650E"/>
    <w:rsid w:val="00F76975"/>
    <w:rsid w:val="00F80917"/>
    <w:rsid w:val="00F81076"/>
    <w:rsid w:val="00F839C7"/>
    <w:rsid w:val="00F84EE5"/>
    <w:rsid w:val="00F91636"/>
    <w:rsid w:val="00FA2212"/>
    <w:rsid w:val="00FA5E61"/>
    <w:rsid w:val="00FB42A8"/>
    <w:rsid w:val="00FB685D"/>
    <w:rsid w:val="00FC325D"/>
    <w:rsid w:val="00FC550A"/>
    <w:rsid w:val="00FC5DF5"/>
    <w:rsid w:val="00FC7A06"/>
    <w:rsid w:val="00FD5087"/>
    <w:rsid w:val="00FD74E4"/>
    <w:rsid w:val="00FF286D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7CDD6"/>
  <w15:docId w15:val="{E697DAD1-6F0E-4FDA-8BED-CA0DB066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83EEC"/>
    <w:pPr>
      <w:tabs>
        <w:tab w:val="left" w:pos="3869"/>
      </w:tabs>
      <w:spacing w:line="360" w:lineRule="auto"/>
      <w:ind w:firstLine="709"/>
      <w:jc w:val="center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224A5"/>
    <w:pPr>
      <w:jc w:val="both"/>
      <w:outlineLvl w:val="1"/>
    </w:pPr>
    <w:rPr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215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362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83EEC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224A5"/>
    <w:rPr>
      <w:rFonts w:ascii="Times New Roman" w:hAnsi="Times New Roman" w:cs="Times New Roman"/>
      <w:b/>
      <w:sz w:val="28"/>
      <w:szCs w:val="28"/>
    </w:rPr>
  </w:style>
  <w:style w:type="paragraph" w:styleId="a4">
    <w:name w:val="List Paragraph"/>
    <w:aliases w:val="Всегда"/>
    <w:basedOn w:val="a0"/>
    <w:link w:val="a5"/>
    <w:uiPriority w:val="34"/>
    <w:qFormat/>
    <w:rsid w:val="0040675F"/>
    <w:pPr>
      <w:ind w:left="720"/>
      <w:contextualSpacing/>
    </w:pPr>
  </w:style>
  <w:style w:type="paragraph" w:styleId="a6">
    <w:name w:val="footnote text"/>
    <w:basedOn w:val="a0"/>
    <w:link w:val="a7"/>
    <w:uiPriority w:val="99"/>
    <w:unhideWhenUsed/>
    <w:rsid w:val="003818E4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3818E4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3818E4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AB3E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B3E43"/>
    <w:rPr>
      <w:rFonts w:ascii="Tahoma" w:hAnsi="Tahoma" w:cs="Tahoma"/>
      <w:sz w:val="16"/>
      <w:szCs w:val="16"/>
    </w:rPr>
  </w:style>
  <w:style w:type="paragraph" w:styleId="ab">
    <w:name w:val="Normal (Web)"/>
    <w:basedOn w:val="a0"/>
    <w:uiPriority w:val="99"/>
    <w:unhideWhenUsed/>
    <w:rsid w:val="00FB42A8"/>
    <w:pPr>
      <w:spacing w:before="100" w:beforeAutospacing="1" w:after="100" w:afterAutospacing="1"/>
    </w:pPr>
  </w:style>
  <w:style w:type="character" w:styleId="ac">
    <w:name w:val="Strong"/>
    <w:basedOn w:val="a1"/>
    <w:uiPriority w:val="22"/>
    <w:qFormat/>
    <w:rsid w:val="00FB42A8"/>
    <w:rPr>
      <w:b/>
      <w:bCs/>
    </w:rPr>
  </w:style>
  <w:style w:type="table" w:styleId="ad">
    <w:name w:val="Table Grid"/>
    <w:basedOn w:val="a2"/>
    <w:uiPriority w:val="59"/>
    <w:rsid w:val="00CF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unhideWhenUsed/>
    <w:rsid w:val="00E224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E224A5"/>
  </w:style>
  <w:style w:type="paragraph" w:styleId="af0">
    <w:name w:val="footer"/>
    <w:basedOn w:val="a0"/>
    <w:link w:val="af1"/>
    <w:uiPriority w:val="99"/>
    <w:unhideWhenUsed/>
    <w:rsid w:val="00E224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E224A5"/>
  </w:style>
  <w:style w:type="paragraph" w:styleId="af2">
    <w:name w:val="TOC Heading"/>
    <w:basedOn w:val="1"/>
    <w:next w:val="a0"/>
    <w:uiPriority w:val="39"/>
    <w:semiHidden/>
    <w:unhideWhenUsed/>
    <w:qFormat/>
    <w:rsid w:val="0051084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1">
    <w:name w:val="toc 1"/>
    <w:basedOn w:val="a0"/>
    <w:next w:val="a0"/>
    <w:autoRedefine/>
    <w:uiPriority w:val="39"/>
    <w:unhideWhenUsed/>
    <w:rsid w:val="00510842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510842"/>
    <w:pPr>
      <w:spacing w:after="100"/>
      <w:ind w:left="220"/>
    </w:pPr>
  </w:style>
  <w:style w:type="character" w:styleId="af3">
    <w:name w:val="Hyperlink"/>
    <w:basedOn w:val="a1"/>
    <w:uiPriority w:val="99"/>
    <w:unhideWhenUsed/>
    <w:rsid w:val="00510842"/>
    <w:rPr>
      <w:color w:val="0000FF" w:themeColor="hyperlink"/>
      <w:u w:val="single"/>
    </w:rPr>
  </w:style>
  <w:style w:type="paragraph" w:customStyle="1" w:styleId="a">
    <w:name w:val="Списочный"/>
    <w:basedOn w:val="a0"/>
    <w:link w:val="af4"/>
    <w:qFormat/>
    <w:rsid w:val="0005697E"/>
    <w:pPr>
      <w:numPr>
        <w:numId w:val="1"/>
      </w:numPr>
      <w:tabs>
        <w:tab w:val="left" w:pos="1134"/>
      </w:tabs>
      <w:spacing w:line="360" w:lineRule="auto"/>
      <w:jc w:val="both"/>
    </w:pPr>
    <w:rPr>
      <w:rFonts w:eastAsia="Calibri"/>
      <w:sz w:val="28"/>
      <w:szCs w:val="28"/>
    </w:rPr>
  </w:style>
  <w:style w:type="character" w:customStyle="1" w:styleId="af4">
    <w:name w:val="Списочный Знак"/>
    <w:basedOn w:val="a1"/>
    <w:link w:val="a"/>
    <w:rsid w:val="0005697E"/>
    <w:rPr>
      <w:rFonts w:ascii="Times New Roman" w:eastAsia="Calibri" w:hAnsi="Times New Roman" w:cs="Times New Roman"/>
      <w:sz w:val="28"/>
      <w:szCs w:val="28"/>
    </w:rPr>
  </w:style>
  <w:style w:type="character" w:styleId="af5">
    <w:name w:val="Emphasis"/>
    <w:basedOn w:val="a1"/>
    <w:uiPriority w:val="20"/>
    <w:qFormat/>
    <w:rsid w:val="00D9672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1B6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B6406"/>
    <w:pPr>
      <w:widowControl w:val="0"/>
      <w:autoSpaceDE w:val="0"/>
      <w:autoSpaceDN w:val="0"/>
      <w:spacing w:line="121" w:lineRule="exact"/>
      <w:jc w:val="right"/>
    </w:pPr>
    <w:rPr>
      <w:rFonts w:ascii="Microsoft Sans Serif" w:eastAsia="Microsoft Sans Serif" w:hAnsi="Microsoft Sans Serif" w:cs="Microsoft Sans Serif"/>
    </w:rPr>
  </w:style>
  <w:style w:type="character" w:customStyle="1" w:styleId="organictitlecontentspan">
    <w:name w:val="organictitlecontentspan"/>
    <w:basedOn w:val="a1"/>
    <w:rsid w:val="0042207B"/>
  </w:style>
  <w:style w:type="character" w:customStyle="1" w:styleId="breadcrumbslink">
    <w:name w:val="breadcrumbs__link"/>
    <w:basedOn w:val="a1"/>
    <w:rsid w:val="00BA6322"/>
  </w:style>
  <w:style w:type="character" w:customStyle="1" w:styleId="40">
    <w:name w:val="Заголовок 4 Знак"/>
    <w:basedOn w:val="a1"/>
    <w:link w:val="4"/>
    <w:uiPriority w:val="9"/>
    <w:semiHidden/>
    <w:rsid w:val="00B215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aymenttextlabel">
    <w:name w:val="paymenttextlabel"/>
    <w:basedOn w:val="a1"/>
    <w:rsid w:val="00C36269"/>
  </w:style>
  <w:style w:type="character" w:customStyle="1" w:styleId="paymentstatus">
    <w:name w:val="paymentstatus"/>
    <w:basedOn w:val="a1"/>
    <w:rsid w:val="00C36269"/>
  </w:style>
  <w:style w:type="character" w:customStyle="1" w:styleId="summ">
    <w:name w:val="summ"/>
    <w:basedOn w:val="a1"/>
    <w:rsid w:val="00C36269"/>
  </w:style>
  <w:style w:type="character" w:customStyle="1" w:styleId="50">
    <w:name w:val="Заголовок 5 Знак"/>
    <w:basedOn w:val="a1"/>
    <w:link w:val="5"/>
    <w:uiPriority w:val="9"/>
    <w:semiHidden/>
    <w:rsid w:val="00C362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egion-operations-ro9yf5">
    <w:name w:val="region-operations-ro9yf5"/>
    <w:basedOn w:val="a0"/>
    <w:rsid w:val="00C36269"/>
    <w:pPr>
      <w:spacing w:before="100" w:beforeAutospacing="1" w:after="100" w:afterAutospacing="1"/>
    </w:pPr>
  </w:style>
  <w:style w:type="paragraph" w:customStyle="1" w:styleId="region-operations-8iow8q">
    <w:name w:val="region-operations-8iow8q"/>
    <w:basedOn w:val="a0"/>
    <w:rsid w:val="00C36269"/>
    <w:pPr>
      <w:spacing w:before="100" w:beforeAutospacing="1" w:after="100" w:afterAutospacing="1"/>
    </w:pPr>
  </w:style>
  <w:style w:type="character" w:customStyle="1" w:styleId="region-operations-2jmk7x">
    <w:name w:val="region-operations-2jmk7x"/>
    <w:basedOn w:val="a1"/>
    <w:rsid w:val="00C36269"/>
  </w:style>
  <w:style w:type="character" w:customStyle="1" w:styleId="equswg21">
    <w:name w:val="equswg21"/>
    <w:basedOn w:val="a1"/>
    <w:rsid w:val="00C36269"/>
  </w:style>
  <w:style w:type="paragraph" w:customStyle="1" w:styleId="region-operations-1jw3867">
    <w:name w:val="region-operations-1jw3867"/>
    <w:basedOn w:val="a0"/>
    <w:rsid w:val="00C36269"/>
    <w:pPr>
      <w:spacing w:before="100" w:beforeAutospacing="1" w:after="100" w:afterAutospacing="1"/>
    </w:pPr>
  </w:style>
  <w:style w:type="paragraph" w:customStyle="1" w:styleId="region-operations-hqv7uc">
    <w:name w:val="region-operations-hqv7uc"/>
    <w:basedOn w:val="a0"/>
    <w:rsid w:val="00C36269"/>
    <w:pPr>
      <w:spacing w:before="100" w:beforeAutospacing="1" w:after="100" w:afterAutospacing="1"/>
    </w:pPr>
  </w:style>
  <w:style w:type="character" w:customStyle="1" w:styleId="hl">
    <w:name w:val="hl"/>
    <w:basedOn w:val="a1"/>
    <w:rsid w:val="00A6542A"/>
  </w:style>
  <w:style w:type="character" w:customStyle="1" w:styleId="js-item-maininfo">
    <w:name w:val="js-item-maininfo"/>
    <w:basedOn w:val="a1"/>
    <w:rsid w:val="001474AB"/>
  </w:style>
  <w:style w:type="character" w:customStyle="1" w:styleId="search-descr">
    <w:name w:val="search-descr"/>
    <w:basedOn w:val="a1"/>
    <w:rsid w:val="001474AB"/>
  </w:style>
  <w:style w:type="character" w:customStyle="1" w:styleId="a5">
    <w:name w:val="Абзац списка Знак"/>
    <w:aliases w:val="Всегда Знак"/>
    <w:link w:val="a4"/>
    <w:uiPriority w:val="34"/>
    <w:locked/>
    <w:rsid w:val="00826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0"/>
    <w:link w:val="af7"/>
    <w:uiPriority w:val="1"/>
    <w:qFormat/>
    <w:rsid w:val="008C5033"/>
    <w:pPr>
      <w:widowControl w:val="0"/>
      <w:autoSpaceDE w:val="0"/>
      <w:autoSpaceDN w:val="0"/>
      <w:ind w:left="519"/>
      <w:jc w:val="both"/>
    </w:pPr>
    <w:rPr>
      <w:sz w:val="28"/>
      <w:szCs w:val="28"/>
      <w:lang w:eastAsia="en-US"/>
    </w:rPr>
  </w:style>
  <w:style w:type="character" w:customStyle="1" w:styleId="af7">
    <w:name w:val="Основной текст Знак"/>
    <w:basedOn w:val="a1"/>
    <w:link w:val="af6"/>
    <w:uiPriority w:val="1"/>
    <w:rsid w:val="008C503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0967">
          <w:blockQuote w:val="1"/>
          <w:marLeft w:val="480"/>
          <w:marRight w:val="0"/>
          <w:marTop w:val="0"/>
          <w:marBottom w:val="240"/>
          <w:divBdr>
            <w:top w:val="none" w:sz="0" w:space="4" w:color="auto"/>
            <w:left w:val="single" w:sz="48" w:space="6" w:color="CCCCCC"/>
            <w:bottom w:val="none" w:sz="0" w:space="4" w:color="auto"/>
            <w:right w:val="none" w:sz="0" w:space="6" w:color="auto"/>
          </w:divBdr>
        </w:div>
      </w:divsChild>
    </w:div>
    <w:div w:id="111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2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949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641">
          <w:marLeft w:val="-215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916">
                          <w:marLeft w:val="-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2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6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79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88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582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282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92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098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24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51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78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148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167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205460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3865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146746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885507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8824435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849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13950825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6658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4730616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23533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20267884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5410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19862321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4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17415555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8484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14800725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0544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9545982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49725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7768707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5373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20230497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16350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4315558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274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13172946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3837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520508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3398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20707639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2568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4525978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863916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2673515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5097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8785157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235004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7994919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49091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3575873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11240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3999852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0636">
          <w:marLeft w:val="-183"/>
          <w:marRight w:val="-183"/>
          <w:marTop w:val="21"/>
          <w:marBottom w:val="21"/>
          <w:divBdr>
            <w:top w:val="single" w:sz="4" w:space="3" w:color="FFFFFF"/>
            <w:left w:val="single" w:sz="4" w:space="9" w:color="FFFFFF"/>
            <w:bottom w:val="single" w:sz="4" w:space="4" w:color="FFFFFF"/>
            <w:right w:val="single" w:sz="4" w:space="9" w:color="FFFFFF"/>
          </w:divBdr>
          <w:divsChild>
            <w:div w:id="2112315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1607">
          <w:marLeft w:val="0"/>
          <w:marRight w:val="0"/>
          <w:marTop w:val="4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48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68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9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836">
          <w:marLeft w:val="-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649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7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19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03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190">
          <w:marLeft w:val="0"/>
          <w:marRight w:val="0"/>
          <w:marTop w:val="4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50167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4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07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27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5005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577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626">
          <w:marLeft w:val="-215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1962">
                          <w:marLeft w:val="-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7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6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313">
          <w:marLeft w:val="0"/>
          <w:marRight w:val="-54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4811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7773">
          <w:marLeft w:val="0"/>
          <w:marRight w:val="-54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8496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393">
          <w:marLeft w:val="0"/>
          <w:marRight w:val="0"/>
          <w:marTop w:val="4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736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2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451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0069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auto"/>
            <w:right w:val="none" w:sz="0" w:space="0" w:color="auto"/>
          </w:divBdr>
          <w:divsChild>
            <w:div w:id="3134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0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95019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auto"/>
            <w:right w:val="none" w:sz="0" w:space="0" w:color="auto"/>
          </w:divBdr>
          <w:divsChild>
            <w:div w:id="9594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4209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auto"/>
            <w:right w:val="none" w:sz="0" w:space="0" w:color="auto"/>
          </w:divBdr>
          <w:divsChild>
            <w:div w:id="4402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505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auto"/>
            <w:right w:val="none" w:sz="0" w:space="0" w:color="auto"/>
          </w:divBdr>
          <w:divsChild>
            <w:div w:id="5834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1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6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5168">
          <w:marLeft w:val="0"/>
          <w:marRight w:val="-54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6381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650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8654">
              <w:marLeft w:val="107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2341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012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00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91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788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91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70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42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40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278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54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4150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699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4874">
          <w:blockQuote w:val="1"/>
          <w:marLeft w:val="480"/>
          <w:marRight w:val="0"/>
          <w:marTop w:val="0"/>
          <w:marBottom w:val="240"/>
          <w:divBdr>
            <w:top w:val="none" w:sz="0" w:space="4" w:color="auto"/>
            <w:left w:val="single" w:sz="48" w:space="6" w:color="CCCCCC"/>
            <w:bottom w:val="none" w:sz="0" w:space="4" w:color="auto"/>
            <w:right w:val="none" w:sz="0" w:space="6" w:color="auto"/>
          </w:divBdr>
        </w:div>
      </w:divsChild>
    </w:div>
    <w:div w:id="1098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4833">
          <w:marLeft w:val="0"/>
          <w:marRight w:val="0"/>
          <w:marTop w:val="4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4357">
          <w:blockQuote w:val="1"/>
          <w:marLeft w:val="480"/>
          <w:marRight w:val="0"/>
          <w:marTop w:val="0"/>
          <w:marBottom w:val="240"/>
          <w:divBdr>
            <w:top w:val="none" w:sz="0" w:space="4" w:color="auto"/>
            <w:left w:val="single" w:sz="48" w:space="6" w:color="CCCCCC"/>
            <w:bottom w:val="none" w:sz="0" w:space="4" w:color="auto"/>
            <w:right w:val="none" w:sz="0" w:space="6" w:color="auto"/>
          </w:divBdr>
        </w:div>
      </w:divsChild>
    </w:div>
    <w:div w:id="1154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605">
              <w:marLeft w:val="86"/>
              <w:marRight w:val="86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393">
          <w:marLeft w:val="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229">
          <w:marLeft w:val="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496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33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76">
          <w:marLeft w:val="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584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103">
                  <w:marLeft w:val="0"/>
                  <w:marRight w:val="0"/>
                  <w:marTop w:val="0"/>
                  <w:marBottom w:val="226"/>
                  <w:divBdr>
                    <w:top w:val="single" w:sz="4" w:space="0" w:color="ECF0F1"/>
                    <w:left w:val="single" w:sz="4" w:space="0" w:color="ECF0F1"/>
                    <w:bottom w:val="single" w:sz="4" w:space="0" w:color="ECF0F1"/>
                    <w:right w:val="single" w:sz="4" w:space="0" w:color="ECF0F1"/>
                  </w:divBdr>
                  <w:divsChild>
                    <w:div w:id="2215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9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7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652">
          <w:blockQuote w:val="1"/>
          <w:marLeft w:val="480"/>
          <w:marRight w:val="0"/>
          <w:marTop w:val="0"/>
          <w:marBottom w:val="240"/>
          <w:divBdr>
            <w:top w:val="none" w:sz="0" w:space="4" w:color="auto"/>
            <w:left w:val="single" w:sz="48" w:space="6" w:color="CCCCCC"/>
            <w:bottom w:val="none" w:sz="0" w:space="4" w:color="auto"/>
            <w:right w:val="none" w:sz="0" w:space="6" w:color="auto"/>
          </w:divBdr>
        </w:div>
      </w:divsChild>
    </w:div>
    <w:div w:id="1595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7331">
          <w:marLeft w:val="0"/>
          <w:marRight w:val="-36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003">
              <w:marLeft w:val="0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2079">
          <w:marLeft w:val="167"/>
          <w:marRight w:val="0"/>
          <w:marTop w:val="0"/>
          <w:marBottom w:val="419"/>
          <w:divBdr>
            <w:top w:val="single" w:sz="12" w:space="10" w:color="C9CACB"/>
            <w:left w:val="none" w:sz="0" w:space="10" w:color="auto"/>
            <w:bottom w:val="single" w:sz="12" w:space="10" w:color="C9CACB"/>
            <w:right w:val="none" w:sz="0" w:space="13" w:color="auto"/>
          </w:divBdr>
          <w:divsChild>
            <w:div w:id="210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54477">
              <w:marLeft w:val="0"/>
              <w:marRight w:val="0"/>
              <w:marTop w:val="234"/>
              <w:marBottom w:val="1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850">
          <w:blockQuote w:val="1"/>
          <w:marLeft w:val="480"/>
          <w:marRight w:val="0"/>
          <w:marTop w:val="0"/>
          <w:marBottom w:val="240"/>
          <w:divBdr>
            <w:top w:val="none" w:sz="0" w:space="4" w:color="auto"/>
            <w:left w:val="single" w:sz="48" w:space="6" w:color="CCCCCC"/>
            <w:bottom w:val="none" w:sz="0" w:space="4" w:color="auto"/>
            <w:right w:val="none" w:sz="0" w:space="6" w:color="auto"/>
          </w:divBdr>
        </w:div>
      </w:divsChild>
    </w:div>
    <w:div w:id="1629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8096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09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2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669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69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231">
          <w:marLeft w:val="0"/>
          <w:marRight w:val="0"/>
          <w:marTop w:val="4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033">
          <w:marLeft w:val="0"/>
          <w:marRight w:val="0"/>
          <w:marTop w:val="4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4519">
          <w:blockQuote w:val="1"/>
          <w:marLeft w:val="480"/>
          <w:marRight w:val="0"/>
          <w:marTop w:val="0"/>
          <w:marBottom w:val="240"/>
          <w:divBdr>
            <w:top w:val="none" w:sz="0" w:space="4" w:color="auto"/>
            <w:left w:val="single" w:sz="48" w:space="6" w:color="CCCCCC"/>
            <w:bottom w:val="none" w:sz="0" w:space="4" w:color="auto"/>
            <w:right w:val="none" w:sz="0" w:space="6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63416D-2E9D-4E0C-8650-E356C176FBA3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203EC7B-AF09-4B21-AD0F-8BFE69EA5A7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Понятное и простое общение. Учащиеся перестанут слушать, если объяснения и инструкции будут слишком длинными  </a:t>
          </a:r>
        </a:p>
      </dgm:t>
    </dgm:pt>
    <dgm:pt modelId="{274FEFB6-1FB2-4666-8F7A-537610B720CC}" type="parTrans" cxnId="{348DC1C7-E7A6-4564-A7A2-88F9F84C5807}">
      <dgm:prSet/>
      <dgm:spPr/>
      <dgm:t>
        <a:bodyPr/>
        <a:lstStyle/>
        <a:p>
          <a:endParaRPr lang="ru-RU"/>
        </a:p>
      </dgm:t>
    </dgm:pt>
    <dgm:pt modelId="{3BDBF9E2-DB8A-4B5A-AE56-98FA87546BEA}" type="sibTrans" cxnId="{348DC1C7-E7A6-4564-A7A2-88F9F84C5807}">
      <dgm:prSet/>
      <dgm:spPr/>
      <dgm:t>
        <a:bodyPr/>
        <a:lstStyle/>
        <a:p>
          <a:endParaRPr lang="ru-RU"/>
        </a:p>
      </dgm:t>
    </dgm:pt>
    <dgm:pt modelId="{46761CFA-F2BD-4E7B-96AE-1CE60CB130E3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Развлекательные элементы, которые доставляют удовольствие детям  </a:t>
          </a:r>
        </a:p>
      </dgm:t>
    </dgm:pt>
    <dgm:pt modelId="{4410226B-8121-4EE6-8AFC-F174B5387548}" type="parTrans" cxnId="{7E7FA875-DD92-4E9C-8128-22375C072460}">
      <dgm:prSet/>
      <dgm:spPr/>
      <dgm:t>
        <a:bodyPr/>
        <a:lstStyle/>
        <a:p>
          <a:endParaRPr lang="ru-RU"/>
        </a:p>
      </dgm:t>
    </dgm:pt>
    <dgm:pt modelId="{5F6C51FB-511F-4792-8BE7-FE985017E184}" type="sibTrans" cxnId="{7E7FA875-DD92-4E9C-8128-22375C072460}">
      <dgm:prSet/>
      <dgm:spPr/>
      <dgm:t>
        <a:bodyPr/>
        <a:lstStyle/>
        <a:p>
          <a:endParaRPr lang="ru-RU"/>
        </a:p>
      </dgm:t>
    </dgm:pt>
    <dgm:pt modelId="{65F74AB2-123D-4943-9F8B-85CA6F8E7EF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Невербальное общение. Разработать упражнения, с помощью которых учащиеся смогут воспроизводить язык с помощью физических действий – вставать, садиться, стоять у окна и т.д.</a:t>
          </a:r>
        </a:p>
      </dgm:t>
    </dgm:pt>
    <dgm:pt modelId="{96F2D94A-4E43-4873-AEC5-794D109CED8A}" type="parTrans" cxnId="{384E2148-ED4B-40EB-9221-499DC74AF623}">
      <dgm:prSet/>
      <dgm:spPr/>
      <dgm:t>
        <a:bodyPr/>
        <a:lstStyle/>
        <a:p>
          <a:endParaRPr lang="ru-RU"/>
        </a:p>
      </dgm:t>
    </dgm:pt>
    <dgm:pt modelId="{F2BDF46C-3B80-4B6F-BA52-4868BCB51797}" type="sibTrans" cxnId="{384E2148-ED4B-40EB-9221-499DC74AF623}">
      <dgm:prSet/>
      <dgm:spPr/>
      <dgm:t>
        <a:bodyPr/>
        <a:lstStyle/>
        <a:p>
          <a:endParaRPr lang="ru-RU"/>
        </a:p>
      </dgm:t>
    </dgm:pt>
    <dgm:pt modelId="{753AAEDC-5DFB-4BB6-A151-CFF5FA077767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Использовать всю обстановку в классе в своих интересах. </a:t>
          </a:r>
        </a:p>
      </dgm:t>
    </dgm:pt>
    <dgm:pt modelId="{D2CC5ED5-61FB-4BA3-9604-31B68856271A}" type="parTrans" cxnId="{DC672190-58AA-4C0E-849C-4EAF5FC8C53C}">
      <dgm:prSet/>
      <dgm:spPr/>
      <dgm:t>
        <a:bodyPr/>
        <a:lstStyle/>
        <a:p>
          <a:endParaRPr lang="ru-RU"/>
        </a:p>
      </dgm:t>
    </dgm:pt>
    <dgm:pt modelId="{76176641-C414-41D6-8E61-89CE5C8A5D76}" type="sibTrans" cxnId="{DC672190-58AA-4C0E-849C-4EAF5FC8C53C}">
      <dgm:prSet/>
      <dgm:spPr/>
      <dgm:t>
        <a:bodyPr/>
        <a:lstStyle/>
        <a:p>
          <a:endParaRPr lang="ru-RU"/>
        </a:p>
      </dgm:t>
    </dgm:pt>
    <dgm:pt modelId="{31C774F2-3389-4134-AE31-2AC675DB3363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Использовать подсказки и приемы, такие как персонажи мультфильмов и компьютерных игр, чтобы урок был интересным.</a:t>
          </a:r>
        </a:p>
      </dgm:t>
    </dgm:pt>
    <dgm:pt modelId="{2CD07313-3C98-43F0-B385-8DE464345D85}" type="parTrans" cxnId="{5E2DF699-1461-417F-B151-E9A91716740C}">
      <dgm:prSet/>
      <dgm:spPr/>
      <dgm:t>
        <a:bodyPr/>
        <a:lstStyle/>
        <a:p>
          <a:endParaRPr lang="ru-RU"/>
        </a:p>
      </dgm:t>
    </dgm:pt>
    <dgm:pt modelId="{9F703C1B-0161-4205-9236-FA5574DA1B96}" type="sibTrans" cxnId="{5E2DF699-1461-417F-B151-E9A91716740C}">
      <dgm:prSet/>
      <dgm:spPr/>
      <dgm:t>
        <a:bodyPr/>
        <a:lstStyle/>
        <a:p>
          <a:endParaRPr lang="ru-RU"/>
        </a:p>
      </dgm:t>
    </dgm:pt>
    <dgm:pt modelId="{3C51D3C0-5824-4ADA-95F2-773F4C7C096A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Не забывать включать игровую составляющую и короткие задания, чтобы урок продолжался и ученики были вовлечены.</a:t>
          </a:r>
        </a:p>
      </dgm:t>
    </dgm:pt>
    <dgm:pt modelId="{D2E88611-3B11-4065-8952-4D2AEDAC9CCF}" type="parTrans" cxnId="{1FE9FC52-6AFF-4259-AC9E-F5461D64133A}">
      <dgm:prSet/>
      <dgm:spPr/>
      <dgm:t>
        <a:bodyPr/>
        <a:lstStyle/>
        <a:p>
          <a:endParaRPr lang="ru-RU"/>
        </a:p>
      </dgm:t>
    </dgm:pt>
    <dgm:pt modelId="{00C145D2-9496-4236-AA61-369D2F27238C}" type="sibTrans" cxnId="{1FE9FC52-6AFF-4259-AC9E-F5461D64133A}">
      <dgm:prSet/>
      <dgm:spPr/>
      <dgm:t>
        <a:bodyPr/>
        <a:lstStyle/>
        <a:p>
          <a:endParaRPr lang="ru-RU"/>
        </a:p>
      </dgm:t>
    </dgm:pt>
    <dgm:pt modelId="{A4F041EB-947F-4CD9-9ED0-CE481A6AB37E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Подготовить планы «а», «б», «в» и т.д., чтобы изменить тактику, если ученики потеряют концентрацию</a:t>
          </a:r>
        </a:p>
      </dgm:t>
    </dgm:pt>
    <dgm:pt modelId="{8BF36D2D-1B29-4182-BC42-F991B4CB6734}" type="parTrans" cxnId="{830D9EF5-D920-4674-825A-8140E63D60D2}">
      <dgm:prSet/>
      <dgm:spPr/>
      <dgm:t>
        <a:bodyPr/>
        <a:lstStyle/>
        <a:p>
          <a:endParaRPr lang="ru-RU"/>
        </a:p>
      </dgm:t>
    </dgm:pt>
    <dgm:pt modelId="{9C019D45-10BF-4AE4-AE0F-C14821FB2CFF}" type="sibTrans" cxnId="{830D9EF5-D920-4674-825A-8140E63D60D2}">
      <dgm:prSet/>
      <dgm:spPr/>
      <dgm:t>
        <a:bodyPr/>
        <a:lstStyle/>
        <a:p>
          <a:endParaRPr lang="ru-RU"/>
        </a:p>
      </dgm:t>
    </dgm:pt>
    <dgm:pt modelId="{FD45F86A-4444-4401-966E-F400A738E85F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Поощрять и вознаграждать учащихся за их достижения и старания. </a:t>
          </a:r>
        </a:p>
      </dgm:t>
    </dgm:pt>
    <dgm:pt modelId="{EDDBB7BE-1F5D-4379-A5D9-6BF82FE6253C}" type="parTrans" cxnId="{7307BC03-A63B-4FE3-B965-594792F33E61}">
      <dgm:prSet/>
      <dgm:spPr/>
      <dgm:t>
        <a:bodyPr/>
        <a:lstStyle/>
        <a:p>
          <a:endParaRPr lang="ru-RU"/>
        </a:p>
      </dgm:t>
    </dgm:pt>
    <dgm:pt modelId="{2D3294BC-E114-4D2D-B694-255740A145EB}" type="sibTrans" cxnId="{7307BC03-A63B-4FE3-B965-594792F33E61}">
      <dgm:prSet/>
      <dgm:spPr/>
      <dgm:t>
        <a:bodyPr/>
        <a:lstStyle/>
        <a:p>
          <a:endParaRPr lang="ru-RU"/>
        </a:p>
      </dgm:t>
    </dgm:pt>
    <dgm:pt modelId="{C203EBF5-C2D1-4C8E-B812-7837A2FAB84C}" type="pres">
      <dgm:prSet presAssocID="{2F63416D-2E9D-4E0C-8650-E356C176FBA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7A29BA2-63F1-4AC5-96AC-9C86DBD8D2C3}" type="pres">
      <dgm:prSet presAssocID="{C203EC7B-AF09-4B21-AD0F-8BFE69EA5A77}" presName="parentLin" presStyleCnt="0"/>
      <dgm:spPr/>
    </dgm:pt>
    <dgm:pt modelId="{AB8958F6-F8EE-41DA-A56B-073F0D9A9E1B}" type="pres">
      <dgm:prSet presAssocID="{C203EC7B-AF09-4B21-AD0F-8BFE69EA5A77}" presName="parentLeftMargin" presStyleLbl="node1" presStyleIdx="0" presStyleCnt="8"/>
      <dgm:spPr/>
      <dgm:t>
        <a:bodyPr/>
        <a:lstStyle/>
        <a:p>
          <a:endParaRPr lang="ru-RU"/>
        </a:p>
      </dgm:t>
    </dgm:pt>
    <dgm:pt modelId="{96BF7E28-D034-4B4D-9CC2-FF2C8F6CD7F7}" type="pres">
      <dgm:prSet presAssocID="{C203EC7B-AF09-4B21-AD0F-8BFE69EA5A77}" presName="parentText" presStyleLbl="node1" presStyleIdx="0" presStyleCnt="8" custScaleX="132821" custScaleY="28346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F45593-86A5-4F59-B68B-984EB1868EBC}" type="pres">
      <dgm:prSet presAssocID="{C203EC7B-AF09-4B21-AD0F-8BFE69EA5A77}" presName="negativeSpace" presStyleCnt="0"/>
      <dgm:spPr/>
    </dgm:pt>
    <dgm:pt modelId="{2534CA4F-10BC-4ED4-BF7F-346315EE942D}" type="pres">
      <dgm:prSet presAssocID="{C203EC7B-AF09-4B21-AD0F-8BFE69EA5A77}" presName="childText" presStyleLbl="conFgAcc1" presStyleIdx="0" presStyleCnt="8">
        <dgm:presLayoutVars>
          <dgm:bulletEnabled val="1"/>
        </dgm:presLayoutVars>
      </dgm:prSet>
      <dgm:spPr/>
    </dgm:pt>
    <dgm:pt modelId="{96652F0F-B2CB-49F8-8466-6D58A4CF0BFE}" type="pres">
      <dgm:prSet presAssocID="{3BDBF9E2-DB8A-4B5A-AE56-98FA87546BEA}" presName="spaceBetweenRectangles" presStyleCnt="0"/>
      <dgm:spPr/>
    </dgm:pt>
    <dgm:pt modelId="{5CB504C3-44A2-4557-A62F-4AAB1DAA427E}" type="pres">
      <dgm:prSet presAssocID="{46761CFA-F2BD-4E7B-96AE-1CE60CB130E3}" presName="parentLin" presStyleCnt="0"/>
      <dgm:spPr/>
    </dgm:pt>
    <dgm:pt modelId="{E29AAF16-0E0F-402A-8962-5EC30B5AF69D}" type="pres">
      <dgm:prSet presAssocID="{46761CFA-F2BD-4E7B-96AE-1CE60CB130E3}" presName="parentLeftMargin" presStyleLbl="node1" presStyleIdx="0" presStyleCnt="8"/>
      <dgm:spPr/>
      <dgm:t>
        <a:bodyPr/>
        <a:lstStyle/>
        <a:p>
          <a:endParaRPr lang="ru-RU"/>
        </a:p>
      </dgm:t>
    </dgm:pt>
    <dgm:pt modelId="{32107D21-FB59-4A57-A8F2-1B87C6F8AD54}" type="pres">
      <dgm:prSet presAssocID="{46761CFA-F2BD-4E7B-96AE-1CE60CB130E3}" presName="parentText" presStyleLbl="node1" presStyleIdx="1" presStyleCnt="8" custScaleX="132821" custScaleY="28346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E05117-2DC4-4076-9E79-D888615B5111}" type="pres">
      <dgm:prSet presAssocID="{46761CFA-F2BD-4E7B-96AE-1CE60CB130E3}" presName="negativeSpace" presStyleCnt="0"/>
      <dgm:spPr/>
    </dgm:pt>
    <dgm:pt modelId="{B988C7E0-656B-4E13-AE55-EEFEDE2DE94A}" type="pres">
      <dgm:prSet presAssocID="{46761CFA-F2BD-4E7B-96AE-1CE60CB130E3}" presName="childText" presStyleLbl="conFgAcc1" presStyleIdx="1" presStyleCnt="8">
        <dgm:presLayoutVars>
          <dgm:bulletEnabled val="1"/>
        </dgm:presLayoutVars>
      </dgm:prSet>
      <dgm:spPr/>
    </dgm:pt>
    <dgm:pt modelId="{BABA8863-DC9E-46E8-81ED-FF038415D399}" type="pres">
      <dgm:prSet presAssocID="{5F6C51FB-511F-4792-8BE7-FE985017E184}" presName="spaceBetweenRectangles" presStyleCnt="0"/>
      <dgm:spPr/>
    </dgm:pt>
    <dgm:pt modelId="{7C073173-7A69-43F5-B29E-EDF6469A1B24}" type="pres">
      <dgm:prSet presAssocID="{65F74AB2-123D-4943-9F8B-85CA6F8E7EF4}" presName="parentLin" presStyleCnt="0"/>
      <dgm:spPr/>
    </dgm:pt>
    <dgm:pt modelId="{C9985129-A1E8-4839-B64F-9FC21CE27287}" type="pres">
      <dgm:prSet presAssocID="{65F74AB2-123D-4943-9F8B-85CA6F8E7EF4}" presName="parentLeftMargin" presStyleLbl="node1" presStyleIdx="1" presStyleCnt="8"/>
      <dgm:spPr/>
      <dgm:t>
        <a:bodyPr/>
        <a:lstStyle/>
        <a:p>
          <a:endParaRPr lang="ru-RU"/>
        </a:p>
      </dgm:t>
    </dgm:pt>
    <dgm:pt modelId="{9F1084D6-1445-40BA-8789-85ADE3F7EFB5}" type="pres">
      <dgm:prSet presAssocID="{65F74AB2-123D-4943-9F8B-85CA6F8E7EF4}" presName="parentText" presStyleLbl="node1" presStyleIdx="2" presStyleCnt="8" custScaleX="132821" custScaleY="3488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472497-42BF-4298-A4A9-A62AF9FE68C3}" type="pres">
      <dgm:prSet presAssocID="{65F74AB2-123D-4943-9F8B-85CA6F8E7EF4}" presName="negativeSpace" presStyleCnt="0"/>
      <dgm:spPr/>
    </dgm:pt>
    <dgm:pt modelId="{6EF820BA-867F-4CA9-85E0-928940A20C24}" type="pres">
      <dgm:prSet presAssocID="{65F74AB2-123D-4943-9F8B-85CA6F8E7EF4}" presName="childText" presStyleLbl="conFgAcc1" presStyleIdx="2" presStyleCnt="8">
        <dgm:presLayoutVars>
          <dgm:bulletEnabled val="1"/>
        </dgm:presLayoutVars>
      </dgm:prSet>
      <dgm:spPr/>
    </dgm:pt>
    <dgm:pt modelId="{3F2A5CEE-99DC-4EB7-80EF-CBBAE3E893CD}" type="pres">
      <dgm:prSet presAssocID="{F2BDF46C-3B80-4B6F-BA52-4868BCB51797}" presName="spaceBetweenRectangles" presStyleCnt="0"/>
      <dgm:spPr/>
    </dgm:pt>
    <dgm:pt modelId="{EC6C868E-0383-44EE-9ADE-11C92CFA7FD1}" type="pres">
      <dgm:prSet presAssocID="{753AAEDC-5DFB-4BB6-A151-CFF5FA077767}" presName="parentLin" presStyleCnt="0"/>
      <dgm:spPr/>
    </dgm:pt>
    <dgm:pt modelId="{101091A1-164A-48B0-A6FE-4A8AFAD53B32}" type="pres">
      <dgm:prSet presAssocID="{753AAEDC-5DFB-4BB6-A151-CFF5FA077767}" presName="parentLeftMargin" presStyleLbl="node1" presStyleIdx="2" presStyleCnt="8"/>
      <dgm:spPr/>
      <dgm:t>
        <a:bodyPr/>
        <a:lstStyle/>
        <a:p>
          <a:endParaRPr lang="ru-RU"/>
        </a:p>
      </dgm:t>
    </dgm:pt>
    <dgm:pt modelId="{7C1CE0BD-C904-4960-B520-AF0CB3C341F8}" type="pres">
      <dgm:prSet presAssocID="{753AAEDC-5DFB-4BB6-A151-CFF5FA077767}" presName="parentText" presStyleLbl="node1" presStyleIdx="3" presStyleCnt="8" custScaleX="132821" custScaleY="28346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326A71-724E-41E2-AA5A-E18CDE4F3AEA}" type="pres">
      <dgm:prSet presAssocID="{753AAEDC-5DFB-4BB6-A151-CFF5FA077767}" presName="negativeSpace" presStyleCnt="0"/>
      <dgm:spPr/>
    </dgm:pt>
    <dgm:pt modelId="{C819AE17-DAA5-43CE-97CD-4FA186DFEBAF}" type="pres">
      <dgm:prSet presAssocID="{753AAEDC-5DFB-4BB6-A151-CFF5FA077767}" presName="childText" presStyleLbl="conFgAcc1" presStyleIdx="3" presStyleCnt="8">
        <dgm:presLayoutVars>
          <dgm:bulletEnabled val="1"/>
        </dgm:presLayoutVars>
      </dgm:prSet>
      <dgm:spPr/>
    </dgm:pt>
    <dgm:pt modelId="{941944D3-D208-4E6D-BA7C-3D67AA313C6B}" type="pres">
      <dgm:prSet presAssocID="{76176641-C414-41D6-8E61-89CE5C8A5D76}" presName="spaceBetweenRectangles" presStyleCnt="0"/>
      <dgm:spPr/>
    </dgm:pt>
    <dgm:pt modelId="{30BDE762-BEF6-49CE-945A-779D99CF296F}" type="pres">
      <dgm:prSet presAssocID="{31C774F2-3389-4134-AE31-2AC675DB3363}" presName="parentLin" presStyleCnt="0"/>
      <dgm:spPr/>
    </dgm:pt>
    <dgm:pt modelId="{D2EA2E77-96C3-4851-A384-4FE66B6F7333}" type="pres">
      <dgm:prSet presAssocID="{31C774F2-3389-4134-AE31-2AC675DB3363}" presName="parentLeftMargin" presStyleLbl="node1" presStyleIdx="3" presStyleCnt="8"/>
      <dgm:spPr/>
      <dgm:t>
        <a:bodyPr/>
        <a:lstStyle/>
        <a:p>
          <a:endParaRPr lang="ru-RU"/>
        </a:p>
      </dgm:t>
    </dgm:pt>
    <dgm:pt modelId="{935CEC8E-3176-48FC-8062-81F4A16C8581}" type="pres">
      <dgm:prSet presAssocID="{31C774F2-3389-4134-AE31-2AC675DB3363}" presName="parentText" presStyleLbl="node1" presStyleIdx="4" presStyleCnt="8" custScaleX="132821" custScaleY="283466" custLinFactNeighborX="-4220" custLinFactNeighborY="-1176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18A9F-1ABA-4097-ABAC-6AF3D984F516}" type="pres">
      <dgm:prSet presAssocID="{31C774F2-3389-4134-AE31-2AC675DB3363}" presName="negativeSpace" presStyleCnt="0"/>
      <dgm:spPr/>
    </dgm:pt>
    <dgm:pt modelId="{65C6AB99-2322-41DD-B932-7BCE267D02C5}" type="pres">
      <dgm:prSet presAssocID="{31C774F2-3389-4134-AE31-2AC675DB3363}" presName="childText" presStyleLbl="conFgAcc1" presStyleIdx="4" presStyleCnt="8">
        <dgm:presLayoutVars>
          <dgm:bulletEnabled val="1"/>
        </dgm:presLayoutVars>
      </dgm:prSet>
      <dgm:spPr/>
    </dgm:pt>
    <dgm:pt modelId="{80D6699A-5890-4266-A861-3AD93E0A943C}" type="pres">
      <dgm:prSet presAssocID="{9F703C1B-0161-4205-9236-FA5574DA1B96}" presName="spaceBetweenRectangles" presStyleCnt="0"/>
      <dgm:spPr/>
    </dgm:pt>
    <dgm:pt modelId="{DD7DF568-B9B7-4DDB-9D2C-6D61F4B61868}" type="pres">
      <dgm:prSet presAssocID="{3C51D3C0-5824-4ADA-95F2-773F4C7C096A}" presName="parentLin" presStyleCnt="0"/>
      <dgm:spPr/>
    </dgm:pt>
    <dgm:pt modelId="{1BE4614B-653E-4710-A8C4-6640FD06BFFA}" type="pres">
      <dgm:prSet presAssocID="{3C51D3C0-5824-4ADA-95F2-773F4C7C096A}" presName="parentLeftMargin" presStyleLbl="node1" presStyleIdx="4" presStyleCnt="8"/>
      <dgm:spPr/>
      <dgm:t>
        <a:bodyPr/>
        <a:lstStyle/>
        <a:p>
          <a:endParaRPr lang="ru-RU"/>
        </a:p>
      </dgm:t>
    </dgm:pt>
    <dgm:pt modelId="{323FF3C7-E860-4356-AABA-94A4F4C1D9C7}" type="pres">
      <dgm:prSet presAssocID="{3C51D3C0-5824-4ADA-95F2-773F4C7C096A}" presName="parentText" presStyleLbl="node1" presStyleIdx="5" presStyleCnt="8" custScaleX="132821" custScaleY="28346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BAF78A-2291-4B94-A791-E0DB89C87A73}" type="pres">
      <dgm:prSet presAssocID="{3C51D3C0-5824-4ADA-95F2-773F4C7C096A}" presName="negativeSpace" presStyleCnt="0"/>
      <dgm:spPr/>
    </dgm:pt>
    <dgm:pt modelId="{C2E1CF48-2543-42A7-9F0A-4B9D43169409}" type="pres">
      <dgm:prSet presAssocID="{3C51D3C0-5824-4ADA-95F2-773F4C7C096A}" presName="childText" presStyleLbl="conFgAcc1" presStyleIdx="5" presStyleCnt="8">
        <dgm:presLayoutVars>
          <dgm:bulletEnabled val="1"/>
        </dgm:presLayoutVars>
      </dgm:prSet>
      <dgm:spPr/>
    </dgm:pt>
    <dgm:pt modelId="{3F6B79C5-FF05-4D1D-8E65-E4CD630CE986}" type="pres">
      <dgm:prSet presAssocID="{00C145D2-9496-4236-AA61-369D2F27238C}" presName="spaceBetweenRectangles" presStyleCnt="0"/>
      <dgm:spPr/>
    </dgm:pt>
    <dgm:pt modelId="{02F58055-292A-4DD1-BF26-6EA0D19A7DA5}" type="pres">
      <dgm:prSet presAssocID="{A4F041EB-947F-4CD9-9ED0-CE481A6AB37E}" presName="parentLin" presStyleCnt="0"/>
      <dgm:spPr/>
    </dgm:pt>
    <dgm:pt modelId="{CF1EEFB6-9AC2-4502-8C5B-622E4CE6900E}" type="pres">
      <dgm:prSet presAssocID="{A4F041EB-947F-4CD9-9ED0-CE481A6AB37E}" presName="parentLeftMargin" presStyleLbl="node1" presStyleIdx="5" presStyleCnt="8"/>
      <dgm:spPr/>
      <dgm:t>
        <a:bodyPr/>
        <a:lstStyle/>
        <a:p>
          <a:endParaRPr lang="ru-RU"/>
        </a:p>
      </dgm:t>
    </dgm:pt>
    <dgm:pt modelId="{9BD21294-18F8-4F95-B607-0DD997929364}" type="pres">
      <dgm:prSet presAssocID="{A4F041EB-947F-4CD9-9ED0-CE481A6AB37E}" presName="parentText" presStyleLbl="node1" presStyleIdx="6" presStyleCnt="8" custScaleX="132821" custScaleY="28346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D387A8-F43F-4DA3-87D4-E5C56B15DBF3}" type="pres">
      <dgm:prSet presAssocID="{A4F041EB-947F-4CD9-9ED0-CE481A6AB37E}" presName="negativeSpace" presStyleCnt="0"/>
      <dgm:spPr/>
    </dgm:pt>
    <dgm:pt modelId="{82D914E8-95CD-45A9-B1B2-4DE938A7EFD5}" type="pres">
      <dgm:prSet presAssocID="{A4F041EB-947F-4CD9-9ED0-CE481A6AB37E}" presName="childText" presStyleLbl="conFgAcc1" presStyleIdx="6" presStyleCnt="8">
        <dgm:presLayoutVars>
          <dgm:bulletEnabled val="1"/>
        </dgm:presLayoutVars>
      </dgm:prSet>
      <dgm:spPr/>
    </dgm:pt>
    <dgm:pt modelId="{C9C74A36-8623-45B3-8871-3D9304F874E5}" type="pres">
      <dgm:prSet presAssocID="{9C019D45-10BF-4AE4-AE0F-C14821FB2CFF}" presName="spaceBetweenRectangles" presStyleCnt="0"/>
      <dgm:spPr/>
    </dgm:pt>
    <dgm:pt modelId="{A7231AAF-36C0-4C68-9FD3-13E706DDF14D}" type="pres">
      <dgm:prSet presAssocID="{FD45F86A-4444-4401-966E-F400A738E85F}" presName="parentLin" presStyleCnt="0"/>
      <dgm:spPr/>
    </dgm:pt>
    <dgm:pt modelId="{AD191666-BE24-4C85-871A-2BE60A226F9A}" type="pres">
      <dgm:prSet presAssocID="{FD45F86A-4444-4401-966E-F400A738E85F}" presName="parentLeftMargin" presStyleLbl="node1" presStyleIdx="6" presStyleCnt="8"/>
      <dgm:spPr/>
      <dgm:t>
        <a:bodyPr/>
        <a:lstStyle/>
        <a:p>
          <a:endParaRPr lang="ru-RU"/>
        </a:p>
      </dgm:t>
    </dgm:pt>
    <dgm:pt modelId="{53C30212-87EF-47A8-8388-BDDB21951E79}" type="pres">
      <dgm:prSet presAssocID="{FD45F86A-4444-4401-966E-F400A738E85F}" presName="parentText" presStyleLbl="node1" presStyleIdx="7" presStyleCnt="8" custScaleX="132821" custScaleY="28346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2E691E-0FD3-45C2-9FCC-1B02378DEFF3}" type="pres">
      <dgm:prSet presAssocID="{FD45F86A-4444-4401-966E-F400A738E85F}" presName="negativeSpace" presStyleCnt="0"/>
      <dgm:spPr/>
    </dgm:pt>
    <dgm:pt modelId="{476666D6-0E92-4F96-8B03-2B8AC6CE8A6A}" type="pres">
      <dgm:prSet presAssocID="{FD45F86A-4444-4401-966E-F400A738E85F}" presName="childText" presStyleLbl="conFgAcc1" presStyleIdx="7" presStyleCnt="8">
        <dgm:presLayoutVars>
          <dgm:bulletEnabled val="1"/>
        </dgm:presLayoutVars>
      </dgm:prSet>
      <dgm:spPr/>
    </dgm:pt>
  </dgm:ptLst>
  <dgm:cxnLst>
    <dgm:cxn modelId="{C9D94FD0-FF78-473B-9CCD-7AAE00B9A918}" type="presOf" srcId="{FD45F86A-4444-4401-966E-F400A738E85F}" destId="{AD191666-BE24-4C85-871A-2BE60A226F9A}" srcOrd="0" destOrd="0" presId="urn:microsoft.com/office/officeart/2005/8/layout/list1"/>
    <dgm:cxn modelId="{28501D97-6527-4737-B075-3698C28C29F7}" type="presOf" srcId="{46761CFA-F2BD-4E7B-96AE-1CE60CB130E3}" destId="{32107D21-FB59-4A57-A8F2-1B87C6F8AD54}" srcOrd="1" destOrd="0" presId="urn:microsoft.com/office/officeart/2005/8/layout/list1"/>
    <dgm:cxn modelId="{59A3EB75-987A-406A-A30A-9A737EB3F783}" type="presOf" srcId="{753AAEDC-5DFB-4BB6-A151-CFF5FA077767}" destId="{101091A1-164A-48B0-A6FE-4A8AFAD53B32}" srcOrd="0" destOrd="0" presId="urn:microsoft.com/office/officeart/2005/8/layout/list1"/>
    <dgm:cxn modelId="{23360549-1DA2-492D-8E00-0986CC0BE939}" type="presOf" srcId="{3C51D3C0-5824-4ADA-95F2-773F4C7C096A}" destId="{1BE4614B-653E-4710-A8C4-6640FD06BFFA}" srcOrd="0" destOrd="0" presId="urn:microsoft.com/office/officeart/2005/8/layout/list1"/>
    <dgm:cxn modelId="{BC5363C1-983F-4124-BB68-CDBBCA3E7811}" type="presOf" srcId="{65F74AB2-123D-4943-9F8B-85CA6F8E7EF4}" destId="{C9985129-A1E8-4839-B64F-9FC21CE27287}" srcOrd="0" destOrd="0" presId="urn:microsoft.com/office/officeart/2005/8/layout/list1"/>
    <dgm:cxn modelId="{0681450C-0E53-4EFA-80F7-4C8801A51D4B}" type="presOf" srcId="{31C774F2-3389-4134-AE31-2AC675DB3363}" destId="{D2EA2E77-96C3-4851-A384-4FE66B6F7333}" srcOrd="0" destOrd="0" presId="urn:microsoft.com/office/officeart/2005/8/layout/list1"/>
    <dgm:cxn modelId="{750B85BB-D6B0-447D-984D-42D2D35CB789}" type="presOf" srcId="{65F74AB2-123D-4943-9F8B-85CA6F8E7EF4}" destId="{9F1084D6-1445-40BA-8789-85ADE3F7EFB5}" srcOrd="1" destOrd="0" presId="urn:microsoft.com/office/officeart/2005/8/layout/list1"/>
    <dgm:cxn modelId="{1F6F2305-1443-49D6-898E-CB99C771B80A}" type="presOf" srcId="{A4F041EB-947F-4CD9-9ED0-CE481A6AB37E}" destId="{9BD21294-18F8-4F95-B607-0DD997929364}" srcOrd="1" destOrd="0" presId="urn:microsoft.com/office/officeart/2005/8/layout/list1"/>
    <dgm:cxn modelId="{830D9EF5-D920-4674-825A-8140E63D60D2}" srcId="{2F63416D-2E9D-4E0C-8650-E356C176FBA3}" destId="{A4F041EB-947F-4CD9-9ED0-CE481A6AB37E}" srcOrd="6" destOrd="0" parTransId="{8BF36D2D-1B29-4182-BC42-F991B4CB6734}" sibTransId="{9C019D45-10BF-4AE4-AE0F-C14821FB2CFF}"/>
    <dgm:cxn modelId="{7307BC03-A63B-4FE3-B965-594792F33E61}" srcId="{2F63416D-2E9D-4E0C-8650-E356C176FBA3}" destId="{FD45F86A-4444-4401-966E-F400A738E85F}" srcOrd="7" destOrd="0" parTransId="{EDDBB7BE-1F5D-4379-A5D9-6BF82FE6253C}" sibTransId="{2D3294BC-E114-4D2D-B694-255740A145EB}"/>
    <dgm:cxn modelId="{5E2DF699-1461-417F-B151-E9A91716740C}" srcId="{2F63416D-2E9D-4E0C-8650-E356C176FBA3}" destId="{31C774F2-3389-4134-AE31-2AC675DB3363}" srcOrd="4" destOrd="0" parTransId="{2CD07313-3C98-43F0-B385-8DE464345D85}" sibTransId="{9F703C1B-0161-4205-9236-FA5574DA1B96}"/>
    <dgm:cxn modelId="{348DC1C7-E7A6-4564-A7A2-88F9F84C5807}" srcId="{2F63416D-2E9D-4E0C-8650-E356C176FBA3}" destId="{C203EC7B-AF09-4B21-AD0F-8BFE69EA5A77}" srcOrd="0" destOrd="0" parTransId="{274FEFB6-1FB2-4666-8F7A-537610B720CC}" sibTransId="{3BDBF9E2-DB8A-4B5A-AE56-98FA87546BEA}"/>
    <dgm:cxn modelId="{384E2148-ED4B-40EB-9221-499DC74AF623}" srcId="{2F63416D-2E9D-4E0C-8650-E356C176FBA3}" destId="{65F74AB2-123D-4943-9F8B-85CA6F8E7EF4}" srcOrd="2" destOrd="0" parTransId="{96F2D94A-4E43-4873-AEC5-794D109CED8A}" sibTransId="{F2BDF46C-3B80-4B6F-BA52-4868BCB51797}"/>
    <dgm:cxn modelId="{7E7FA875-DD92-4E9C-8128-22375C072460}" srcId="{2F63416D-2E9D-4E0C-8650-E356C176FBA3}" destId="{46761CFA-F2BD-4E7B-96AE-1CE60CB130E3}" srcOrd="1" destOrd="0" parTransId="{4410226B-8121-4EE6-8AFC-F174B5387548}" sibTransId="{5F6C51FB-511F-4792-8BE7-FE985017E184}"/>
    <dgm:cxn modelId="{E04C397F-2634-4964-9554-C3E347738E3B}" type="presOf" srcId="{C203EC7B-AF09-4B21-AD0F-8BFE69EA5A77}" destId="{AB8958F6-F8EE-41DA-A56B-073F0D9A9E1B}" srcOrd="0" destOrd="0" presId="urn:microsoft.com/office/officeart/2005/8/layout/list1"/>
    <dgm:cxn modelId="{48DF5661-A345-46FB-94BB-7395284A7FE6}" type="presOf" srcId="{753AAEDC-5DFB-4BB6-A151-CFF5FA077767}" destId="{7C1CE0BD-C904-4960-B520-AF0CB3C341F8}" srcOrd="1" destOrd="0" presId="urn:microsoft.com/office/officeart/2005/8/layout/list1"/>
    <dgm:cxn modelId="{1FE9FC52-6AFF-4259-AC9E-F5461D64133A}" srcId="{2F63416D-2E9D-4E0C-8650-E356C176FBA3}" destId="{3C51D3C0-5824-4ADA-95F2-773F4C7C096A}" srcOrd="5" destOrd="0" parTransId="{D2E88611-3B11-4065-8952-4D2AEDAC9CCF}" sibTransId="{00C145D2-9496-4236-AA61-369D2F27238C}"/>
    <dgm:cxn modelId="{9CFD4BEA-A852-4F0E-96C8-CD2DC283860F}" type="presOf" srcId="{C203EC7B-AF09-4B21-AD0F-8BFE69EA5A77}" destId="{96BF7E28-D034-4B4D-9CC2-FF2C8F6CD7F7}" srcOrd="1" destOrd="0" presId="urn:microsoft.com/office/officeart/2005/8/layout/list1"/>
    <dgm:cxn modelId="{78F2FAB4-E841-4E82-B0A0-7E57E91E9A4E}" type="presOf" srcId="{FD45F86A-4444-4401-966E-F400A738E85F}" destId="{53C30212-87EF-47A8-8388-BDDB21951E79}" srcOrd="1" destOrd="0" presId="urn:microsoft.com/office/officeart/2005/8/layout/list1"/>
    <dgm:cxn modelId="{17CC8856-68F2-49C3-A0E2-182780D9195F}" type="presOf" srcId="{2F63416D-2E9D-4E0C-8650-E356C176FBA3}" destId="{C203EBF5-C2D1-4C8E-B812-7837A2FAB84C}" srcOrd="0" destOrd="0" presId="urn:microsoft.com/office/officeart/2005/8/layout/list1"/>
    <dgm:cxn modelId="{DC672190-58AA-4C0E-849C-4EAF5FC8C53C}" srcId="{2F63416D-2E9D-4E0C-8650-E356C176FBA3}" destId="{753AAEDC-5DFB-4BB6-A151-CFF5FA077767}" srcOrd="3" destOrd="0" parTransId="{D2CC5ED5-61FB-4BA3-9604-31B68856271A}" sibTransId="{76176641-C414-41D6-8E61-89CE5C8A5D76}"/>
    <dgm:cxn modelId="{D3946D97-DA39-4B92-A8B6-E0421508655C}" type="presOf" srcId="{A4F041EB-947F-4CD9-9ED0-CE481A6AB37E}" destId="{CF1EEFB6-9AC2-4502-8C5B-622E4CE6900E}" srcOrd="0" destOrd="0" presId="urn:microsoft.com/office/officeart/2005/8/layout/list1"/>
    <dgm:cxn modelId="{85C742AF-1C11-4082-AB59-157CEC64D9A1}" type="presOf" srcId="{3C51D3C0-5824-4ADA-95F2-773F4C7C096A}" destId="{323FF3C7-E860-4356-AABA-94A4F4C1D9C7}" srcOrd="1" destOrd="0" presId="urn:microsoft.com/office/officeart/2005/8/layout/list1"/>
    <dgm:cxn modelId="{B70D1F19-5D32-4101-8F7E-FE4022EFA450}" type="presOf" srcId="{31C774F2-3389-4134-AE31-2AC675DB3363}" destId="{935CEC8E-3176-48FC-8062-81F4A16C8581}" srcOrd="1" destOrd="0" presId="urn:microsoft.com/office/officeart/2005/8/layout/list1"/>
    <dgm:cxn modelId="{087D8ABF-6587-408B-A2F6-862503CD593E}" type="presOf" srcId="{46761CFA-F2BD-4E7B-96AE-1CE60CB130E3}" destId="{E29AAF16-0E0F-402A-8962-5EC30B5AF69D}" srcOrd="0" destOrd="0" presId="urn:microsoft.com/office/officeart/2005/8/layout/list1"/>
    <dgm:cxn modelId="{AD71422D-7814-4EC4-AB0C-B12DA17F253C}" type="presParOf" srcId="{C203EBF5-C2D1-4C8E-B812-7837A2FAB84C}" destId="{07A29BA2-63F1-4AC5-96AC-9C86DBD8D2C3}" srcOrd="0" destOrd="0" presId="urn:microsoft.com/office/officeart/2005/8/layout/list1"/>
    <dgm:cxn modelId="{9F38574C-3374-483E-84B0-6D6B7911E370}" type="presParOf" srcId="{07A29BA2-63F1-4AC5-96AC-9C86DBD8D2C3}" destId="{AB8958F6-F8EE-41DA-A56B-073F0D9A9E1B}" srcOrd="0" destOrd="0" presId="urn:microsoft.com/office/officeart/2005/8/layout/list1"/>
    <dgm:cxn modelId="{C6665D9C-EE5E-4CB6-B96F-8F179A03ACDD}" type="presParOf" srcId="{07A29BA2-63F1-4AC5-96AC-9C86DBD8D2C3}" destId="{96BF7E28-D034-4B4D-9CC2-FF2C8F6CD7F7}" srcOrd="1" destOrd="0" presId="urn:microsoft.com/office/officeart/2005/8/layout/list1"/>
    <dgm:cxn modelId="{8C352887-6E68-4FBF-B689-DD732799362B}" type="presParOf" srcId="{C203EBF5-C2D1-4C8E-B812-7837A2FAB84C}" destId="{C1F45593-86A5-4F59-B68B-984EB1868EBC}" srcOrd="1" destOrd="0" presId="urn:microsoft.com/office/officeart/2005/8/layout/list1"/>
    <dgm:cxn modelId="{2C2398D2-1E59-44C0-9E0B-1945A35D4AF8}" type="presParOf" srcId="{C203EBF5-C2D1-4C8E-B812-7837A2FAB84C}" destId="{2534CA4F-10BC-4ED4-BF7F-346315EE942D}" srcOrd="2" destOrd="0" presId="urn:microsoft.com/office/officeart/2005/8/layout/list1"/>
    <dgm:cxn modelId="{4287F0F9-904A-4DC7-A150-B416AD078B04}" type="presParOf" srcId="{C203EBF5-C2D1-4C8E-B812-7837A2FAB84C}" destId="{96652F0F-B2CB-49F8-8466-6D58A4CF0BFE}" srcOrd="3" destOrd="0" presId="urn:microsoft.com/office/officeart/2005/8/layout/list1"/>
    <dgm:cxn modelId="{3E99FE39-7660-40DA-A909-0D8E5589D49B}" type="presParOf" srcId="{C203EBF5-C2D1-4C8E-B812-7837A2FAB84C}" destId="{5CB504C3-44A2-4557-A62F-4AAB1DAA427E}" srcOrd="4" destOrd="0" presId="urn:microsoft.com/office/officeart/2005/8/layout/list1"/>
    <dgm:cxn modelId="{1008F33D-E9DC-4700-84B4-4474D7D0CC73}" type="presParOf" srcId="{5CB504C3-44A2-4557-A62F-4AAB1DAA427E}" destId="{E29AAF16-0E0F-402A-8962-5EC30B5AF69D}" srcOrd="0" destOrd="0" presId="urn:microsoft.com/office/officeart/2005/8/layout/list1"/>
    <dgm:cxn modelId="{2C68456A-9BB4-45F1-BD3F-0118507857DB}" type="presParOf" srcId="{5CB504C3-44A2-4557-A62F-4AAB1DAA427E}" destId="{32107D21-FB59-4A57-A8F2-1B87C6F8AD54}" srcOrd="1" destOrd="0" presId="urn:microsoft.com/office/officeart/2005/8/layout/list1"/>
    <dgm:cxn modelId="{EE6709E5-8DAD-415D-89A5-5846BF3CFA9E}" type="presParOf" srcId="{C203EBF5-C2D1-4C8E-B812-7837A2FAB84C}" destId="{DDE05117-2DC4-4076-9E79-D888615B5111}" srcOrd="5" destOrd="0" presId="urn:microsoft.com/office/officeart/2005/8/layout/list1"/>
    <dgm:cxn modelId="{791AE637-2799-4AB4-AFBB-467FC0ABF608}" type="presParOf" srcId="{C203EBF5-C2D1-4C8E-B812-7837A2FAB84C}" destId="{B988C7E0-656B-4E13-AE55-EEFEDE2DE94A}" srcOrd="6" destOrd="0" presId="urn:microsoft.com/office/officeart/2005/8/layout/list1"/>
    <dgm:cxn modelId="{03AE7487-0CFE-44B6-87DB-15B5BB86C664}" type="presParOf" srcId="{C203EBF5-C2D1-4C8E-B812-7837A2FAB84C}" destId="{BABA8863-DC9E-46E8-81ED-FF038415D399}" srcOrd="7" destOrd="0" presId="urn:microsoft.com/office/officeart/2005/8/layout/list1"/>
    <dgm:cxn modelId="{BA98EAD4-A3FB-4EDB-A05F-BB42F5FA7518}" type="presParOf" srcId="{C203EBF5-C2D1-4C8E-B812-7837A2FAB84C}" destId="{7C073173-7A69-43F5-B29E-EDF6469A1B24}" srcOrd="8" destOrd="0" presId="urn:microsoft.com/office/officeart/2005/8/layout/list1"/>
    <dgm:cxn modelId="{BA884452-4199-4A88-92AE-D429887C578A}" type="presParOf" srcId="{7C073173-7A69-43F5-B29E-EDF6469A1B24}" destId="{C9985129-A1E8-4839-B64F-9FC21CE27287}" srcOrd="0" destOrd="0" presId="urn:microsoft.com/office/officeart/2005/8/layout/list1"/>
    <dgm:cxn modelId="{D89EE234-0B0E-4D8D-9B78-18ED175020A3}" type="presParOf" srcId="{7C073173-7A69-43F5-B29E-EDF6469A1B24}" destId="{9F1084D6-1445-40BA-8789-85ADE3F7EFB5}" srcOrd="1" destOrd="0" presId="urn:microsoft.com/office/officeart/2005/8/layout/list1"/>
    <dgm:cxn modelId="{AEE542E5-6F96-4FBC-B92D-80C130AF4F9F}" type="presParOf" srcId="{C203EBF5-C2D1-4C8E-B812-7837A2FAB84C}" destId="{7A472497-42BF-4298-A4A9-A62AF9FE68C3}" srcOrd="9" destOrd="0" presId="urn:microsoft.com/office/officeart/2005/8/layout/list1"/>
    <dgm:cxn modelId="{C8FA52A4-0BB6-4428-AF97-A0A83C96A2C0}" type="presParOf" srcId="{C203EBF5-C2D1-4C8E-B812-7837A2FAB84C}" destId="{6EF820BA-867F-4CA9-85E0-928940A20C24}" srcOrd="10" destOrd="0" presId="urn:microsoft.com/office/officeart/2005/8/layout/list1"/>
    <dgm:cxn modelId="{8A082EFB-073D-4677-8BD5-AFC01775FEE5}" type="presParOf" srcId="{C203EBF5-C2D1-4C8E-B812-7837A2FAB84C}" destId="{3F2A5CEE-99DC-4EB7-80EF-CBBAE3E893CD}" srcOrd="11" destOrd="0" presId="urn:microsoft.com/office/officeart/2005/8/layout/list1"/>
    <dgm:cxn modelId="{BCABFCF7-17B0-4535-B677-1D161665A448}" type="presParOf" srcId="{C203EBF5-C2D1-4C8E-B812-7837A2FAB84C}" destId="{EC6C868E-0383-44EE-9ADE-11C92CFA7FD1}" srcOrd="12" destOrd="0" presId="urn:microsoft.com/office/officeart/2005/8/layout/list1"/>
    <dgm:cxn modelId="{9A46121F-59B6-4829-8A11-B5F0D3EF5ED4}" type="presParOf" srcId="{EC6C868E-0383-44EE-9ADE-11C92CFA7FD1}" destId="{101091A1-164A-48B0-A6FE-4A8AFAD53B32}" srcOrd="0" destOrd="0" presId="urn:microsoft.com/office/officeart/2005/8/layout/list1"/>
    <dgm:cxn modelId="{F93DBF55-95D5-46A5-8285-2E26FE127BAA}" type="presParOf" srcId="{EC6C868E-0383-44EE-9ADE-11C92CFA7FD1}" destId="{7C1CE0BD-C904-4960-B520-AF0CB3C341F8}" srcOrd="1" destOrd="0" presId="urn:microsoft.com/office/officeart/2005/8/layout/list1"/>
    <dgm:cxn modelId="{D2D324F7-313B-46DB-8C7C-15C5407CE375}" type="presParOf" srcId="{C203EBF5-C2D1-4C8E-B812-7837A2FAB84C}" destId="{5F326A71-724E-41E2-AA5A-E18CDE4F3AEA}" srcOrd="13" destOrd="0" presId="urn:microsoft.com/office/officeart/2005/8/layout/list1"/>
    <dgm:cxn modelId="{3DC01346-EBBA-482F-BC6D-210229E65CD3}" type="presParOf" srcId="{C203EBF5-C2D1-4C8E-B812-7837A2FAB84C}" destId="{C819AE17-DAA5-43CE-97CD-4FA186DFEBAF}" srcOrd="14" destOrd="0" presId="urn:microsoft.com/office/officeart/2005/8/layout/list1"/>
    <dgm:cxn modelId="{916B4452-C8A3-4979-A75A-5CE44FA41791}" type="presParOf" srcId="{C203EBF5-C2D1-4C8E-B812-7837A2FAB84C}" destId="{941944D3-D208-4E6D-BA7C-3D67AA313C6B}" srcOrd="15" destOrd="0" presId="urn:microsoft.com/office/officeart/2005/8/layout/list1"/>
    <dgm:cxn modelId="{116E0086-B3E9-46E5-9AFC-AF1FF997A5BC}" type="presParOf" srcId="{C203EBF5-C2D1-4C8E-B812-7837A2FAB84C}" destId="{30BDE762-BEF6-49CE-945A-779D99CF296F}" srcOrd="16" destOrd="0" presId="urn:microsoft.com/office/officeart/2005/8/layout/list1"/>
    <dgm:cxn modelId="{AAB8A300-68B7-40BA-964C-D1DC486872B8}" type="presParOf" srcId="{30BDE762-BEF6-49CE-945A-779D99CF296F}" destId="{D2EA2E77-96C3-4851-A384-4FE66B6F7333}" srcOrd="0" destOrd="0" presId="urn:microsoft.com/office/officeart/2005/8/layout/list1"/>
    <dgm:cxn modelId="{80A076A8-3C52-4D93-86FE-5739B57731DE}" type="presParOf" srcId="{30BDE762-BEF6-49CE-945A-779D99CF296F}" destId="{935CEC8E-3176-48FC-8062-81F4A16C8581}" srcOrd="1" destOrd="0" presId="urn:microsoft.com/office/officeart/2005/8/layout/list1"/>
    <dgm:cxn modelId="{0FDE6840-5700-4EC4-8628-F7B4C4E52560}" type="presParOf" srcId="{C203EBF5-C2D1-4C8E-B812-7837A2FAB84C}" destId="{49F18A9F-1ABA-4097-ABAC-6AF3D984F516}" srcOrd="17" destOrd="0" presId="urn:microsoft.com/office/officeart/2005/8/layout/list1"/>
    <dgm:cxn modelId="{AA275E7F-A2E0-4FA1-A6DF-13B53D33C0DD}" type="presParOf" srcId="{C203EBF5-C2D1-4C8E-B812-7837A2FAB84C}" destId="{65C6AB99-2322-41DD-B932-7BCE267D02C5}" srcOrd="18" destOrd="0" presId="urn:microsoft.com/office/officeart/2005/8/layout/list1"/>
    <dgm:cxn modelId="{2B91FC05-74C2-45D9-BDA7-614521F20226}" type="presParOf" srcId="{C203EBF5-C2D1-4C8E-B812-7837A2FAB84C}" destId="{80D6699A-5890-4266-A861-3AD93E0A943C}" srcOrd="19" destOrd="0" presId="urn:microsoft.com/office/officeart/2005/8/layout/list1"/>
    <dgm:cxn modelId="{3A2F4723-A78F-4EF3-8507-53064D94EA85}" type="presParOf" srcId="{C203EBF5-C2D1-4C8E-B812-7837A2FAB84C}" destId="{DD7DF568-B9B7-4DDB-9D2C-6D61F4B61868}" srcOrd="20" destOrd="0" presId="urn:microsoft.com/office/officeart/2005/8/layout/list1"/>
    <dgm:cxn modelId="{7A2271DB-184D-487B-B413-386854158E5E}" type="presParOf" srcId="{DD7DF568-B9B7-4DDB-9D2C-6D61F4B61868}" destId="{1BE4614B-653E-4710-A8C4-6640FD06BFFA}" srcOrd="0" destOrd="0" presId="urn:microsoft.com/office/officeart/2005/8/layout/list1"/>
    <dgm:cxn modelId="{B700CD69-42F2-42F7-B134-1FEDAA2067E1}" type="presParOf" srcId="{DD7DF568-B9B7-4DDB-9D2C-6D61F4B61868}" destId="{323FF3C7-E860-4356-AABA-94A4F4C1D9C7}" srcOrd="1" destOrd="0" presId="urn:microsoft.com/office/officeart/2005/8/layout/list1"/>
    <dgm:cxn modelId="{ED24E829-031F-4AA6-8BC7-FC75B1390251}" type="presParOf" srcId="{C203EBF5-C2D1-4C8E-B812-7837A2FAB84C}" destId="{34BAF78A-2291-4B94-A791-E0DB89C87A73}" srcOrd="21" destOrd="0" presId="urn:microsoft.com/office/officeart/2005/8/layout/list1"/>
    <dgm:cxn modelId="{C8ACD347-E52F-4EF5-96DC-BD4CD10C64E4}" type="presParOf" srcId="{C203EBF5-C2D1-4C8E-B812-7837A2FAB84C}" destId="{C2E1CF48-2543-42A7-9F0A-4B9D43169409}" srcOrd="22" destOrd="0" presId="urn:microsoft.com/office/officeart/2005/8/layout/list1"/>
    <dgm:cxn modelId="{77313C86-4F7C-464B-96E6-177783F93C68}" type="presParOf" srcId="{C203EBF5-C2D1-4C8E-B812-7837A2FAB84C}" destId="{3F6B79C5-FF05-4D1D-8E65-E4CD630CE986}" srcOrd="23" destOrd="0" presId="urn:microsoft.com/office/officeart/2005/8/layout/list1"/>
    <dgm:cxn modelId="{76C12F8E-2612-455E-AB87-9AF181231E20}" type="presParOf" srcId="{C203EBF5-C2D1-4C8E-B812-7837A2FAB84C}" destId="{02F58055-292A-4DD1-BF26-6EA0D19A7DA5}" srcOrd="24" destOrd="0" presId="urn:microsoft.com/office/officeart/2005/8/layout/list1"/>
    <dgm:cxn modelId="{7AD853DC-B47D-4015-A76C-939FE4532FCD}" type="presParOf" srcId="{02F58055-292A-4DD1-BF26-6EA0D19A7DA5}" destId="{CF1EEFB6-9AC2-4502-8C5B-622E4CE6900E}" srcOrd="0" destOrd="0" presId="urn:microsoft.com/office/officeart/2005/8/layout/list1"/>
    <dgm:cxn modelId="{6C6A74AC-61FE-41BA-A2D1-000E4693CF23}" type="presParOf" srcId="{02F58055-292A-4DD1-BF26-6EA0D19A7DA5}" destId="{9BD21294-18F8-4F95-B607-0DD997929364}" srcOrd="1" destOrd="0" presId="urn:microsoft.com/office/officeart/2005/8/layout/list1"/>
    <dgm:cxn modelId="{BA5D13FB-E9D4-4A9E-8BDF-1858A367B513}" type="presParOf" srcId="{C203EBF5-C2D1-4C8E-B812-7837A2FAB84C}" destId="{03D387A8-F43F-4DA3-87D4-E5C56B15DBF3}" srcOrd="25" destOrd="0" presId="urn:microsoft.com/office/officeart/2005/8/layout/list1"/>
    <dgm:cxn modelId="{9160F184-9B38-42C3-B685-29E1FDDF5207}" type="presParOf" srcId="{C203EBF5-C2D1-4C8E-B812-7837A2FAB84C}" destId="{82D914E8-95CD-45A9-B1B2-4DE938A7EFD5}" srcOrd="26" destOrd="0" presId="urn:microsoft.com/office/officeart/2005/8/layout/list1"/>
    <dgm:cxn modelId="{9EFC9E6C-74EF-4F93-BB02-B7D2591D182B}" type="presParOf" srcId="{C203EBF5-C2D1-4C8E-B812-7837A2FAB84C}" destId="{C9C74A36-8623-45B3-8871-3D9304F874E5}" srcOrd="27" destOrd="0" presId="urn:microsoft.com/office/officeart/2005/8/layout/list1"/>
    <dgm:cxn modelId="{53FDE277-9B9D-4AFE-8E5F-3083C7D6B103}" type="presParOf" srcId="{C203EBF5-C2D1-4C8E-B812-7837A2FAB84C}" destId="{A7231AAF-36C0-4C68-9FD3-13E706DDF14D}" srcOrd="28" destOrd="0" presId="urn:microsoft.com/office/officeart/2005/8/layout/list1"/>
    <dgm:cxn modelId="{7452C501-A840-4D46-8FB0-12E1E012EC82}" type="presParOf" srcId="{A7231AAF-36C0-4C68-9FD3-13E706DDF14D}" destId="{AD191666-BE24-4C85-871A-2BE60A226F9A}" srcOrd="0" destOrd="0" presId="urn:microsoft.com/office/officeart/2005/8/layout/list1"/>
    <dgm:cxn modelId="{3F0B59F0-F5AA-4F09-81AD-7DE02BC6C662}" type="presParOf" srcId="{A7231AAF-36C0-4C68-9FD3-13E706DDF14D}" destId="{53C30212-87EF-47A8-8388-BDDB21951E79}" srcOrd="1" destOrd="0" presId="urn:microsoft.com/office/officeart/2005/8/layout/list1"/>
    <dgm:cxn modelId="{D6C8989E-2934-4B2E-B7EC-FD805B4DE0A1}" type="presParOf" srcId="{C203EBF5-C2D1-4C8E-B812-7837A2FAB84C}" destId="{812E691E-0FD3-45C2-9FCC-1B02378DEFF3}" srcOrd="29" destOrd="0" presId="urn:microsoft.com/office/officeart/2005/8/layout/list1"/>
    <dgm:cxn modelId="{2B757861-1650-477F-9F6F-01C7A70D06B9}" type="presParOf" srcId="{C203EBF5-C2D1-4C8E-B812-7837A2FAB84C}" destId="{476666D6-0E92-4F96-8B03-2B8AC6CE8A6A}" srcOrd="3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34CA4F-10BC-4ED4-BF7F-346315EE942D}">
      <dsp:nvSpPr>
        <dsp:cNvPr id="0" name=""/>
        <dsp:cNvSpPr/>
      </dsp:nvSpPr>
      <dsp:spPr>
        <a:xfrm>
          <a:off x="0" y="588125"/>
          <a:ext cx="5491351" cy="126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BF7E28-D034-4B4D-9CC2-FF2C8F6CD7F7}">
      <dsp:nvSpPr>
        <dsp:cNvPr id="0" name=""/>
        <dsp:cNvSpPr/>
      </dsp:nvSpPr>
      <dsp:spPr>
        <a:xfrm>
          <a:off x="274299" y="243530"/>
          <a:ext cx="5100582" cy="41839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292" tIns="0" rIns="14529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Понятное и простое общение. Учащиеся перестанут слушать, если объяснения и инструкции будут слишком длинными  </a:t>
          </a:r>
        </a:p>
      </dsp:txBody>
      <dsp:txXfrm>
        <a:off x="294723" y="263954"/>
        <a:ext cx="5059734" cy="377547"/>
      </dsp:txXfrm>
    </dsp:sp>
    <dsp:sp modelId="{B988C7E0-656B-4E13-AE55-EEFEDE2DE94A}">
      <dsp:nvSpPr>
        <dsp:cNvPr id="0" name=""/>
        <dsp:cNvSpPr/>
      </dsp:nvSpPr>
      <dsp:spPr>
        <a:xfrm>
          <a:off x="0" y="1085721"/>
          <a:ext cx="5491351" cy="126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107D21-FB59-4A57-A8F2-1B87C6F8AD54}">
      <dsp:nvSpPr>
        <dsp:cNvPr id="0" name=""/>
        <dsp:cNvSpPr/>
      </dsp:nvSpPr>
      <dsp:spPr>
        <a:xfrm>
          <a:off x="274299" y="741125"/>
          <a:ext cx="5100582" cy="41839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292" tIns="0" rIns="14529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Развлекательные элементы, которые доставляют удовольствие детям  </a:t>
          </a:r>
        </a:p>
      </dsp:txBody>
      <dsp:txXfrm>
        <a:off x="294723" y="761549"/>
        <a:ext cx="5059734" cy="377547"/>
      </dsp:txXfrm>
    </dsp:sp>
    <dsp:sp modelId="{6EF820BA-867F-4CA9-85E0-928940A20C24}">
      <dsp:nvSpPr>
        <dsp:cNvPr id="0" name=""/>
        <dsp:cNvSpPr/>
      </dsp:nvSpPr>
      <dsp:spPr>
        <a:xfrm>
          <a:off x="0" y="1679766"/>
          <a:ext cx="5491351" cy="126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1084D6-1445-40BA-8789-85ADE3F7EFB5}">
      <dsp:nvSpPr>
        <dsp:cNvPr id="0" name=""/>
        <dsp:cNvSpPr/>
      </dsp:nvSpPr>
      <dsp:spPr>
        <a:xfrm>
          <a:off x="274299" y="1238721"/>
          <a:ext cx="5100582" cy="5148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292" tIns="0" rIns="14529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Невербальное общение. Разработать упражнения, с помощью которых учащиеся смогут воспроизводить язык с помощью физических действий – вставать, садиться, стоять у окна и т.д.</a:t>
          </a:r>
        </a:p>
      </dsp:txBody>
      <dsp:txXfrm>
        <a:off x="299432" y="1263854"/>
        <a:ext cx="5050316" cy="464579"/>
      </dsp:txXfrm>
    </dsp:sp>
    <dsp:sp modelId="{C819AE17-DAA5-43CE-97CD-4FA186DFEBAF}">
      <dsp:nvSpPr>
        <dsp:cNvPr id="0" name=""/>
        <dsp:cNvSpPr/>
      </dsp:nvSpPr>
      <dsp:spPr>
        <a:xfrm>
          <a:off x="0" y="2177362"/>
          <a:ext cx="5491351" cy="126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1CE0BD-C904-4960-B520-AF0CB3C341F8}">
      <dsp:nvSpPr>
        <dsp:cNvPr id="0" name=""/>
        <dsp:cNvSpPr/>
      </dsp:nvSpPr>
      <dsp:spPr>
        <a:xfrm>
          <a:off x="274299" y="1832766"/>
          <a:ext cx="5100582" cy="41839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292" tIns="0" rIns="14529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Использовать всю обстановку в классе в своих интересах. </a:t>
          </a:r>
        </a:p>
      </dsp:txBody>
      <dsp:txXfrm>
        <a:off x="294723" y="1853190"/>
        <a:ext cx="5059734" cy="377547"/>
      </dsp:txXfrm>
    </dsp:sp>
    <dsp:sp modelId="{65C6AB99-2322-41DD-B932-7BCE267D02C5}">
      <dsp:nvSpPr>
        <dsp:cNvPr id="0" name=""/>
        <dsp:cNvSpPr/>
      </dsp:nvSpPr>
      <dsp:spPr>
        <a:xfrm>
          <a:off x="0" y="2674958"/>
          <a:ext cx="5491351" cy="126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35CEC8E-3176-48FC-8062-81F4A16C8581}">
      <dsp:nvSpPr>
        <dsp:cNvPr id="0" name=""/>
        <dsp:cNvSpPr/>
      </dsp:nvSpPr>
      <dsp:spPr>
        <a:xfrm>
          <a:off x="262724" y="2313000"/>
          <a:ext cx="5100582" cy="41839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292" tIns="0" rIns="14529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Использовать подсказки и приемы, такие как персонажи мультфильмов и компьютерных игр, чтобы урок был интересным.</a:t>
          </a:r>
        </a:p>
      </dsp:txBody>
      <dsp:txXfrm>
        <a:off x="283148" y="2333424"/>
        <a:ext cx="5059734" cy="377547"/>
      </dsp:txXfrm>
    </dsp:sp>
    <dsp:sp modelId="{C2E1CF48-2543-42A7-9F0A-4B9D43169409}">
      <dsp:nvSpPr>
        <dsp:cNvPr id="0" name=""/>
        <dsp:cNvSpPr/>
      </dsp:nvSpPr>
      <dsp:spPr>
        <a:xfrm>
          <a:off x="0" y="3172554"/>
          <a:ext cx="5491351" cy="126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3FF3C7-E860-4356-AABA-94A4F4C1D9C7}">
      <dsp:nvSpPr>
        <dsp:cNvPr id="0" name=""/>
        <dsp:cNvSpPr/>
      </dsp:nvSpPr>
      <dsp:spPr>
        <a:xfrm>
          <a:off x="274299" y="2827958"/>
          <a:ext cx="5100582" cy="41839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292" tIns="0" rIns="14529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Не забывать включать игровую составляющую и короткие задания, чтобы урок продолжался и ученики были вовлечены.</a:t>
          </a:r>
        </a:p>
      </dsp:txBody>
      <dsp:txXfrm>
        <a:off x="294723" y="2848382"/>
        <a:ext cx="5059734" cy="377547"/>
      </dsp:txXfrm>
    </dsp:sp>
    <dsp:sp modelId="{82D914E8-95CD-45A9-B1B2-4DE938A7EFD5}">
      <dsp:nvSpPr>
        <dsp:cNvPr id="0" name=""/>
        <dsp:cNvSpPr/>
      </dsp:nvSpPr>
      <dsp:spPr>
        <a:xfrm>
          <a:off x="0" y="3670150"/>
          <a:ext cx="5491351" cy="126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D21294-18F8-4F95-B607-0DD997929364}">
      <dsp:nvSpPr>
        <dsp:cNvPr id="0" name=""/>
        <dsp:cNvSpPr/>
      </dsp:nvSpPr>
      <dsp:spPr>
        <a:xfrm>
          <a:off x="274299" y="3325554"/>
          <a:ext cx="5100582" cy="41839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292" tIns="0" rIns="14529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Подготовить планы «а», «б», «в» и т.д., чтобы изменить тактику, если ученики потеряют концентрацию</a:t>
          </a:r>
        </a:p>
      </dsp:txBody>
      <dsp:txXfrm>
        <a:off x="294723" y="3345978"/>
        <a:ext cx="5059734" cy="377547"/>
      </dsp:txXfrm>
    </dsp:sp>
    <dsp:sp modelId="{476666D6-0E92-4F96-8B03-2B8AC6CE8A6A}">
      <dsp:nvSpPr>
        <dsp:cNvPr id="0" name=""/>
        <dsp:cNvSpPr/>
      </dsp:nvSpPr>
      <dsp:spPr>
        <a:xfrm>
          <a:off x="0" y="4167745"/>
          <a:ext cx="5491351" cy="126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C30212-87EF-47A8-8388-BDDB21951E79}">
      <dsp:nvSpPr>
        <dsp:cNvPr id="0" name=""/>
        <dsp:cNvSpPr/>
      </dsp:nvSpPr>
      <dsp:spPr>
        <a:xfrm>
          <a:off x="274299" y="3823150"/>
          <a:ext cx="5100582" cy="41839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292" tIns="0" rIns="14529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Поощрять и вознаграждать учащихся за их достижения и старания. </a:t>
          </a:r>
        </a:p>
      </dsp:txBody>
      <dsp:txXfrm>
        <a:off x="294723" y="3843574"/>
        <a:ext cx="5059734" cy="3775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C521-3999-432E-9E12-8A31D2C2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Talgat</dc:creator>
  <cp:lastModifiedBy>pc</cp:lastModifiedBy>
  <cp:revision>4</cp:revision>
  <dcterms:created xsi:type="dcterms:W3CDTF">2024-06-13T15:11:00Z</dcterms:created>
  <dcterms:modified xsi:type="dcterms:W3CDTF">2024-06-13T16:07:00Z</dcterms:modified>
</cp:coreProperties>
</file>