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7BD17" w14:textId="258EC658" w:rsidR="00292223" w:rsidRPr="00252052" w:rsidRDefault="00F93975" w:rsidP="00A0222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52052">
        <w:rPr>
          <w:rFonts w:ascii="Times New Roman" w:hAnsi="Times New Roman" w:cs="Times New Roman"/>
          <w:b/>
          <w:iCs/>
          <w:sz w:val="24"/>
          <w:szCs w:val="24"/>
        </w:rPr>
        <w:t>Консультация для родителей</w:t>
      </w:r>
      <w:r w:rsidR="00952959">
        <w:rPr>
          <w:rFonts w:ascii="Times New Roman" w:hAnsi="Times New Roman" w:cs="Times New Roman"/>
          <w:b/>
          <w:iCs/>
          <w:sz w:val="24"/>
          <w:szCs w:val="24"/>
        </w:rPr>
        <w:t xml:space="preserve"> и воспитателей </w:t>
      </w:r>
      <w:r w:rsidR="00855EF4">
        <w:rPr>
          <w:rFonts w:ascii="Times New Roman" w:hAnsi="Times New Roman" w:cs="Times New Roman"/>
          <w:b/>
          <w:iCs/>
          <w:sz w:val="24"/>
          <w:szCs w:val="24"/>
        </w:rPr>
        <w:t>«О роли раннего развития ребёнка»</w:t>
      </w:r>
    </w:p>
    <w:p w14:paraId="4F9DCBFC" w14:textId="14008319" w:rsidR="00F93975" w:rsidRPr="00252052" w:rsidRDefault="008A7D8F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В последнее время все чаще можно услышать понятие «раннее развитие реб</w:t>
      </w:r>
      <w:r w:rsidR="00855EF4">
        <w:rPr>
          <w:rFonts w:ascii="Times New Roman" w:hAnsi="Times New Roman" w:cs="Times New Roman"/>
          <w:sz w:val="24"/>
          <w:szCs w:val="24"/>
        </w:rPr>
        <w:t>ё</w:t>
      </w:r>
      <w:r w:rsidRPr="00252052">
        <w:rPr>
          <w:rFonts w:ascii="Times New Roman" w:hAnsi="Times New Roman" w:cs="Times New Roman"/>
          <w:sz w:val="24"/>
          <w:szCs w:val="24"/>
        </w:rPr>
        <w:t>нка». Существует много мнений и споров по этому поводу, однако специалисты в итоге подтверждают: это очень важная, нужная и полезная вещь. Мозг ребенка до 3-х лет восприимчив к информации и может усваивать ее в достаточно большом объеме. Благодаря этому, с помощью специальных методик, можно добиться неплохих результатов в развитии малышей.</w:t>
      </w:r>
    </w:p>
    <w:p w14:paraId="73A757F6" w14:textId="77777777" w:rsidR="00927104" w:rsidRPr="00252052" w:rsidRDefault="00950B78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Явление это не случайное. Связано это с пониманием самоценности этого периода детства, значения развития в раннем детстве для последующего становления личности ребёнка.</w:t>
      </w:r>
    </w:p>
    <w:p w14:paraId="75E67B44" w14:textId="77777777" w:rsidR="00F93975" w:rsidRPr="00252052" w:rsidRDefault="00F93975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Раннее детство – период интенсивного физического и психического развития. Дети раннего возраста отличаются повышенной эмоциональностью, впечатлительностью, сосредоточение детей короткое, а внимание непроизвольное. Поэтому очень важно создать условия для положительного эмоционального состояния детей. </w:t>
      </w:r>
      <w:r w:rsidR="00C04C05" w:rsidRPr="00252052">
        <w:rPr>
          <w:rFonts w:ascii="Times New Roman" w:hAnsi="Times New Roman" w:cs="Times New Roman"/>
          <w:sz w:val="24"/>
          <w:szCs w:val="24"/>
        </w:rPr>
        <w:t>В раннем возрасте д</w:t>
      </w:r>
      <w:r w:rsidRPr="00252052">
        <w:rPr>
          <w:rFonts w:ascii="Times New Roman" w:hAnsi="Times New Roman" w:cs="Times New Roman"/>
          <w:sz w:val="24"/>
          <w:szCs w:val="24"/>
        </w:rPr>
        <w:t>ети испытывают потребность в зрительных, слуховых, тактильных впечатлениях и движениях. Удовлетворение сенсомоторной потребности вызывает у ребёнка интерес к окружающему миру. Двигательная активность способствует быстрому физическому и умственному развитию детей раннего возраста.</w:t>
      </w:r>
    </w:p>
    <w:p w14:paraId="2613C622" w14:textId="6646C602" w:rsidR="00171060" w:rsidRPr="00252052" w:rsidRDefault="008A7D8F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В этом контексте решаются и такие в</w:t>
      </w:r>
      <w:r w:rsidR="00171060" w:rsidRPr="00252052">
        <w:rPr>
          <w:rFonts w:ascii="Times New Roman" w:hAnsi="Times New Roman" w:cs="Times New Roman"/>
          <w:sz w:val="24"/>
          <w:szCs w:val="24"/>
        </w:rPr>
        <w:t>ажн</w:t>
      </w:r>
      <w:r w:rsidRPr="00252052">
        <w:rPr>
          <w:rFonts w:ascii="Times New Roman" w:hAnsi="Times New Roman" w:cs="Times New Roman"/>
          <w:sz w:val="24"/>
          <w:szCs w:val="24"/>
        </w:rPr>
        <w:t>ые</w:t>
      </w:r>
      <w:r w:rsidR="00171060" w:rsidRPr="00252052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252052">
        <w:rPr>
          <w:rFonts w:ascii="Times New Roman" w:hAnsi="Times New Roman" w:cs="Times New Roman"/>
          <w:sz w:val="24"/>
          <w:szCs w:val="24"/>
        </w:rPr>
        <w:t xml:space="preserve">и, как </w:t>
      </w:r>
      <w:r w:rsidR="00171060" w:rsidRPr="00252052">
        <w:rPr>
          <w:rFonts w:ascii="Times New Roman" w:hAnsi="Times New Roman" w:cs="Times New Roman"/>
          <w:sz w:val="24"/>
          <w:szCs w:val="24"/>
        </w:rPr>
        <w:t xml:space="preserve">успешная адаптация ребёнка </w:t>
      </w:r>
      <w:r w:rsidRPr="00252052">
        <w:rPr>
          <w:rFonts w:ascii="Times New Roman" w:hAnsi="Times New Roman" w:cs="Times New Roman"/>
          <w:sz w:val="24"/>
          <w:szCs w:val="24"/>
        </w:rPr>
        <w:t>к коллективу детей в детском саду, помощь семье в освоении художественных средств воспитания ребёнка.</w:t>
      </w:r>
      <w:r w:rsidR="00171060" w:rsidRPr="00252052">
        <w:rPr>
          <w:rFonts w:ascii="Times New Roman" w:hAnsi="Times New Roman" w:cs="Times New Roman"/>
          <w:sz w:val="24"/>
          <w:szCs w:val="24"/>
        </w:rPr>
        <w:t xml:space="preserve"> Поэтому все занятия направлены на развитие коммуникативных качеств: умения общаться со сверстниками, выполнять простые движения, исполнять песенки, обыгрывать с помощью жестов попевки и небольшие стихотворения. Большое внимание уделяется развитию общей моторики для укрепления крупных </w:t>
      </w:r>
      <w:proofErr w:type="spellStart"/>
      <w:r w:rsidR="00171060" w:rsidRPr="00252052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="00EC0A3F" w:rsidRPr="00252052">
        <w:rPr>
          <w:rFonts w:ascii="Times New Roman" w:hAnsi="Times New Roman" w:cs="Times New Roman"/>
          <w:sz w:val="24"/>
          <w:szCs w:val="24"/>
        </w:rPr>
        <w:t xml:space="preserve">, </w:t>
      </w:r>
      <w:r w:rsidR="00171060" w:rsidRPr="00252052">
        <w:rPr>
          <w:rFonts w:ascii="Times New Roman" w:hAnsi="Times New Roman" w:cs="Times New Roman"/>
          <w:sz w:val="24"/>
          <w:szCs w:val="24"/>
        </w:rPr>
        <w:t xml:space="preserve">и начинается планомерная работа по развитию мелкой моторики. Выполняя упражнения, дети подражают взрослым, при этом овладевают </w:t>
      </w:r>
      <w:r w:rsidR="00927104" w:rsidRPr="00252052">
        <w:rPr>
          <w:rFonts w:ascii="Times New Roman" w:hAnsi="Times New Roman" w:cs="Times New Roman"/>
          <w:sz w:val="24"/>
          <w:szCs w:val="24"/>
        </w:rPr>
        <w:t xml:space="preserve">различными способами действия с предметами, речью, осваивают правила поведения, т.е. происходит социализация </w:t>
      </w:r>
      <w:r w:rsidR="00E374CB" w:rsidRPr="00252052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927104" w:rsidRPr="00252052">
        <w:rPr>
          <w:rFonts w:ascii="Times New Roman" w:hAnsi="Times New Roman" w:cs="Times New Roman"/>
          <w:sz w:val="24"/>
          <w:szCs w:val="24"/>
        </w:rPr>
        <w:t>в коллективе.</w:t>
      </w:r>
    </w:p>
    <w:p w14:paraId="5FA4C584" w14:textId="77777777" w:rsidR="00927104" w:rsidRPr="00252052" w:rsidRDefault="00927104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В раннем детстве несовершенство нервных процессов проявляется в преобладании процесса возбуждения над торможением. В стабилизации этих процессов большую роль играет музыка</w:t>
      </w:r>
      <w:r w:rsidR="00950B78" w:rsidRPr="00252052">
        <w:rPr>
          <w:rFonts w:ascii="Times New Roman" w:hAnsi="Times New Roman" w:cs="Times New Roman"/>
          <w:sz w:val="24"/>
          <w:szCs w:val="24"/>
        </w:rPr>
        <w:t>льная деятельность, а именно музыкально-ритмическое воспитание в этом смысле оказывается одним из стержневых видов деятельности, поскольку по своей природе является синтетическим, объединяющим музыку (пение), движение и слово.</w:t>
      </w:r>
    </w:p>
    <w:p w14:paraId="4F3A3783" w14:textId="77777777" w:rsidR="00950B78" w:rsidRPr="00252052" w:rsidRDefault="00CA63D1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Известно, какое значение В.М. Бехтерев придавал музыке, который считал, что с её помощью «можно установить равновесие в деятельности нервной системы ребёнка, умерить слишком возбуждённые темпераменты и растормозить заторможенных детей, урегулировать неправильные и лишние движения».</w:t>
      </w:r>
    </w:p>
    <w:p w14:paraId="07707F46" w14:textId="2A1B841C" w:rsidR="00CA63D1" w:rsidRPr="00252052" w:rsidRDefault="005F0444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Игровые музыкально-двигательные упражнения для детей раннего возраста имеют особую значимость, поскольку являются универсальным средством всестороннего развития ребёнка,</w:t>
      </w:r>
      <w:r w:rsidR="00787C58">
        <w:rPr>
          <w:rFonts w:ascii="Times New Roman" w:hAnsi="Times New Roman" w:cs="Times New Roman"/>
          <w:sz w:val="24"/>
          <w:szCs w:val="24"/>
        </w:rPr>
        <w:t xml:space="preserve"> </w:t>
      </w:r>
      <w:r w:rsidRPr="00252052">
        <w:rPr>
          <w:rFonts w:ascii="Times New Roman" w:hAnsi="Times New Roman" w:cs="Times New Roman"/>
          <w:sz w:val="24"/>
          <w:szCs w:val="24"/>
        </w:rPr>
        <w:t>и служат незаменимым инструментом общения детей и взрослых, инструментом их эмоционального взаимодействия. Такую особенность игрового материала для малышей заметили ещё наши предки. Об этом свидетельствуют известные всем песенки-попевки: «Ладушки», «Сорока-сорока», «Идёт коза рогатая» и др.</w:t>
      </w:r>
      <w:r w:rsidR="00C737DB" w:rsidRPr="00252052">
        <w:rPr>
          <w:rFonts w:ascii="Times New Roman" w:hAnsi="Times New Roman" w:cs="Times New Roman"/>
          <w:sz w:val="24"/>
          <w:szCs w:val="24"/>
        </w:rPr>
        <w:t>, тексты которых так понятны, интересны и образны и сопровождаются соответствующими движениями.</w:t>
      </w:r>
    </w:p>
    <w:p w14:paraId="01CF5C60" w14:textId="77777777" w:rsidR="00C737DB" w:rsidRPr="00252052" w:rsidRDefault="00C737DB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Опора на слово имеет особое значение и для развития речи детей</w:t>
      </w:r>
      <w:r w:rsidR="00E851F1" w:rsidRPr="00252052">
        <w:rPr>
          <w:rFonts w:ascii="Times New Roman" w:hAnsi="Times New Roman" w:cs="Times New Roman"/>
          <w:sz w:val="24"/>
          <w:szCs w:val="24"/>
        </w:rPr>
        <w:t xml:space="preserve">, и для конкретизации самого движения, наполняя его смыслом. Такие произведения оказывают комплексное воздействие на ребёнка, вызывая яркую эмоциональную реакцию и активизируя движение, желание подпевать, танцевать вместе со взрослыми или сверстниками. При этом важно </w:t>
      </w:r>
      <w:r w:rsidR="00E851F1" w:rsidRPr="00252052">
        <w:rPr>
          <w:rFonts w:ascii="Times New Roman" w:hAnsi="Times New Roman" w:cs="Times New Roman"/>
          <w:sz w:val="24"/>
          <w:szCs w:val="24"/>
        </w:rPr>
        <w:lastRenderedPageBreak/>
        <w:t>максимально выразительно и чётко исполнять музыкально-ритмические композиции, так как от этого напрямую зависит качество движения детей, ведь они подражают взрослому, обогащаясь разнообразными радостными впечатлениями, происходит развитие эмоциональной отзывчивости на музыку.</w:t>
      </w:r>
    </w:p>
    <w:p w14:paraId="0B178E58" w14:textId="77777777" w:rsidR="00141D86" w:rsidRPr="00252052" w:rsidRDefault="00141D86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Следует отметить роль использования музыкально-ритмических упражнений и композиций в развитии музыкального слуха: </w:t>
      </w:r>
    </w:p>
    <w:p w14:paraId="21BC73AE" w14:textId="77777777" w:rsidR="00141D86" w:rsidRPr="00252052" w:rsidRDefault="00141D86" w:rsidP="00A0222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музыкальных сенсорных способностей: динамики (</w:t>
      </w:r>
      <w:r w:rsidR="00331ADB" w:rsidRPr="00252052">
        <w:rPr>
          <w:rFonts w:ascii="Times New Roman" w:hAnsi="Times New Roman" w:cs="Times New Roman"/>
          <w:sz w:val="24"/>
          <w:szCs w:val="24"/>
        </w:rPr>
        <w:t>громко-тихо), продолжительности звука (долго – коротко),</w:t>
      </w:r>
      <w:r w:rsidRPr="00252052">
        <w:rPr>
          <w:rFonts w:ascii="Times New Roman" w:hAnsi="Times New Roman" w:cs="Times New Roman"/>
          <w:sz w:val="24"/>
          <w:szCs w:val="24"/>
        </w:rPr>
        <w:t xml:space="preserve"> высоты (высоко-низко) и тембра звука (голоса): у медведя – низкий голос, у мамы-медведицы – выше, чем у мишки, а вот медвежонка – более высокий голос);</w:t>
      </w:r>
    </w:p>
    <w:p w14:paraId="55AE9D09" w14:textId="77777777" w:rsidR="00141D86" w:rsidRPr="00252052" w:rsidRDefault="00141D86" w:rsidP="00A0222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чувства ритма;</w:t>
      </w:r>
    </w:p>
    <w:p w14:paraId="26CB5420" w14:textId="77777777" w:rsidR="00141D86" w:rsidRPr="00252052" w:rsidRDefault="00141D86" w:rsidP="00A0222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слухового внимания – умение действовать с музыкой: начинать и заканчивать движения в соответствии с музыкой;</w:t>
      </w:r>
    </w:p>
    <w:p w14:paraId="6167165B" w14:textId="77777777" w:rsidR="00141D86" w:rsidRPr="00252052" w:rsidRDefault="00DC3FB5" w:rsidP="00A02227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умении р</w:t>
      </w:r>
      <w:r w:rsidR="00141D86" w:rsidRPr="00252052">
        <w:rPr>
          <w:rFonts w:ascii="Times New Roman" w:hAnsi="Times New Roman" w:cs="Times New Roman"/>
          <w:sz w:val="24"/>
          <w:szCs w:val="24"/>
        </w:rPr>
        <w:t>азличать темп и характер движения (быстро – медленно).</w:t>
      </w:r>
    </w:p>
    <w:p w14:paraId="4AD18CE1" w14:textId="77777777" w:rsidR="00991212" w:rsidRPr="00252052" w:rsidRDefault="00141D86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У детей формируются</w:t>
      </w:r>
      <w:r w:rsidR="00991212" w:rsidRPr="00252052">
        <w:rPr>
          <w:rFonts w:ascii="Times New Roman" w:hAnsi="Times New Roman" w:cs="Times New Roman"/>
          <w:sz w:val="24"/>
          <w:szCs w:val="24"/>
        </w:rPr>
        <w:t>:</w:t>
      </w:r>
    </w:p>
    <w:p w14:paraId="64167C30" w14:textId="77777777" w:rsidR="00991212" w:rsidRPr="00252052" w:rsidRDefault="00141D86" w:rsidP="00A0222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основные двигательные </w:t>
      </w:r>
      <w:r w:rsidR="00CA5E0D" w:rsidRPr="00252052">
        <w:rPr>
          <w:rFonts w:ascii="Times New Roman" w:hAnsi="Times New Roman" w:cs="Times New Roman"/>
          <w:sz w:val="24"/>
          <w:szCs w:val="24"/>
        </w:rPr>
        <w:t>навыки и у</w:t>
      </w:r>
      <w:r w:rsidR="00991212" w:rsidRPr="00252052">
        <w:rPr>
          <w:rFonts w:ascii="Times New Roman" w:hAnsi="Times New Roman" w:cs="Times New Roman"/>
          <w:sz w:val="24"/>
          <w:szCs w:val="24"/>
        </w:rPr>
        <w:t>мения (</w:t>
      </w:r>
      <w:r w:rsidR="00331ADB" w:rsidRPr="00252052">
        <w:rPr>
          <w:rFonts w:ascii="Times New Roman" w:hAnsi="Times New Roman" w:cs="Times New Roman"/>
          <w:sz w:val="24"/>
          <w:szCs w:val="24"/>
        </w:rPr>
        <w:t xml:space="preserve">ходьба под </w:t>
      </w:r>
      <w:r w:rsidR="00991212" w:rsidRPr="00252052">
        <w:rPr>
          <w:rFonts w:ascii="Times New Roman" w:hAnsi="Times New Roman" w:cs="Times New Roman"/>
          <w:sz w:val="24"/>
          <w:szCs w:val="24"/>
        </w:rPr>
        <w:t>марш, бег, прыжки</w:t>
      </w:r>
      <w:r w:rsidR="00836629" w:rsidRPr="00252052">
        <w:rPr>
          <w:rFonts w:ascii="Times New Roman" w:hAnsi="Times New Roman" w:cs="Times New Roman"/>
          <w:sz w:val="24"/>
          <w:szCs w:val="24"/>
        </w:rPr>
        <w:t>, движение «лошадки»</w:t>
      </w:r>
      <w:r w:rsidR="00991212" w:rsidRPr="00252052">
        <w:rPr>
          <w:rFonts w:ascii="Times New Roman" w:hAnsi="Times New Roman" w:cs="Times New Roman"/>
          <w:sz w:val="24"/>
          <w:szCs w:val="24"/>
        </w:rPr>
        <w:t>);</w:t>
      </w:r>
      <w:r w:rsidR="00CA5E0D" w:rsidRPr="00252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1F38" w14:textId="77777777" w:rsidR="00CA5E0D" w:rsidRPr="00252052" w:rsidRDefault="00CA5E0D" w:rsidP="00A0222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элементы плясовых движений («пружинки», «фонарики», притопы, хлопки, кружение на шаге, на носочках, «с дружком в паре»).</w:t>
      </w:r>
    </w:p>
    <w:p w14:paraId="1F6582C2" w14:textId="77777777" w:rsidR="00CA5E0D" w:rsidRPr="00252052" w:rsidRDefault="00991212" w:rsidP="00A0222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р</w:t>
      </w:r>
      <w:r w:rsidR="00CA5E0D" w:rsidRPr="00252052">
        <w:rPr>
          <w:rFonts w:ascii="Times New Roman" w:hAnsi="Times New Roman" w:cs="Times New Roman"/>
          <w:sz w:val="24"/>
          <w:szCs w:val="24"/>
        </w:rPr>
        <w:t xml:space="preserve">азвивается выразительность движений в передаче </w:t>
      </w:r>
      <w:r w:rsidR="00DD6F9F" w:rsidRPr="00252052">
        <w:rPr>
          <w:rFonts w:ascii="Times New Roman" w:hAnsi="Times New Roman" w:cs="Times New Roman"/>
          <w:sz w:val="24"/>
          <w:szCs w:val="24"/>
        </w:rPr>
        <w:t xml:space="preserve">жестов и </w:t>
      </w:r>
      <w:r w:rsidR="00CA5E0D" w:rsidRPr="00252052">
        <w:rPr>
          <w:rFonts w:ascii="Times New Roman" w:hAnsi="Times New Roman" w:cs="Times New Roman"/>
          <w:sz w:val="24"/>
          <w:szCs w:val="24"/>
        </w:rPr>
        <w:t>образов животных (зайчиков, мишек, кошечки, птичек)</w:t>
      </w:r>
    </w:p>
    <w:p w14:paraId="14561709" w14:textId="77777777" w:rsidR="00DD6F9F" w:rsidRPr="00252052" w:rsidRDefault="00DD6F9F" w:rsidP="00A0222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в знакомых упражнениях дети подпевают повторяющиеся слова и звукоподражания (тук-тук, кап-кап, баю-баю, ля-</w:t>
      </w:r>
      <w:proofErr w:type="gramStart"/>
      <w:r w:rsidRPr="00252052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="00331ADB" w:rsidRPr="00252052">
        <w:rPr>
          <w:rFonts w:ascii="Times New Roman" w:hAnsi="Times New Roman" w:cs="Times New Roman"/>
          <w:sz w:val="24"/>
          <w:szCs w:val="24"/>
        </w:rPr>
        <w:t>, чик-чирик</w:t>
      </w:r>
      <w:r w:rsidRPr="00252052">
        <w:rPr>
          <w:rFonts w:ascii="Times New Roman" w:hAnsi="Times New Roman" w:cs="Times New Roman"/>
          <w:sz w:val="24"/>
          <w:szCs w:val="24"/>
        </w:rPr>
        <w:t>)</w:t>
      </w:r>
    </w:p>
    <w:p w14:paraId="45BE5D7B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50DC7" w14:textId="77777777" w:rsidR="00CA5E0D" w:rsidRPr="00252052" w:rsidRDefault="00CA5E0D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А самым главным является то, что у детей развиваются коммуникативные навыки, доброжелател</w:t>
      </w:r>
      <w:r w:rsidR="002C3F02" w:rsidRPr="00252052">
        <w:rPr>
          <w:rFonts w:ascii="Times New Roman" w:hAnsi="Times New Roman" w:cs="Times New Roman"/>
          <w:sz w:val="24"/>
          <w:szCs w:val="24"/>
        </w:rPr>
        <w:t xml:space="preserve">ьное отношение друг с другом, то </w:t>
      </w:r>
      <w:r w:rsidRPr="00252052">
        <w:rPr>
          <w:rFonts w:ascii="Times New Roman" w:hAnsi="Times New Roman" w:cs="Times New Roman"/>
          <w:sz w:val="24"/>
          <w:szCs w:val="24"/>
        </w:rPr>
        <w:t>е</w:t>
      </w:r>
      <w:r w:rsidR="002C3F02" w:rsidRPr="00252052">
        <w:rPr>
          <w:rFonts w:ascii="Times New Roman" w:hAnsi="Times New Roman" w:cs="Times New Roman"/>
          <w:sz w:val="24"/>
          <w:szCs w:val="24"/>
        </w:rPr>
        <w:t>сть</w:t>
      </w:r>
      <w:r w:rsidRPr="00252052">
        <w:rPr>
          <w:rFonts w:ascii="Times New Roman" w:hAnsi="Times New Roman" w:cs="Times New Roman"/>
          <w:sz w:val="24"/>
          <w:szCs w:val="24"/>
        </w:rPr>
        <w:t xml:space="preserve"> умение общаться со сверстниками и со взрослыми.</w:t>
      </w:r>
    </w:p>
    <w:p w14:paraId="49BE59D1" w14:textId="77777777" w:rsidR="00141D86" w:rsidRPr="00252052" w:rsidRDefault="00141D86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88E8E" w14:textId="77777777" w:rsidR="005F0444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Хочу предложить вашему вниманию несколько упражнений и игровых моментов, которыми мы пользуемся в повсед</w:t>
      </w:r>
      <w:r w:rsidR="00331ADB" w:rsidRPr="00252052">
        <w:rPr>
          <w:rFonts w:ascii="Times New Roman" w:hAnsi="Times New Roman" w:cs="Times New Roman"/>
          <w:sz w:val="24"/>
          <w:szCs w:val="24"/>
        </w:rPr>
        <w:t>невной музыкальной деятельности с малышами.</w:t>
      </w:r>
    </w:p>
    <w:p w14:paraId="5FD19914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Приветствие</w:t>
      </w:r>
    </w:p>
    <w:p w14:paraId="06EA76A6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Здравствуй, Дениска, наш дружок!</w:t>
      </w:r>
    </w:p>
    <w:p w14:paraId="6BD684BC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Звонкий колокольчик тебе поёт!</w:t>
      </w:r>
    </w:p>
    <w:p w14:paraId="1B033152" w14:textId="5A9CA613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Участники передают по кругу колокольчик, приветствуя всех песенкой.</w:t>
      </w:r>
    </w:p>
    <w:p w14:paraId="6487D7AD" w14:textId="235FE3EE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 xml:space="preserve">В конце разводят обе руки в стороны и </w:t>
      </w:r>
      <w:r w:rsidR="00272C38" w:rsidRPr="00252052">
        <w:rPr>
          <w:rFonts w:ascii="Times New Roman" w:hAnsi="Times New Roman" w:cs="Times New Roman"/>
          <w:b/>
          <w:i/>
          <w:sz w:val="24"/>
          <w:szCs w:val="24"/>
        </w:rPr>
        <w:t>поют</w:t>
      </w:r>
      <w:r w:rsidRPr="002520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A69ED3A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«Как мы рады, что все мы собрались!»</w:t>
      </w:r>
    </w:p>
    <w:p w14:paraId="4CB62FAB" w14:textId="77777777" w:rsidR="00272C38" w:rsidRPr="00252052" w:rsidRDefault="00272C38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BE9AB1" w14:textId="5645BED1" w:rsidR="00331ADB" w:rsidRPr="00252052" w:rsidRDefault="00331ADB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Для установления более тесного контакта ребёнка и взрослого.</w:t>
      </w:r>
    </w:p>
    <w:p w14:paraId="42886344" w14:textId="50013D62" w:rsidR="00991212" w:rsidRPr="00252052" w:rsidRDefault="002C3F0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       </w:t>
      </w:r>
      <w:r w:rsidR="00272C38" w:rsidRPr="00252052">
        <w:rPr>
          <w:rFonts w:ascii="Times New Roman" w:hAnsi="Times New Roman" w:cs="Times New Roman"/>
          <w:sz w:val="24"/>
          <w:szCs w:val="24"/>
        </w:rPr>
        <w:t xml:space="preserve">   </w:t>
      </w:r>
      <w:r w:rsidR="00991212" w:rsidRPr="00252052">
        <w:rPr>
          <w:rFonts w:ascii="Times New Roman" w:hAnsi="Times New Roman" w:cs="Times New Roman"/>
          <w:sz w:val="24"/>
          <w:szCs w:val="24"/>
        </w:rPr>
        <w:t>Солнце утром рано встало – всех детишек приласкало!</w:t>
      </w:r>
    </w:p>
    <w:p w14:paraId="0554EE37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На ладошку мы подуем – наши пальчики разбудим!</w:t>
      </w:r>
    </w:p>
    <w:p w14:paraId="26436489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Стали пальцы просыпаться и друг другу улыбаться.</w:t>
      </w:r>
    </w:p>
    <w:p w14:paraId="0274AA39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Стали пальцы обниматься, обниматься, целоваться!!!</w:t>
      </w:r>
    </w:p>
    <w:p w14:paraId="50B30700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070FA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 w:rsidRPr="00252052"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 w:rsidRPr="00252052">
        <w:rPr>
          <w:rFonts w:ascii="Times New Roman" w:hAnsi="Times New Roman" w:cs="Times New Roman"/>
          <w:sz w:val="24"/>
          <w:szCs w:val="24"/>
        </w:rPr>
        <w:t>, моя крошечка.</w:t>
      </w:r>
    </w:p>
    <w:p w14:paraId="1A9B1FD5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Я поглажу тебя по </w:t>
      </w:r>
      <w:proofErr w:type="spellStart"/>
      <w:r w:rsidRPr="00252052"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 w:rsidRPr="00252052">
        <w:rPr>
          <w:rFonts w:ascii="Times New Roman" w:hAnsi="Times New Roman" w:cs="Times New Roman"/>
          <w:sz w:val="24"/>
          <w:szCs w:val="24"/>
        </w:rPr>
        <w:t>.</w:t>
      </w:r>
    </w:p>
    <w:p w14:paraId="4C20EF57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AC8F4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Все дети и мамы становятся в хоровод: взрослые поют песенку</w:t>
      </w:r>
    </w:p>
    <w:p w14:paraId="354C0525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lastRenderedPageBreak/>
        <w:t>Все на ножки становитесь, и в кружочек соберитесь!</w:t>
      </w:r>
    </w:p>
    <w:p w14:paraId="406E2160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Мамы с детками идут по кругу.</w:t>
      </w:r>
    </w:p>
    <w:p w14:paraId="5C033DE9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Все Дениске очень рады, мы Дениске хлоп да хлоп!</w:t>
      </w:r>
    </w:p>
    <w:p w14:paraId="036AEBEA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Все Дениске очень рады, мы Дениске хлоп да хлоп!</w:t>
      </w:r>
    </w:p>
    <w:p w14:paraId="37E9226F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Мама с Дениской кружатся, а остальные хлопают.</w:t>
      </w:r>
    </w:p>
    <w:p w14:paraId="05DADF88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7B6A2E" w14:textId="682FFB28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Это варианты начала музыкальной деятельности, которые очень важны для того, чтобы организовать детей, привлечь их, настроить их внимание, интерес к занятию. А дальше </w:t>
      </w:r>
      <w:r w:rsidRPr="00252052">
        <w:rPr>
          <w:rFonts w:ascii="Times New Roman" w:hAnsi="Times New Roman" w:cs="Times New Roman"/>
          <w:b/>
          <w:i/>
          <w:sz w:val="24"/>
          <w:szCs w:val="24"/>
        </w:rPr>
        <w:t>«разминка».</w:t>
      </w:r>
    </w:p>
    <w:p w14:paraId="03A563C5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А теперь разомнём наши пальчики. Музыкальный руководитель поёт, мамы помогают петь и выполняют движения по тексту со своими детками.</w:t>
      </w:r>
    </w:p>
    <w:p w14:paraId="7AF1362F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89D11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Похлопаем в ладошки, похлопаем немножко.</w:t>
      </w:r>
    </w:p>
    <w:p w14:paraId="4F6E4F8B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Похлопаем в ладошки – очень хорошо!</w:t>
      </w:r>
    </w:p>
    <w:p w14:paraId="55EE7471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5F0F0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И пальчики попляшут, и пальчики попляшут, </w:t>
      </w:r>
    </w:p>
    <w:p w14:paraId="7128F184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И пальчики попляшут у маленьких ребят!</w:t>
      </w:r>
    </w:p>
    <w:p w14:paraId="60D03AEB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1430E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Тук, тук молотком, мы построим птичкам дом!</w:t>
      </w:r>
    </w:p>
    <w:p w14:paraId="27264954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Тук, тук молотком – поселяйтесь птички в нём!</w:t>
      </w:r>
    </w:p>
    <w:p w14:paraId="02D7DBCF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841D5" w14:textId="13C31B9B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Бум, бум, барабан, что за шум и тарарам!</w:t>
      </w:r>
    </w:p>
    <w:p w14:paraId="73A2539B" w14:textId="3F06B644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Бум, бум, барабан, просыпайтесь по утрам!</w:t>
      </w:r>
    </w:p>
    <w:p w14:paraId="356E603D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ED29C" w14:textId="1BAD0F23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52052">
        <w:rPr>
          <w:rFonts w:ascii="Times New Roman" w:hAnsi="Times New Roman" w:cs="Times New Roman"/>
          <w:sz w:val="24"/>
          <w:szCs w:val="24"/>
        </w:rPr>
        <w:t>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r w:rsidRPr="00252052">
        <w:rPr>
          <w:rFonts w:ascii="Times New Roman" w:hAnsi="Times New Roman" w:cs="Times New Roman"/>
          <w:sz w:val="24"/>
          <w:szCs w:val="24"/>
        </w:rPr>
        <w:t>ду</w:t>
      </w:r>
      <w:proofErr w:type="gramEnd"/>
      <w:r w:rsidRPr="00252052">
        <w:rPr>
          <w:rFonts w:ascii="Times New Roman" w:hAnsi="Times New Roman" w:cs="Times New Roman"/>
          <w:sz w:val="24"/>
          <w:szCs w:val="24"/>
        </w:rPr>
        <w:t>, 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r w:rsidRPr="00252052">
        <w:rPr>
          <w:rFonts w:ascii="Times New Roman" w:hAnsi="Times New Roman" w:cs="Times New Roman"/>
          <w:sz w:val="24"/>
          <w:szCs w:val="24"/>
        </w:rPr>
        <w:t>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r w:rsidRPr="00252052">
        <w:rPr>
          <w:rFonts w:ascii="Times New Roman" w:hAnsi="Times New Roman" w:cs="Times New Roman"/>
          <w:sz w:val="24"/>
          <w:szCs w:val="24"/>
        </w:rPr>
        <w:t>ду! Вот какая дудка!</w:t>
      </w:r>
    </w:p>
    <w:p w14:paraId="44928B54" w14:textId="500085E9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52052">
        <w:rPr>
          <w:rFonts w:ascii="Times New Roman" w:hAnsi="Times New Roman" w:cs="Times New Roman"/>
          <w:sz w:val="24"/>
          <w:szCs w:val="24"/>
        </w:rPr>
        <w:t>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r w:rsidRPr="00252052">
        <w:rPr>
          <w:rFonts w:ascii="Times New Roman" w:hAnsi="Times New Roman" w:cs="Times New Roman"/>
          <w:sz w:val="24"/>
          <w:szCs w:val="24"/>
        </w:rPr>
        <w:t>ду</w:t>
      </w:r>
      <w:proofErr w:type="gramEnd"/>
      <w:r w:rsidRPr="00252052">
        <w:rPr>
          <w:rFonts w:ascii="Times New Roman" w:hAnsi="Times New Roman" w:cs="Times New Roman"/>
          <w:sz w:val="24"/>
          <w:szCs w:val="24"/>
        </w:rPr>
        <w:t>, 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r w:rsidRPr="00252052">
        <w:rPr>
          <w:rFonts w:ascii="Times New Roman" w:hAnsi="Times New Roman" w:cs="Times New Roman"/>
          <w:sz w:val="24"/>
          <w:szCs w:val="24"/>
        </w:rPr>
        <w:t>ду</w:t>
      </w:r>
      <w:r w:rsidR="00855EF4">
        <w:rPr>
          <w:rFonts w:ascii="Times New Roman" w:hAnsi="Times New Roman" w:cs="Times New Roman"/>
          <w:sz w:val="24"/>
          <w:szCs w:val="24"/>
        </w:rPr>
        <w:t>-</w:t>
      </w:r>
      <w:r w:rsidRPr="00252052">
        <w:rPr>
          <w:rFonts w:ascii="Times New Roman" w:hAnsi="Times New Roman" w:cs="Times New Roman"/>
          <w:sz w:val="24"/>
          <w:szCs w:val="24"/>
        </w:rPr>
        <w:t>ду! Вот такая дудка!</w:t>
      </w:r>
    </w:p>
    <w:p w14:paraId="44F7FB7E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Поехали потихонечку, поехали потихонечку.</w:t>
      </w:r>
    </w:p>
    <w:p w14:paraId="7877F2C7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И быстренько, и быстренько.</w:t>
      </w:r>
    </w:p>
    <w:p w14:paraId="2CA9AC9D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И быстренько, и быстренько!</w:t>
      </w:r>
    </w:p>
    <w:p w14:paraId="044FC14E" w14:textId="77777777" w:rsidR="00991212" w:rsidRPr="001742D7" w:rsidRDefault="00991212" w:rsidP="00A022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И приехали! </w:t>
      </w:r>
      <w:r w:rsidRPr="00174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Разводят руки широко в стороны.</w:t>
      </w:r>
    </w:p>
    <w:p w14:paraId="02B77EA5" w14:textId="77777777" w:rsidR="00836629" w:rsidRPr="00252052" w:rsidRDefault="00836629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220FC" w14:textId="40AA8152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Знаю я, что у меня дома дружная семья:</w:t>
      </w:r>
    </w:p>
    <w:p w14:paraId="4C3040C9" w14:textId="351EDBE2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Это </w:t>
      </w:r>
      <w:r w:rsidR="001742D7">
        <w:rPr>
          <w:rFonts w:ascii="Times New Roman" w:hAnsi="Times New Roman" w:cs="Times New Roman"/>
          <w:sz w:val="24"/>
          <w:szCs w:val="24"/>
        </w:rPr>
        <w:t xml:space="preserve">- </w:t>
      </w:r>
      <w:r w:rsidRPr="00252052">
        <w:rPr>
          <w:rFonts w:ascii="Times New Roman" w:hAnsi="Times New Roman" w:cs="Times New Roman"/>
          <w:sz w:val="24"/>
          <w:szCs w:val="24"/>
        </w:rPr>
        <w:t xml:space="preserve">мама, это </w:t>
      </w:r>
      <w:r w:rsidR="001742D7">
        <w:rPr>
          <w:rFonts w:ascii="Times New Roman" w:hAnsi="Times New Roman" w:cs="Times New Roman"/>
          <w:sz w:val="24"/>
          <w:szCs w:val="24"/>
        </w:rPr>
        <w:t xml:space="preserve">- </w:t>
      </w:r>
      <w:r w:rsidRPr="00252052">
        <w:rPr>
          <w:rFonts w:ascii="Times New Roman" w:hAnsi="Times New Roman" w:cs="Times New Roman"/>
          <w:sz w:val="24"/>
          <w:szCs w:val="24"/>
        </w:rPr>
        <w:t>я!</w:t>
      </w:r>
      <w:r w:rsidR="001742D7">
        <w:rPr>
          <w:rFonts w:ascii="Times New Roman" w:hAnsi="Times New Roman" w:cs="Times New Roman"/>
          <w:sz w:val="24"/>
          <w:szCs w:val="24"/>
        </w:rPr>
        <w:t xml:space="preserve"> </w:t>
      </w:r>
      <w:r w:rsidRPr="00252052">
        <w:rPr>
          <w:rFonts w:ascii="Times New Roman" w:hAnsi="Times New Roman" w:cs="Times New Roman"/>
          <w:sz w:val="24"/>
          <w:szCs w:val="24"/>
        </w:rPr>
        <w:t>Это – бабушка моя!</w:t>
      </w:r>
    </w:p>
    <w:p w14:paraId="0C125DB8" w14:textId="491E7536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 xml:space="preserve">Это </w:t>
      </w:r>
      <w:r w:rsidR="001742D7">
        <w:rPr>
          <w:rFonts w:ascii="Times New Roman" w:hAnsi="Times New Roman" w:cs="Times New Roman"/>
          <w:sz w:val="24"/>
          <w:szCs w:val="24"/>
        </w:rPr>
        <w:t xml:space="preserve">- </w:t>
      </w:r>
      <w:r w:rsidRPr="00252052">
        <w:rPr>
          <w:rFonts w:ascii="Times New Roman" w:hAnsi="Times New Roman" w:cs="Times New Roman"/>
          <w:sz w:val="24"/>
          <w:szCs w:val="24"/>
        </w:rPr>
        <w:t xml:space="preserve">папа, это </w:t>
      </w:r>
      <w:r w:rsidR="001742D7">
        <w:rPr>
          <w:rFonts w:ascii="Times New Roman" w:hAnsi="Times New Roman" w:cs="Times New Roman"/>
          <w:sz w:val="24"/>
          <w:szCs w:val="24"/>
        </w:rPr>
        <w:t xml:space="preserve">- </w:t>
      </w:r>
      <w:r w:rsidRPr="00252052">
        <w:rPr>
          <w:rFonts w:ascii="Times New Roman" w:hAnsi="Times New Roman" w:cs="Times New Roman"/>
          <w:sz w:val="24"/>
          <w:szCs w:val="24"/>
        </w:rPr>
        <w:t>дед!</w:t>
      </w:r>
      <w:r w:rsidR="001742D7">
        <w:rPr>
          <w:rFonts w:ascii="Times New Roman" w:hAnsi="Times New Roman" w:cs="Times New Roman"/>
          <w:sz w:val="24"/>
          <w:szCs w:val="24"/>
        </w:rPr>
        <w:t xml:space="preserve"> </w:t>
      </w:r>
      <w:r w:rsidRPr="00252052">
        <w:rPr>
          <w:rFonts w:ascii="Times New Roman" w:hAnsi="Times New Roman" w:cs="Times New Roman"/>
          <w:sz w:val="24"/>
          <w:szCs w:val="24"/>
        </w:rPr>
        <w:t>И у нас разлада нет!</w:t>
      </w:r>
    </w:p>
    <w:p w14:paraId="37A20654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ECB6A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Платочек.</w:t>
      </w:r>
    </w:p>
    <w:p w14:paraId="7D0E6EAE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Взять платочек за два уголка, ножки на ширине плеч. В ритм песенке выполнять покачивание с ножки на ножку.</w:t>
      </w:r>
    </w:p>
    <w:p w14:paraId="2DB90CDD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Поют музыкальный руководитель и мамы.</w:t>
      </w:r>
    </w:p>
    <w:p w14:paraId="2F2F334F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Кружится, кружится лёгкий платочек, лёгкий платочек, лёгкий платок.</w:t>
      </w:r>
    </w:p>
    <w:p w14:paraId="40D019F1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Дождик закапал – платок станет крышей,</w:t>
      </w:r>
    </w:p>
    <w:p w14:paraId="0A800DE4" w14:textId="77777777" w:rsidR="00991212" w:rsidRPr="00252052" w:rsidRDefault="00991212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052">
        <w:rPr>
          <w:rFonts w:ascii="Times New Roman" w:hAnsi="Times New Roman" w:cs="Times New Roman"/>
          <w:sz w:val="24"/>
          <w:szCs w:val="24"/>
        </w:rPr>
        <w:t>Маленькой крышей, чтоб ты не промок.</w:t>
      </w:r>
    </w:p>
    <w:p w14:paraId="6DA1A769" w14:textId="77777777" w:rsidR="00991212" w:rsidRPr="00252052" w:rsidRDefault="002C3F02" w:rsidP="00A02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052">
        <w:rPr>
          <w:rFonts w:ascii="Times New Roman" w:hAnsi="Times New Roman" w:cs="Times New Roman"/>
          <w:b/>
          <w:i/>
          <w:sz w:val="24"/>
          <w:szCs w:val="24"/>
        </w:rPr>
        <w:t>Кладут платочек на</w:t>
      </w:r>
      <w:r w:rsidR="00991212" w:rsidRPr="00252052">
        <w:rPr>
          <w:rFonts w:ascii="Times New Roman" w:hAnsi="Times New Roman" w:cs="Times New Roman"/>
          <w:b/>
          <w:i/>
          <w:sz w:val="24"/>
          <w:szCs w:val="24"/>
        </w:rPr>
        <w:t xml:space="preserve"> головку. С окончанием песенки снимают платочек за уголок, подбрасывают его вверх и пытаются поймать!</w:t>
      </w:r>
    </w:p>
    <w:p w14:paraId="3EEFF6FC" w14:textId="77777777" w:rsidR="001742D7" w:rsidRDefault="001742D7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CA182" w14:textId="77777777" w:rsidR="00A02227" w:rsidRDefault="00A02227" w:rsidP="00A022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D492" w14:textId="0BE98980" w:rsidR="001742D7" w:rsidRPr="001D0B4F" w:rsidRDefault="00AA4FEB" w:rsidP="00A022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Библиографический список:</w:t>
      </w:r>
    </w:p>
    <w:p w14:paraId="33573A50" w14:textId="58FA93AE" w:rsidR="00AA4FEB" w:rsidRDefault="00AA4FEB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 Детские забавы: книга для воспитателя и музыкального руководителя детского сада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1991</w:t>
      </w:r>
    </w:p>
    <w:p w14:paraId="4B03A199" w14:textId="7703FC73" w:rsidR="00AA4FEB" w:rsidRDefault="00AA4FEB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Забавы для малышей: Театрализованные развлечения для детей 2-3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ТЦ Сфера, 2006</w:t>
      </w:r>
    </w:p>
    <w:p w14:paraId="596A5683" w14:textId="2D4AD5C6" w:rsidR="00AA4FEB" w:rsidRDefault="001D0B4F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Буренина А.И. Топ-хлоп, малыши: программа музыкально-ритмического воспитания детей 2-3 лет. – СПб., 2001</w:t>
      </w:r>
    </w:p>
    <w:p w14:paraId="001B4ABF" w14:textId="13C43BFF" w:rsidR="001D0B4F" w:rsidRDefault="001D0B4F" w:rsidP="00A0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Каплунова И.М.,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Праздник каждый день: пособие для музыкальных руководителей детских садов. – СПб., издательство «Композитор», 2007</w:t>
      </w:r>
    </w:p>
    <w:sectPr w:rsidR="001D0B4F" w:rsidSect="00855EF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0AD5A" w14:textId="77777777" w:rsidR="00402C5E" w:rsidRDefault="00402C5E" w:rsidP="00F93975">
      <w:pPr>
        <w:spacing w:after="0" w:line="240" w:lineRule="auto"/>
      </w:pPr>
      <w:r>
        <w:separator/>
      </w:r>
    </w:p>
  </w:endnote>
  <w:endnote w:type="continuationSeparator" w:id="0">
    <w:p w14:paraId="5D6D5D01" w14:textId="77777777" w:rsidR="00402C5E" w:rsidRDefault="00402C5E" w:rsidP="00F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AFB8E" w14:textId="77777777" w:rsidR="00CA726D" w:rsidRDefault="00CA72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97353" w14:textId="77777777" w:rsidR="00402C5E" w:rsidRDefault="00402C5E" w:rsidP="00F93975">
      <w:pPr>
        <w:spacing w:after="0" w:line="240" w:lineRule="auto"/>
      </w:pPr>
      <w:r>
        <w:separator/>
      </w:r>
    </w:p>
  </w:footnote>
  <w:footnote w:type="continuationSeparator" w:id="0">
    <w:p w14:paraId="41B96852" w14:textId="77777777" w:rsidR="00402C5E" w:rsidRDefault="00402C5E" w:rsidP="00F9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72697"/>
    <w:multiLevelType w:val="hybridMultilevel"/>
    <w:tmpl w:val="37087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40E97"/>
    <w:multiLevelType w:val="hybridMultilevel"/>
    <w:tmpl w:val="B5809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9076049">
    <w:abstractNumId w:val="0"/>
  </w:num>
  <w:num w:numId="2" w16cid:durableId="121458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975"/>
    <w:rsid w:val="000602F9"/>
    <w:rsid w:val="000B7E40"/>
    <w:rsid w:val="00141D86"/>
    <w:rsid w:val="00171060"/>
    <w:rsid w:val="001742D7"/>
    <w:rsid w:val="001D0B4F"/>
    <w:rsid w:val="001F1B90"/>
    <w:rsid w:val="00252052"/>
    <w:rsid w:val="00260D64"/>
    <w:rsid w:val="00272C38"/>
    <w:rsid w:val="00292223"/>
    <w:rsid w:val="002B1E31"/>
    <w:rsid w:val="002C3F02"/>
    <w:rsid w:val="00331ADB"/>
    <w:rsid w:val="00402C5E"/>
    <w:rsid w:val="0042018F"/>
    <w:rsid w:val="004951AB"/>
    <w:rsid w:val="005412A5"/>
    <w:rsid w:val="005C77E2"/>
    <w:rsid w:val="005F0444"/>
    <w:rsid w:val="006E018D"/>
    <w:rsid w:val="00710076"/>
    <w:rsid w:val="00787C58"/>
    <w:rsid w:val="00836629"/>
    <w:rsid w:val="00840337"/>
    <w:rsid w:val="00855EF4"/>
    <w:rsid w:val="00894F0A"/>
    <w:rsid w:val="008A7D8F"/>
    <w:rsid w:val="00927104"/>
    <w:rsid w:val="00950B78"/>
    <w:rsid w:val="00952959"/>
    <w:rsid w:val="00991212"/>
    <w:rsid w:val="00A02227"/>
    <w:rsid w:val="00AA4FEB"/>
    <w:rsid w:val="00BB6DAA"/>
    <w:rsid w:val="00BB7F92"/>
    <w:rsid w:val="00BE7314"/>
    <w:rsid w:val="00C04C05"/>
    <w:rsid w:val="00C6274D"/>
    <w:rsid w:val="00C737DB"/>
    <w:rsid w:val="00CA0872"/>
    <w:rsid w:val="00CA5E0D"/>
    <w:rsid w:val="00CA63D1"/>
    <w:rsid w:val="00CA726D"/>
    <w:rsid w:val="00CF62D0"/>
    <w:rsid w:val="00DC3FB5"/>
    <w:rsid w:val="00DD6F9F"/>
    <w:rsid w:val="00DF64F2"/>
    <w:rsid w:val="00E374CB"/>
    <w:rsid w:val="00E851F1"/>
    <w:rsid w:val="00EC0A3F"/>
    <w:rsid w:val="00EE7200"/>
    <w:rsid w:val="00EF2DBD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B1C0"/>
  <w15:docId w15:val="{71A926E2-52EA-41DB-9FF6-5F4AAC6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975"/>
  </w:style>
  <w:style w:type="paragraph" w:styleId="a5">
    <w:name w:val="footer"/>
    <w:basedOn w:val="a"/>
    <w:link w:val="a6"/>
    <w:uiPriority w:val="99"/>
    <w:unhideWhenUsed/>
    <w:rsid w:val="00F9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975"/>
  </w:style>
  <w:style w:type="paragraph" w:styleId="a7">
    <w:name w:val="List Paragraph"/>
    <w:basedOn w:val="a"/>
    <w:uiPriority w:val="34"/>
    <w:qFormat/>
    <w:rsid w:val="0014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83D3-52E0-453C-9493-9CDF90A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Елена Ходячих</cp:lastModifiedBy>
  <cp:revision>2</cp:revision>
  <dcterms:created xsi:type="dcterms:W3CDTF">2024-06-24T10:37:00Z</dcterms:created>
  <dcterms:modified xsi:type="dcterms:W3CDTF">2024-06-24T10:37:00Z</dcterms:modified>
</cp:coreProperties>
</file>