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6" w:rsidRPr="00C93C96" w:rsidRDefault="00C93C96" w:rsidP="00C93C9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3C96" w:rsidRPr="000177C5" w:rsidRDefault="00C93C96" w:rsidP="00C93C9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7C5">
        <w:rPr>
          <w:rFonts w:ascii="Times New Roman" w:hAnsi="Times New Roman" w:cs="Times New Roman"/>
          <w:b/>
          <w:sz w:val="32"/>
          <w:szCs w:val="32"/>
        </w:rPr>
        <w:t xml:space="preserve">Обучение детей старшего дошкольного возраста с ОВЗ </w:t>
      </w:r>
    </w:p>
    <w:p w:rsidR="00C93C96" w:rsidRPr="000177C5" w:rsidRDefault="00C93C96" w:rsidP="00C93C9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7C5">
        <w:rPr>
          <w:rFonts w:ascii="Times New Roman" w:hAnsi="Times New Roman" w:cs="Times New Roman"/>
          <w:b/>
          <w:sz w:val="32"/>
          <w:szCs w:val="32"/>
        </w:rPr>
        <w:t>основным правилам дорожного движения</w:t>
      </w:r>
    </w:p>
    <w:p w:rsidR="00C93C96" w:rsidRDefault="00C93C96" w:rsidP="00C93C9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96" w:rsidRPr="00C93C96" w:rsidRDefault="00C93C96" w:rsidP="00C93C9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96" w:rsidRPr="00C93C96" w:rsidRDefault="00C93C96" w:rsidP="00C93C9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C96">
        <w:rPr>
          <w:rFonts w:ascii="Times New Roman" w:hAnsi="Times New Roman" w:cs="Times New Roman"/>
          <w:b/>
          <w:i/>
          <w:sz w:val="28"/>
          <w:szCs w:val="28"/>
        </w:rPr>
        <w:t>Игровые обучающие ситуации</w:t>
      </w:r>
    </w:p>
    <w:p w:rsidR="00C93C96" w:rsidRDefault="00C93C96" w:rsidP="00C93C96">
      <w:pPr>
        <w:ind w:firstLine="709"/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ind w:firstLine="709"/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505450" cy="4648200"/>
            <wp:effectExtent l="19050" t="0" r="0" b="0"/>
            <wp:docPr id="1" name="Рисунок 1" descr="D:\лена\программа по пдд\3328123-138c9772c6213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ена\программа по пдд\3328123-138c9772c62132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</w:p>
    <w:p w:rsidR="00C93C96" w:rsidRDefault="00C93C96" w:rsidP="00C93C96">
      <w:pPr>
        <w:contextualSpacing/>
        <w:jc w:val="center"/>
        <w:rPr>
          <w:b/>
          <w:sz w:val="28"/>
          <w:szCs w:val="28"/>
        </w:rPr>
      </w:pPr>
    </w:p>
    <w:p w:rsidR="000177C5" w:rsidRPr="000177C5" w:rsidRDefault="00C93C96" w:rsidP="000177C5">
      <w:pPr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177C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Зоя Ивановна Глотова, </w:t>
      </w:r>
    </w:p>
    <w:p w:rsidR="00C93C96" w:rsidRDefault="00C93C96" w:rsidP="00C93C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96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0177C5">
        <w:rPr>
          <w:rFonts w:ascii="Times New Roman" w:hAnsi="Times New Roman" w:cs="Times New Roman"/>
          <w:b/>
          <w:sz w:val="28"/>
          <w:szCs w:val="28"/>
        </w:rPr>
        <w:t xml:space="preserve"> МБДОУ ДСКВ № 16 города Ейска МО Ейский район</w:t>
      </w:r>
    </w:p>
    <w:p w:rsidR="00C93C96" w:rsidRDefault="00C93C96" w:rsidP="00C93C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96" w:rsidRPr="00C93C96" w:rsidRDefault="00C93C96" w:rsidP="000177C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3C96">
        <w:rPr>
          <w:b/>
          <w:sz w:val="28"/>
          <w:szCs w:val="28"/>
        </w:rPr>
        <w:lastRenderedPageBreak/>
        <w:t>Игровая обучающая ситуация «Найди друзей»</w:t>
      </w:r>
      <w:r w:rsidR="000177C5">
        <w:rPr>
          <w:b/>
          <w:sz w:val="28"/>
          <w:szCs w:val="28"/>
        </w:rPr>
        <w:t xml:space="preserve"> № 1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93C96">
        <w:rPr>
          <w:b/>
          <w:sz w:val="28"/>
          <w:szCs w:val="28"/>
        </w:rPr>
        <w:t xml:space="preserve">Цель: </w:t>
      </w:r>
      <w:r w:rsidRPr="00C93C96">
        <w:rPr>
          <w:sz w:val="28"/>
          <w:szCs w:val="28"/>
        </w:rPr>
        <w:t>учить дошкольников системно мыслить, устанавливать причинно – следственные связи.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93C96">
        <w:rPr>
          <w:b/>
          <w:sz w:val="28"/>
          <w:szCs w:val="28"/>
        </w:rPr>
        <w:t>Задачи: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93C96">
        <w:rPr>
          <w:i/>
          <w:sz w:val="28"/>
          <w:szCs w:val="28"/>
        </w:rPr>
        <w:t>Коррекционно – образовательные;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96">
        <w:rPr>
          <w:sz w:val="28"/>
          <w:szCs w:val="28"/>
        </w:rPr>
        <w:t>- расширение представлений о различных видах транспорта;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96">
        <w:rPr>
          <w:sz w:val="28"/>
          <w:szCs w:val="28"/>
        </w:rPr>
        <w:t>- уточнение, расширение и активизация словаря по теме: «Транспорт. Правила дорожного движения»;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96">
        <w:rPr>
          <w:sz w:val="28"/>
          <w:szCs w:val="28"/>
        </w:rPr>
        <w:t>- совершенствование грамматического строя речи (образование относительных прилагательных).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93C96">
        <w:rPr>
          <w:i/>
          <w:sz w:val="28"/>
          <w:szCs w:val="28"/>
        </w:rPr>
        <w:t>Коррекционно – развивающие: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96">
        <w:rPr>
          <w:i/>
          <w:sz w:val="28"/>
          <w:szCs w:val="28"/>
        </w:rPr>
        <w:t xml:space="preserve">- </w:t>
      </w:r>
      <w:r w:rsidRPr="00C93C96">
        <w:rPr>
          <w:sz w:val="28"/>
          <w:szCs w:val="28"/>
        </w:rPr>
        <w:t xml:space="preserve">развитие связной речи,  речевого слуха, зрительного внимания и восприятия, общих речевых навыков. 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93C96">
        <w:rPr>
          <w:i/>
          <w:sz w:val="28"/>
          <w:szCs w:val="28"/>
        </w:rPr>
        <w:t>Воспитательные: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96">
        <w:rPr>
          <w:sz w:val="28"/>
          <w:szCs w:val="28"/>
        </w:rPr>
        <w:t>- 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93C96">
        <w:rPr>
          <w:b/>
          <w:sz w:val="28"/>
          <w:szCs w:val="28"/>
        </w:rPr>
        <w:t>Оборудование</w:t>
      </w:r>
      <w:r w:rsidRPr="00C93C96">
        <w:rPr>
          <w:sz w:val="28"/>
          <w:szCs w:val="28"/>
        </w:rPr>
        <w:t>: аудиозапись «Звуки на дороге», предметные картинки с изображением транспорта, магнитная доска, игрушки – транспорт.</w:t>
      </w: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96">
        <w:rPr>
          <w:b/>
          <w:sz w:val="28"/>
          <w:szCs w:val="28"/>
        </w:rPr>
        <w:t xml:space="preserve">Словарная работа:  </w:t>
      </w:r>
      <w:r w:rsidRPr="00C93C96">
        <w:rPr>
          <w:sz w:val="28"/>
          <w:szCs w:val="28"/>
        </w:rPr>
        <w:t>транспортное средство,</w:t>
      </w:r>
      <w:r w:rsidRPr="00C93C96">
        <w:rPr>
          <w:b/>
          <w:sz w:val="28"/>
          <w:szCs w:val="28"/>
        </w:rPr>
        <w:t xml:space="preserve"> </w:t>
      </w:r>
      <w:r w:rsidRPr="00C93C96">
        <w:rPr>
          <w:sz w:val="28"/>
          <w:szCs w:val="28"/>
        </w:rPr>
        <w:t>грузовик,</w:t>
      </w:r>
      <w:r w:rsidRPr="00C93C96">
        <w:rPr>
          <w:b/>
          <w:sz w:val="28"/>
          <w:szCs w:val="28"/>
        </w:rPr>
        <w:t xml:space="preserve">  </w:t>
      </w:r>
      <w:r w:rsidRPr="00C93C96">
        <w:rPr>
          <w:sz w:val="28"/>
          <w:szCs w:val="28"/>
        </w:rPr>
        <w:t>сигнал, свойства предметов, пожарная, грузовой, специальный, перевозить.</w:t>
      </w:r>
    </w:p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C93C96" w:rsidRP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3C96">
        <w:rPr>
          <w:b/>
          <w:sz w:val="28"/>
          <w:szCs w:val="28"/>
        </w:rPr>
        <w:t>Ход игры:</w:t>
      </w:r>
    </w:p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5007"/>
      </w:tblGrid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Содержание </w:t>
            </w: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Обратная связь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>на высказывания детей.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Примечание 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1. Организационный момент. </w:t>
            </w:r>
            <w:r w:rsidRPr="00986150">
              <w:rPr>
                <w:rFonts w:eastAsia="Calibri"/>
              </w:rPr>
              <w:t xml:space="preserve"> </w:t>
            </w:r>
            <w:r w:rsidRPr="00986150">
              <w:rPr>
                <w:rFonts w:eastAsia="Calibri"/>
                <w:b/>
              </w:rPr>
              <w:t>Создание проблемной ситуации.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>Звучит аудиозапись  «Звуки на дороге».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>Педагог: «Ребята, послушайте внимательно и скажите, а что вы услышали?» (Сигналы скорой помощи).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>У всех хорошее настроение! Сегодня мы поиграем!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r w:rsidRPr="00986150">
              <w:rPr>
                <w:rFonts w:eastAsia="Calibri"/>
                <w:i/>
              </w:rPr>
              <w:t>(Можно предложить детям, которые отвлекаются, закрыть глаза и внимательно послушать).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2. Основная часть </w:t>
            </w:r>
            <w:r w:rsidRPr="00986150">
              <w:rPr>
                <w:rFonts w:eastAsia="Calibri"/>
              </w:rPr>
              <w:t>(содержательный этап).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Педагог:</w:t>
            </w:r>
            <w:r w:rsidRPr="00986150">
              <w:rPr>
                <w:rFonts w:eastAsia="Calibri"/>
                <w:b/>
                <w:lang w:eastAsia="en-US"/>
              </w:rPr>
              <w:t xml:space="preserve"> «</w:t>
            </w:r>
            <w:r w:rsidRPr="00986150">
              <w:rPr>
                <w:rFonts w:eastAsia="Calibri"/>
                <w:lang w:eastAsia="en-US"/>
              </w:rPr>
              <w:t>Ребята!</w:t>
            </w:r>
            <w:r w:rsidRPr="00986150">
              <w:rPr>
                <w:rFonts w:eastAsia="Calibri"/>
                <w:b/>
                <w:lang w:eastAsia="en-US"/>
              </w:rPr>
              <w:t xml:space="preserve"> </w:t>
            </w:r>
            <w:r w:rsidRPr="00986150">
              <w:rPr>
                <w:rFonts w:eastAsia="Calibri"/>
                <w:lang w:eastAsia="en-US"/>
              </w:rPr>
              <w:t>Различные виды транспорта чем-то похожи друг с другом.</w:t>
            </w:r>
            <w:r w:rsidRPr="00986150">
              <w:rPr>
                <w:rFonts w:eastAsia="Calibri"/>
                <w:b/>
                <w:lang w:eastAsia="en-US"/>
              </w:rPr>
              <w:t xml:space="preserve"> </w:t>
            </w:r>
            <w:r w:rsidRPr="00986150">
              <w:rPr>
                <w:rFonts w:eastAsia="Calibri"/>
                <w:lang w:eastAsia="en-US"/>
              </w:rPr>
              <w:t>Скорая помощь умеет сигналить. Какой транспорт выполняет эту же функцию?».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Грузовик перевозит грузы. Какой транспорт выполняет эту же функцию?</w:t>
            </w:r>
          </w:p>
          <w:p w:rsidR="00C93C96" w:rsidRPr="00986150" w:rsidRDefault="00C93C96" w:rsidP="00273C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</w:rPr>
              <w:t>Автобус перевозит пассажиров. Какой транспорт выполняет эту же функцию?».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i/>
              </w:rPr>
            </w:pPr>
            <w:r w:rsidRPr="00986150">
              <w:rPr>
                <w:rFonts w:eastAsia="Calibri"/>
              </w:rPr>
              <w:t xml:space="preserve">Отлично! Вы правильно назвали! </w:t>
            </w:r>
            <w:r w:rsidRPr="00986150">
              <w:rPr>
                <w:rFonts w:eastAsia="Calibri"/>
                <w:i/>
              </w:rPr>
              <w:t>(Необходимо добиваться  ответов полным распространенным предложением, точного использования относительных прилагательных, правильного произношения звуков в словах).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r w:rsidRPr="00986150">
              <w:rPr>
                <w:rFonts w:eastAsia="Calibri"/>
                <w:i/>
              </w:rPr>
              <w:t>(Показ предметных картинок, игрушечного транспорта, составление логических цепочек на магнитной доске  с целью развития зрительного внимания и интереса  к игровой обучающей ситуации).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>3.Рефлексия по итогам деятельности.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«Светофор» </w:t>
            </w: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>Дети сигналят карточками: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>Зелёной – побольше таких игр, поучительно,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>Жёлтой – понравилось, но не всё, интересно,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>Красной – игра не понравилась, скучно.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</w:rPr>
              <w:lastRenderedPageBreak/>
              <w:t>Это была увлекательная игра, расскажите о ней своим друзьям и родителям!</w:t>
            </w:r>
          </w:p>
        </w:tc>
      </w:tr>
    </w:tbl>
    <w:p w:rsidR="00C93C96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177C5" w:rsidRPr="00986150" w:rsidRDefault="000177C5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Игровая обучающая ситуация «Хорошо - плохо»</w:t>
      </w:r>
      <w:r w:rsidR="000177C5">
        <w:rPr>
          <w:b/>
          <w:sz w:val="28"/>
          <w:szCs w:val="28"/>
        </w:rPr>
        <w:t xml:space="preserve"> № 2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177C5">
        <w:rPr>
          <w:b/>
          <w:sz w:val="28"/>
          <w:szCs w:val="28"/>
        </w:rPr>
        <w:t xml:space="preserve">Цель: </w:t>
      </w:r>
      <w:r w:rsidRPr="000177C5">
        <w:rPr>
          <w:sz w:val="28"/>
          <w:szCs w:val="28"/>
        </w:rPr>
        <w:t>учить дошкольников системно мыслить, устанавливать причинно – следственные связи.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Задачи: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77C5">
        <w:rPr>
          <w:i/>
          <w:sz w:val="28"/>
          <w:szCs w:val="28"/>
        </w:rPr>
        <w:t>Коррекционно – образовательные;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расширение представлений о различных видах транспорта;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уточнение, расширение и активизация словаря по теме: «Транспорт. Правила дорожного движения»;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совершенствование грамматического строя речи (распространение предложений однородными членами);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формирование слоговой структуры слов.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77C5">
        <w:rPr>
          <w:i/>
          <w:sz w:val="28"/>
          <w:szCs w:val="28"/>
        </w:rPr>
        <w:t>Коррекционно – развивающие: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i/>
          <w:sz w:val="28"/>
          <w:szCs w:val="28"/>
        </w:rPr>
        <w:t xml:space="preserve">- </w:t>
      </w:r>
      <w:r w:rsidRPr="000177C5">
        <w:rPr>
          <w:sz w:val="28"/>
          <w:szCs w:val="28"/>
        </w:rPr>
        <w:t xml:space="preserve">развитие связной речи,  речевого слуха, мышления, всех видов восприятия, общих речевых навыков. 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77C5">
        <w:rPr>
          <w:i/>
          <w:sz w:val="28"/>
          <w:szCs w:val="28"/>
        </w:rPr>
        <w:t>Воспитательные: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Оборудование</w:t>
      </w:r>
      <w:r w:rsidRPr="000177C5">
        <w:rPr>
          <w:sz w:val="28"/>
          <w:szCs w:val="28"/>
        </w:rPr>
        <w:t>: предметные картинки с изображением транспорта, магнитная доска, игрушки – транспорт.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 xml:space="preserve">Словарная работа:  </w:t>
      </w:r>
      <w:r w:rsidRPr="000177C5">
        <w:rPr>
          <w:sz w:val="28"/>
          <w:szCs w:val="28"/>
        </w:rPr>
        <w:t>транспортное средство,</w:t>
      </w:r>
      <w:r w:rsidRPr="000177C5">
        <w:rPr>
          <w:b/>
          <w:sz w:val="28"/>
          <w:szCs w:val="28"/>
        </w:rPr>
        <w:t xml:space="preserve"> </w:t>
      </w:r>
      <w:r w:rsidRPr="000177C5">
        <w:rPr>
          <w:sz w:val="28"/>
          <w:szCs w:val="28"/>
        </w:rPr>
        <w:t>грузовик,</w:t>
      </w:r>
      <w:r w:rsidRPr="000177C5">
        <w:rPr>
          <w:b/>
          <w:sz w:val="28"/>
          <w:szCs w:val="28"/>
        </w:rPr>
        <w:t xml:space="preserve">  </w:t>
      </w:r>
      <w:r w:rsidRPr="000177C5">
        <w:rPr>
          <w:sz w:val="28"/>
          <w:szCs w:val="28"/>
        </w:rPr>
        <w:t>сигнал, свойства предметов,  аварийная ситуация, выхлопные газы, пожарная, грузовой, специальный, заправляется, загрязняет, передвигается, перевозит.</w:t>
      </w:r>
    </w:p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Ход игры:</w:t>
      </w:r>
    </w:p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5007"/>
      </w:tblGrid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Содержание </w:t>
            </w: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Обратная связь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>на высказывания детей.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Примечание 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1. Организационный момент. </w:t>
            </w:r>
            <w:r w:rsidRPr="00986150">
              <w:rPr>
                <w:rFonts w:eastAsia="Calibri"/>
              </w:rPr>
              <w:t xml:space="preserve"> </w:t>
            </w:r>
            <w:r w:rsidRPr="00986150">
              <w:rPr>
                <w:rFonts w:eastAsia="Calibri"/>
                <w:b/>
              </w:rPr>
              <w:t>Создание проблемной ситуации.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86150">
              <w:rPr>
                <w:rFonts w:eastAsia="Calibri"/>
              </w:rPr>
              <w:t xml:space="preserve">Ребята, </w:t>
            </w:r>
            <w:r w:rsidRPr="00986150">
              <w:rPr>
                <w:color w:val="000000"/>
                <w:shd w:val="clear" w:color="auto" w:fill="FFFFFF"/>
              </w:rPr>
              <w:t xml:space="preserve">мы  беседовали о транспорте, наблюдали за его движением по дороге, а сегодня поиграем в игру, которая </w:t>
            </w:r>
            <w:r w:rsidRPr="00986150">
              <w:rPr>
                <w:color w:val="000000"/>
                <w:shd w:val="clear" w:color="auto" w:fill="FFFFFF"/>
              </w:rPr>
              <w:lastRenderedPageBreak/>
              <w:t>называется «Хорошо - плохо». Послушайте правила игры.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</w:rPr>
              <w:lastRenderedPageBreak/>
              <w:t>Вы очень внимательные и любознательные! У вас все получится!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lastRenderedPageBreak/>
              <w:t xml:space="preserve">2. Основная часть </w:t>
            </w:r>
            <w:r w:rsidRPr="00986150">
              <w:rPr>
                <w:rFonts w:eastAsia="Calibri"/>
              </w:rPr>
              <w:t>(содержательный этап).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Педагог:</w:t>
            </w:r>
            <w:r w:rsidRPr="00986150">
              <w:rPr>
                <w:rFonts w:eastAsia="Calibri"/>
                <w:b/>
                <w:lang w:eastAsia="en-US"/>
              </w:rPr>
              <w:t xml:space="preserve"> «</w:t>
            </w:r>
            <w:r w:rsidRPr="00986150">
              <w:rPr>
                <w:rFonts w:eastAsia="Calibri"/>
                <w:lang w:eastAsia="en-US"/>
              </w:rPr>
              <w:t>Ребята!</w:t>
            </w:r>
            <w:r w:rsidRPr="00986150">
              <w:rPr>
                <w:rFonts w:eastAsia="Calibri"/>
                <w:b/>
                <w:lang w:eastAsia="en-US"/>
              </w:rPr>
              <w:t xml:space="preserve"> </w:t>
            </w:r>
            <w:r w:rsidRPr="00986150">
              <w:rPr>
                <w:rFonts w:eastAsia="Calibri"/>
                <w:lang w:eastAsia="en-US"/>
              </w:rPr>
              <w:t>Некоторые  предметы обладают определенными свойствами – и хорошими, и плохими. Так и транспорт.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  <w:r w:rsidRPr="00986150">
              <w:rPr>
                <w:rFonts w:eastAsia="Calibri"/>
                <w:color w:val="000000"/>
                <w:spacing w:val="1"/>
                <w:lang w:eastAsia="en-US"/>
              </w:rPr>
              <w:t>Чем хорош грузовой автомобиль?».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color w:val="000000"/>
                <w:spacing w:val="1"/>
                <w:lang w:eastAsia="en-US"/>
              </w:rPr>
              <w:t>Дети: «</w:t>
            </w:r>
            <w:r w:rsidRPr="00986150">
              <w:rPr>
                <w:rFonts w:eastAsia="Calibri"/>
                <w:lang w:eastAsia="en-US"/>
              </w:rPr>
              <w:t>Перевозит грузы, средство передвижения, большой, везде может проехать, удобный, красивый. Грузы из него можно не выгружать, а поднять кузов и аккуратно ссыпать».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Педагог: «А что в нем плохого?»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Дети: «Опасно ездить, если не соблюдать правила дорожного движения, может сломаться, заправляется бензином, загрязняет воздух выхлопными газами, из-за его больших размеров пешеходам  трудно правильно оценить дорожную обстановку …».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Педагог: «Определите положительные и отрицательные свойства  предметов».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 xml:space="preserve">Самокат                   Лежачий полицейский              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Велосипед               Светофор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Мотоцикл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i/>
                <w:lang w:eastAsia="en-US"/>
              </w:rPr>
            </w:pPr>
            <w:r w:rsidRPr="00986150">
              <w:rPr>
                <w:rFonts w:eastAsia="Calibri"/>
                <w:i/>
                <w:lang w:eastAsia="en-US"/>
              </w:rPr>
              <w:t>Например:</w:t>
            </w:r>
          </w:p>
          <w:p w:rsidR="00C93C96" w:rsidRPr="00986150" w:rsidRDefault="00C93C96" w:rsidP="00273C49">
            <w:pPr>
              <w:pStyle w:val="a5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-Дорога - хорошо. Почему?</w:t>
            </w:r>
          </w:p>
          <w:p w:rsidR="00C93C96" w:rsidRPr="00986150" w:rsidRDefault="00C93C96" w:rsidP="00273C49">
            <w:pPr>
              <w:pStyle w:val="a5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-Дорога хорошо, потому что можно по ней быстро передвигаться на транспорте, перевозить пассажиров и различные грузы.</w:t>
            </w:r>
          </w:p>
          <w:p w:rsidR="00C93C96" w:rsidRPr="00986150" w:rsidRDefault="00C93C96" w:rsidP="00273C49">
            <w:pPr>
              <w:pStyle w:val="a5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-Дорога -плохо. Почему?</w:t>
            </w:r>
          </w:p>
          <w:p w:rsidR="00C93C96" w:rsidRPr="00986150" w:rsidRDefault="00C93C96" w:rsidP="00273C49">
            <w:pPr>
              <w:pStyle w:val="a5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-Дорога плохо, потому что транспорт на дороге создаёт много шума, на ней случаются аварийные ситуации.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 xml:space="preserve">Замечательно! Очень интересные ответы!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i/>
              </w:rPr>
            </w:pPr>
            <w:r w:rsidRPr="00986150">
              <w:rPr>
                <w:rFonts w:eastAsia="Calibri"/>
                <w:i/>
              </w:rPr>
              <w:t xml:space="preserve">(Необходимо добиваться  ответов полным распространенным предложением,  правильного произношения звуков в словах. При нарушениях слоговой структуры слова делим слово на слоги (можно прохлопать,  протопать).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r w:rsidRPr="00986150">
              <w:rPr>
                <w:rFonts w:eastAsia="Calibri"/>
                <w:i/>
              </w:rPr>
              <w:t>С целью развития зрительного внимания и интереса  к игровой обучающей ситуации осуществляется показ предметных картинок, игрушечного транспорта.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  <w:i/>
              </w:rPr>
              <w:t>Для определения положительных и отрицательных свойств предметов задействуем зрительный анализатор – сигналы (круги белого и черного цвета).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>3.Рефлексия по итогам деятельности.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b/>
                <w:sz w:val="24"/>
                <w:szCs w:val="24"/>
              </w:rPr>
              <w:t>«Зебра»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>Каждому ребенку предлагается выбрать одну из двух полосок, характеризующих их настроение: белая – весело, интересно, занимательно;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>черная – трудно, волнительно.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</w:rPr>
              <w:t>Здорово, ребята! У вас очень хорошо получилось объяснить, что хорошее и что плохое в каждом виде транспорта.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</w:tr>
    </w:tbl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93C96" w:rsidRDefault="00C93C96" w:rsidP="00C93C9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177C5" w:rsidRPr="00986150" w:rsidRDefault="000177C5" w:rsidP="00C93C9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lastRenderedPageBreak/>
        <w:t>Игровая обучающая ситуация «Змейка»</w:t>
      </w:r>
      <w:r w:rsidR="000177C5" w:rsidRPr="000177C5">
        <w:rPr>
          <w:b/>
          <w:sz w:val="28"/>
          <w:szCs w:val="28"/>
        </w:rPr>
        <w:t xml:space="preserve"> № 3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177C5">
        <w:rPr>
          <w:b/>
          <w:sz w:val="28"/>
          <w:szCs w:val="28"/>
        </w:rPr>
        <w:t xml:space="preserve">Цель: </w:t>
      </w:r>
      <w:r w:rsidRPr="000177C5">
        <w:rPr>
          <w:sz w:val="28"/>
          <w:szCs w:val="28"/>
        </w:rPr>
        <w:t>учить дошкольников системно мыслить, устанавливать причинно – следственные связи.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Задачи: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77C5">
        <w:rPr>
          <w:i/>
          <w:sz w:val="28"/>
          <w:szCs w:val="28"/>
        </w:rPr>
        <w:t>Коррекционно – образовательные;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расширение представлений о различных видах транспорта;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уточнение, расширение и активизация словаря по теме: «Транспорт. Правила дорожного движения».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77C5">
        <w:rPr>
          <w:i/>
          <w:sz w:val="28"/>
          <w:szCs w:val="28"/>
        </w:rPr>
        <w:t>Коррекционно – развивающие: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i/>
          <w:sz w:val="28"/>
          <w:szCs w:val="28"/>
        </w:rPr>
        <w:t xml:space="preserve">- </w:t>
      </w:r>
      <w:r w:rsidRPr="000177C5">
        <w:rPr>
          <w:sz w:val="28"/>
          <w:szCs w:val="28"/>
        </w:rPr>
        <w:t xml:space="preserve">развитие связной речи,  речевого слуха, зрительного внимания и восприятия, общих речевых и двигательных навыков, координации движений. 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77C5">
        <w:rPr>
          <w:i/>
          <w:sz w:val="28"/>
          <w:szCs w:val="28"/>
        </w:rPr>
        <w:t>Воспитательные: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sz w:val="28"/>
          <w:szCs w:val="28"/>
        </w:rPr>
        <w:t>- 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Оборудование</w:t>
      </w:r>
      <w:r w:rsidRPr="000177C5">
        <w:rPr>
          <w:sz w:val="28"/>
          <w:szCs w:val="28"/>
        </w:rPr>
        <w:t xml:space="preserve">: картинки с изображением </w:t>
      </w:r>
      <w:r w:rsidRPr="000177C5">
        <w:rPr>
          <w:color w:val="000000"/>
          <w:spacing w:val="1"/>
          <w:sz w:val="28"/>
          <w:szCs w:val="28"/>
        </w:rPr>
        <w:t>города,</w:t>
      </w:r>
      <w:r w:rsidRPr="000177C5">
        <w:rPr>
          <w:sz w:val="28"/>
          <w:szCs w:val="28"/>
        </w:rPr>
        <w:t xml:space="preserve"> улицы, района, квартала, магнитная доска.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C5">
        <w:rPr>
          <w:b/>
          <w:sz w:val="28"/>
          <w:szCs w:val="28"/>
        </w:rPr>
        <w:t xml:space="preserve">Словарная работа:  </w:t>
      </w:r>
      <w:r w:rsidRPr="000177C5">
        <w:rPr>
          <w:sz w:val="28"/>
          <w:szCs w:val="28"/>
        </w:rPr>
        <w:t>город, улица, район, квартал, перекресток, транспортное средство,</w:t>
      </w:r>
      <w:r w:rsidRPr="000177C5">
        <w:rPr>
          <w:b/>
          <w:sz w:val="28"/>
          <w:szCs w:val="28"/>
        </w:rPr>
        <w:t xml:space="preserve"> </w:t>
      </w:r>
      <w:r w:rsidRPr="000177C5">
        <w:rPr>
          <w:sz w:val="28"/>
          <w:szCs w:val="28"/>
        </w:rPr>
        <w:t>грузовик, автобус, системный порядок.</w:t>
      </w: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93C96" w:rsidRPr="000177C5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177C5">
        <w:rPr>
          <w:b/>
          <w:sz w:val="28"/>
          <w:szCs w:val="28"/>
        </w:rPr>
        <w:t>Ход игры:</w:t>
      </w:r>
    </w:p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5007"/>
      </w:tblGrid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Содержание </w:t>
            </w: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Обратная связь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>на высказывания детей.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Примечание 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1. Организационный момент. </w:t>
            </w:r>
            <w:r w:rsidRPr="00986150">
              <w:rPr>
                <w:rFonts w:eastAsia="Calibri"/>
              </w:rPr>
              <w:t xml:space="preserve"> </w:t>
            </w:r>
            <w:r w:rsidRPr="00986150">
              <w:rPr>
                <w:rFonts w:eastAsia="Calibri"/>
                <w:b/>
              </w:rPr>
              <w:t>Создание проблемной ситуации.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 xml:space="preserve">Ребята, нам сегодня Светофорчик прислал письмо. Что в нем? (Картинки).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>У всех хорошее настроение! Сегодня мы поиграем!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 xml:space="preserve">2. Основная часть </w:t>
            </w:r>
            <w:r w:rsidRPr="00986150">
              <w:rPr>
                <w:rFonts w:eastAsia="Calibri"/>
              </w:rPr>
              <w:t>(содержательный этап).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  <w:r w:rsidRPr="00986150">
              <w:rPr>
                <w:rFonts w:eastAsia="Calibri"/>
                <w:color w:val="000000"/>
                <w:spacing w:val="1"/>
                <w:lang w:eastAsia="en-US"/>
              </w:rPr>
              <w:t>Педагог: «Ребята, посмотрите на картинки. Что здесь нарисовано?»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color w:val="000000"/>
                <w:spacing w:val="1"/>
                <w:lang w:eastAsia="en-US"/>
              </w:rPr>
              <w:t>Дети: «Город,</w:t>
            </w:r>
            <w:r w:rsidRPr="00986150">
              <w:rPr>
                <w:rFonts w:eastAsia="Calibri"/>
                <w:lang w:eastAsia="en-US"/>
              </w:rPr>
              <w:t xml:space="preserve"> улица, район, квартал».</w:t>
            </w:r>
          </w:p>
          <w:p w:rsidR="00C93C96" w:rsidRPr="00986150" w:rsidRDefault="00C93C96" w:rsidP="00273C4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986150">
              <w:rPr>
                <w:rFonts w:eastAsia="Calibri"/>
                <w:lang w:eastAsia="en-US"/>
              </w:rPr>
              <w:t>Педагог: «Светофорчик предлагает нам поиграть в игру «Змейка». По сигналу – змейка соберись! Вы, ребята, должны выстроиться в колонну, соблюдая системный порядок: от самого малого, до самого широкого понятия».</w:t>
            </w:r>
          </w:p>
          <w:p w:rsidR="00C93C96" w:rsidRPr="00986150" w:rsidRDefault="00C93C96" w:rsidP="00273C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</w:rPr>
              <w:t>Дети: «Улица, квартал, район, город».</w:t>
            </w:r>
          </w:p>
          <w:p w:rsidR="00C93C96" w:rsidRPr="00986150" w:rsidRDefault="00C93C96" w:rsidP="00273C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</w:rPr>
              <w:t xml:space="preserve">Отлично! Вы правильно назвали! 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986150">
              <w:rPr>
                <w:rFonts w:eastAsia="Calibri"/>
                <w:i/>
              </w:rPr>
              <w:t>(Необходимо добиваться  ответов полным распространенным предложением,  правильного произношения звуков в словах, быстро выстраиваться в колонну, соблюдая системный порядок).</w:t>
            </w:r>
          </w:p>
        </w:tc>
      </w:tr>
      <w:tr w:rsidR="00C93C96" w:rsidRPr="00986150" w:rsidTr="00273C49">
        <w:tc>
          <w:tcPr>
            <w:tcW w:w="4644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  <w:r w:rsidRPr="00986150">
              <w:rPr>
                <w:rFonts w:eastAsia="Calibri"/>
                <w:b/>
              </w:rPr>
              <w:t>3.Рефлексия по итогам деятельности.</w:t>
            </w:r>
          </w:p>
          <w:p w:rsidR="00C93C96" w:rsidRPr="00986150" w:rsidRDefault="00C93C96" w:rsidP="00273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.«Грузовичок настроения». </w:t>
            </w:r>
            <w:r w:rsidRPr="00986150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раздаются вырезанные из бумаги круги, на которых они рисуют своё настроение и </w:t>
            </w:r>
            <w:r w:rsidRPr="0098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прикрепляют на грузовичок.</w:t>
            </w:r>
          </w:p>
          <w:p w:rsidR="00C93C96" w:rsidRPr="00986150" w:rsidRDefault="00C93C96" w:rsidP="00273C49">
            <w:pPr>
              <w:pStyle w:val="a3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93C96" w:rsidRPr="00986150" w:rsidRDefault="00C93C96" w:rsidP="00273C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86150">
              <w:rPr>
                <w:rFonts w:eastAsia="Calibri"/>
              </w:rPr>
              <w:lastRenderedPageBreak/>
              <w:t>Это была увлекательная игра, расскажите о ней своим друзьям и родителям!</w:t>
            </w:r>
          </w:p>
        </w:tc>
      </w:tr>
    </w:tbl>
    <w:p w:rsidR="00C93C96" w:rsidRPr="00986150" w:rsidRDefault="00C93C96" w:rsidP="00C93C9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sectPr w:rsidR="00C93C96" w:rsidRPr="00986150" w:rsidSect="00394C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EB" w:rsidRDefault="00AF45EB" w:rsidP="00394C09">
      <w:pPr>
        <w:spacing w:after="0" w:line="240" w:lineRule="auto"/>
      </w:pPr>
      <w:r>
        <w:separator/>
      </w:r>
    </w:p>
  </w:endnote>
  <w:endnote w:type="continuationSeparator" w:id="1">
    <w:p w:rsidR="00AF45EB" w:rsidRDefault="00AF45EB" w:rsidP="0039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15" w:rsidRDefault="0041290A">
    <w:pPr>
      <w:pStyle w:val="a8"/>
      <w:jc w:val="center"/>
    </w:pPr>
    <w:r>
      <w:fldChar w:fldCharType="begin"/>
    </w:r>
    <w:r w:rsidR="002D15C0">
      <w:instrText>PAGE   \* MERGEFORMAT</w:instrText>
    </w:r>
    <w:r>
      <w:fldChar w:fldCharType="separate"/>
    </w:r>
    <w:r w:rsidR="00330430">
      <w:rPr>
        <w:noProof/>
      </w:rPr>
      <w:t>1</w:t>
    </w:r>
    <w:r>
      <w:fldChar w:fldCharType="end"/>
    </w:r>
  </w:p>
  <w:p w:rsidR="00250215" w:rsidRDefault="00AF4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EB" w:rsidRDefault="00AF45EB" w:rsidP="00394C09">
      <w:pPr>
        <w:spacing w:after="0" w:line="240" w:lineRule="auto"/>
      </w:pPr>
      <w:r>
        <w:separator/>
      </w:r>
    </w:p>
  </w:footnote>
  <w:footnote w:type="continuationSeparator" w:id="1">
    <w:p w:rsidR="00AF45EB" w:rsidRDefault="00AF45EB" w:rsidP="0039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C96"/>
    <w:rsid w:val="000177C5"/>
    <w:rsid w:val="002D15C0"/>
    <w:rsid w:val="002F01CE"/>
    <w:rsid w:val="00330430"/>
    <w:rsid w:val="00394C09"/>
    <w:rsid w:val="0041290A"/>
    <w:rsid w:val="004B7357"/>
    <w:rsid w:val="007E0C81"/>
    <w:rsid w:val="00AF45EB"/>
    <w:rsid w:val="00C93C96"/>
    <w:rsid w:val="00E40112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C9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9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C93C96"/>
    <w:rPr>
      <w:b/>
      <w:bCs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93C9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93C9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93C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93C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dcterms:created xsi:type="dcterms:W3CDTF">2024-06-26T10:18:00Z</dcterms:created>
  <dcterms:modified xsi:type="dcterms:W3CDTF">2024-06-26T12:08:00Z</dcterms:modified>
</cp:coreProperties>
</file>