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0E" w:rsidRDefault="00127079" w:rsidP="00127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учебная, исследовательская, творческая деятельность студента 1 курса техникума. Задавая себе вопрос: актуальна ли данная учебная методика? Ответ не заставляет себя ждать. Конечно – да. </w:t>
      </w:r>
    </w:p>
    <w:p w:rsidR="00127079" w:rsidRDefault="00127079" w:rsidP="00127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хотелось бы поговорить о практическом опыте ведения курирования над учебными проектами студентов техникума, учебной дисциплины «Обществознание».</w:t>
      </w:r>
    </w:p>
    <w:p w:rsidR="00127079" w:rsidRDefault="00127079" w:rsidP="00127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техникуме учебной рабочей программой определено количество учебных часов на подготовку и защиту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56 ч. Определена форма работы студента над индивидуальным проектом – самостоятельная работа. Самостоятельная работа подразумевает под собой точечное и систематическое взаимодействие: педагог – обучающийся на протяжении каждой темы (2ч.). Приведу пример тематики рабочей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дисциплине «Обществознание»,1 курс, специальности Строительство железных дорог:  </w:t>
      </w:r>
      <w:r w:rsidRPr="00127079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Понятие проектной деятельности; </w:t>
      </w:r>
      <w:r w:rsidRPr="00127079">
        <w:rPr>
          <w:rFonts w:ascii="Times New Roman" w:hAnsi="Times New Roman" w:cs="Times New Roman"/>
          <w:sz w:val="28"/>
          <w:szCs w:val="28"/>
        </w:rPr>
        <w:t>Типы проектов</w:t>
      </w:r>
      <w:r>
        <w:rPr>
          <w:rFonts w:ascii="Times New Roman" w:hAnsi="Times New Roman" w:cs="Times New Roman"/>
          <w:sz w:val="28"/>
          <w:szCs w:val="28"/>
        </w:rPr>
        <w:t xml:space="preserve">; Подготовительный этап; Цели и задачи проекта; </w:t>
      </w:r>
      <w:r w:rsidR="00766A07" w:rsidRPr="00766A07">
        <w:rPr>
          <w:rFonts w:ascii="Times New Roman" w:hAnsi="Times New Roman" w:cs="Times New Roman"/>
          <w:sz w:val="28"/>
          <w:szCs w:val="28"/>
        </w:rPr>
        <w:t>Планирование работы</w:t>
      </w:r>
      <w:r w:rsidR="00766A07">
        <w:rPr>
          <w:rFonts w:ascii="Times New Roman" w:hAnsi="Times New Roman" w:cs="Times New Roman"/>
          <w:sz w:val="28"/>
          <w:szCs w:val="28"/>
        </w:rPr>
        <w:t xml:space="preserve">; </w:t>
      </w:r>
      <w:r w:rsidR="00766A07" w:rsidRPr="00766A07">
        <w:rPr>
          <w:rFonts w:ascii="Times New Roman" w:hAnsi="Times New Roman" w:cs="Times New Roman"/>
          <w:sz w:val="28"/>
          <w:szCs w:val="28"/>
        </w:rPr>
        <w:t>Оформление результатов</w:t>
      </w:r>
      <w:r w:rsidR="00766A07">
        <w:rPr>
          <w:rFonts w:ascii="Times New Roman" w:hAnsi="Times New Roman" w:cs="Times New Roman"/>
          <w:sz w:val="28"/>
          <w:szCs w:val="28"/>
        </w:rPr>
        <w:t xml:space="preserve">; </w:t>
      </w:r>
      <w:r w:rsidR="00766A07" w:rsidRPr="00766A07">
        <w:rPr>
          <w:rFonts w:ascii="Times New Roman" w:hAnsi="Times New Roman" w:cs="Times New Roman"/>
          <w:sz w:val="28"/>
          <w:szCs w:val="28"/>
        </w:rPr>
        <w:t>Выб</w:t>
      </w:r>
      <w:r w:rsidR="00766A07">
        <w:rPr>
          <w:rFonts w:ascii="Times New Roman" w:hAnsi="Times New Roman" w:cs="Times New Roman"/>
          <w:sz w:val="28"/>
          <w:szCs w:val="28"/>
        </w:rPr>
        <w:t xml:space="preserve">ор темы </w:t>
      </w:r>
      <w:proofErr w:type="gramStart"/>
      <w:r w:rsidR="00766A0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766A07">
        <w:rPr>
          <w:rFonts w:ascii="Times New Roman" w:hAnsi="Times New Roman" w:cs="Times New Roman"/>
          <w:sz w:val="28"/>
          <w:szCs w:val="28"/>
        </w:rPr>
        <w:t xml:space="preserve">; </w:t>
      </w:r>
      <w:r w:rsidR="00766A07" w:rsidRPr="00766A07">
        <w:rPr>
          <w:rFonts w:ascii="Times New Roman" w:hAnsi="Times New Roman" w:cs="Times New Roman"/>
          <w:sz w:val="28"/>
          <w:szCs w:val="28"/>
        </w:rPr>
        <w:t>Определение индивидуального плана работы</w:t>
      </w:r>
      <w:r w:rsidR="00766A0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66A07" w:rsidRDefault="00766A07" w:rsidP="00127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заменить, все темы очень конкретизированы и узко направлены, разбирающие каждую мелкую деталь от теоретического введения в курс проектной деятельности до отдельных видов её практического применения. Совокупность тем рабочей программы позволяет студенту детально погрузиться в индивидуальную работу над своей темой, грамотно выстроить свой план работы, правильно определить поисковую деятельность, выбрать и обосновать методы своей работы, определить для себя кластер заинтересованности в определенном виде информации.</w:t>
      </w:r>
    </w:p>
    <w:p w:rsidR="00766A07" w:rsidRDefault="00766A07" w:rsidP="00127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проект достойно развивает логическое мышление, осознанность своей работы, авторского пути. Данная форма работы тренирует, 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из студентов формирует развитие коммуникативных данных, что является безоговорочно необходимым в  наши дни качеством личности.</w:t>
      </w:r>
    </w:p>
    <w:p w:rsidR="00766A07" w:rsidRDefault="00766A07" w:rsidP="00127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проявляют активную учебную позицию в работе над проектом, своей темой, они заинтересованы в обширном подборе источников, учебной литературы, как </w:t>
      </w:r>
      <w:r w:rsidR="00D90AF5">
        <w:rPr>
          <w:rFonts w:ascii="Times New Roman" w:hAnsi="Times New Roman" w:cs="Times New Roman"/>
          <w:sz w:val="28"/>
          <w:szCs w:val="28"/>
        </w:rPr>
        <w:t xml:space="preserve">нового формата, так и старых источников. Для них это интересный опыт. Также учебная мотивация проявляется в выборе темы, в обсуждении плана работы над своим проектом, подготовки учебной презентации, что визуально отражает написанный ими текст по ГОСТ стандарту. </w:t>
      </w:r>
    </w:p>
    <w:p w:rsidR="00D90AF5" w:rsidRDefault="00D90AF5" w:rsidP="00127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презентация – поле для фантазий и открытий своих навыков 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. Многим учебная презентация является не столь простой формой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придя в техникум, после 9 класса студента сталкиваются с новыми для себя видами представления информации, видами обработки текста, новым интерфейсом программ.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студенты проявляют здесь индивидуальность от выбора дизайна, до определенных «фишек» программного продукта. У многих, если брать одну группу для примера, свои личные  предпочтения и видения изложения визуального текста. </w:t>
      </w:r>
    </w:p>
    <w:p w:rsidR="00D90AF5" w:rsidRDefault="00D90AF5" w:rsidP="00127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у принимающей стороны – преподавателя выражает защитное слово проекта, сопровождение учебной визуальной презентации. Ребята все разные, с разными характерами, особенностями развития, социальными качествами.</w:t>
      </w:r>
      <w:r w:rsidR="00A66E75">
        <w:rPr>
          <w:rFonts w:ascii="Times New Roman" w:hAnsi="Times New Roman" w:cs="Times New Roman"/>
          <w:sz w:val="28"/>
          <w:szCs w:val="28"/>
        </w:rPr>
        <w:t xml:space="preserve"> Защитная речь – прекрасная возможность студенту 1 курса начать тренировать и «прокачивать» свои навыки публичных выступлений, грамотной речи, поставленной, сложенной дикции, уважительным манерам поведения, преодоления стеснения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E75">
        <w:rPr>
          <w:rFonts w:ascii="Times New Roman" w:hAnsi="Times New Roman" w:cs="Times New Roman"/>
          <w:sz w:val="28"/>
          <w:szCs w:val="28"/>
        </w:rPr>
        <w:t>слушателя.</w:t>
      </w:r>
      <w:r w:rsidR="00941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ACE">
        <w:rPr>
          <w:rFonts w:ascii="Times New Roman" w:hAnsi="Times New Roman" w:cs="Times New Roman"/>
          <w:sz w:val="28"/>
          <w:szCs w:val="28"/>
        </w:rPr>
        <w:t xml:space="preserve">Как мы все понимаем, многие студенты, обошедшие в </w:t>
      </w:r>
      <w:r w:rsidR="006F09D0">
        <w:rPr>
          <w:rFonts w:ascii="Times New Roman" w:hAnsi="Times New Roman" w:cs="Times New Roman"/>
          <w:sz w:val="28"/>
          <w:szCs w:val="28"/>
        </w:rPr>
        <w:t xml:space="preserve">своих учебных планах </w:t>
      </w:r>
      <w:r w:rsidR="009554E7">
        <w:rPr>
          <w:rFonts w:ascii="Times New Roman" w:hAnsi="Times New Roman" w:cs="Times New Roman"/>
          <w:sz w:val="28"/>
          <w:szCs w:val="28"/>
        </w:rPr>
        <w:t xml:space="preserve">такую методику как проектная деятельность на 1 курсе имеют сложности на защите главного экзамена в учебном процессе – защите диплома, когда теряются на самых простых вещах, не могут не просто ответить на вопросы комиссии, а от волнения их даже не слышат. </w:t>
      </w:r>
      <w:proofErr w:type="gramEnd"/>
    </w:p>
    <w:p w:rsidR="009554E7" w:rsidRPr="00D90AF5" w:rsidRDefault="009554E7" w:rsidP="00127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считаю и определенно наблюдаю на примере своих студентов благоприятное влияние </w:t>
      </w:r>
      <w:r w:rsidR="0081077D">
        <w:rPr>
          <w:rFonts w:ascii="Times New Roman" w:hAnsi="Times New Roman" w:cs="Times New Roman"/>
          <w:sz w:val="28"/>
          <w:szCs w:val="28"/>
        </w:rPr>
        <w:t>включения учебного проекта на 1 курсе для студентов профессий и специальностей.</w:t>
      </w:r>
      <w:r w:rsidR="006E26CF">
        <w:rPr>
          <w:rFonts w:ascii="Times New Roman" w:hAnsi="Times New Roman" w:cs="Times New Roman"/>
          <w:sz w:val="28"/>
          <w:szCs w:val="28"/>
        </w:rPr>
        <w:t xml:space="preserve"> Данная форма работы определяет и вселяет надежду и убеждение того, что студенты на последующих курсах будут наслаивать в хорошем смысле слова такие черты личности и профессионализма как: высокий уровень</w:t>
      </w:r>
      <w:r w:rsidR="006E26CF" w:rsidRPr="006E26CF">
        <w:rPr>
          <w:rFonts w:ascii="Times New Roman" w:hAnsi="Times New Roman" w:cs="Times New Roman"/>
          <w:sz w:val="28"/>
          <w:szCs w:val="28"/>
        </w:rPr>
        <w:t xml:space="preserve"> знаний, навыков и ответственности</w:t>
      </w:r>
      <w:r w:rsidR="006E26CF">
        <w:rPr>
          <w:rFonts w:ascii="Times New Roman" w:hAnsi="Times New Roman" w:cs="Times New Roman"/>
          <w:sz w:val="28"/>
          <w:szCs w:val="28"/>
        </w:rPr>
        <w:t>, ч</w:t>
      </w:r>
      <w:r w:rsidR="006E26CF" w:rsidRPr="006E26CF">
        <w:rPr>
          <w:rFonts w:ascii="Times New Roman" w:hAnsi="Times New Roman" w:cs="Times New Roman"/>
          <w:sz w:val="28"/>
          <w:szCs w:val="28"/>
        </w:rPr>
        <w:t>естн</w:t>
      </w:r>
      <w:r w:rsidR="002C6483">
        <w:rPr>
          <w:rFonts w:ascii="Times New Roman" w:hAnsi="Times New Roman" w:cs="Times New Roman"/>
          <w:sz w:val="28"/>
          <w:szCs w:val="28"/>
        </w:rPr>
        <w:t>ость, добросовестность, профессиональную этику и коммуникативные навыки.</w:t>
      </w:r>
      <w:bookmarkStart w:id="0" w:name="_GoBack"/>
      <w:bookmarkEnd w:id="0"/>
    </w:p>
    <w:sectPr w:rsidR="009554E7" w:rsidRPr="00D9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EE"/>
    <w:rsid w:val="000F7FEE"/>
    <w:rsid w:val="00127079"/>
    <w:rsid w:val="002C6483"/>
    <w:rsid w:val="006E26CF"/>
    <w:rsid w:val="006F09D0"/>
    <w:rsid w:val="00766A07"/>
    <w:rsid w:val="0081077D"/>
    <w:rsid w:val="00941ACE"/>
    <w:rsid w:val="009554E7"/>
    <w:rsid w:val="00A66E75"/>
    <w:rsid w:val="00A7560E"/>
    <w:rsid w:val="00D9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2024-06-26T13:01:00Z</dcterms:created>
  <dcterms:modified xsi:type="dcterms:W3CDTF">2024-06-26T13:38:00Z</dcterms:modified>
</cp:coreProperties>
</file>