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2970" w14:textId="69EBA7F8" w:rsidR="00FE73C9" w:rsidRPr="00FE73C9" w:rsidRDefault="00FE73C9" w:rsidP="00FE73C9">
      <w:pPr>
        <w:widowControl w:val="0"/>
        <w:autoSpaceDE w:val="0"/>
        <w:autoSpaceDN w:val="0"/>
        <w:spacing w:before="78" w:after="0" w:line="240" w:lineRule="auto"/>
        <w:ind w:left="1129" w:right="176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73C9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ЯЗЫКОВОЙ</w:t>
      </w:r>
      <w:r w:rsidRPr="00FE73C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</w:t>
      </w:r>
      <w:r w:rsidRPr="00FE73C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ХУДОЖЕСТВЕННОГО ТЕКСТА В ПРОЦЕССЕ ПОДГОТОВКИ</w:t>
      </w:r>
    </w:p>
    <w:p w14:paraId="2F82AB58" w14:textId="68422215" w:rsidR="00FE73C9" w:rsidRPr="00FE73C9" w:rsidRDefault="00FE73C9" w:rsidP="00FE73C9">
      <w:pPr>
        <w:widowControl w:val="0"/>
        <w:autoSpaceDE w:val="0"/>
        <w:autoSpaceDN w:val="0"/>
        <w:spacing w:after="0" w:line="321" w:lineRule="exact"/>
        <w:ind w:left="536" w:right="116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E73C9">
        <w:rPr>
          <w:rFonts w:ascii="Times New Roman" w:eastAsia="Times New Roman" w:hAnsi="Times New Roman" w:cs="Times New Roman"/>
          <w:b/>
          <w:sz w:val="28"/>
        </w:rPr>
        <w:t>К</w:t>
      </w:r>
      <w:r w:rsidRPr="00FE73C9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b/>
          <w:sz w:val="28"/>
        </w:rPr>
        <w:t>ИТОГОВОМУ</w:t>
      </w:r>
      <w:r w:rsidRPr="00FE73C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b/>
          <w:spacing w:val="-2"/>
          <w:sz w:val="28"/>
        </w:rPr>
        <w:t>СОЧИНЕНИЮ</w:t>
      </w:r>
      <w:r w:rsidR="00DC68D7">
        <w:rPr>
          <w:rFonts w:ascii="Times New Roman" w:eastAsia="Times New Roman" w:hAnsi="Times New Roman" w:cs="Times New Roman"/>
          <w:b/>
          <w:spacing w:val="-2"/>
          <w:sz w:val="28"/>
        </w:rPr>
        <w:t xml:space="preserve"> В 11 КЛАССЕ</w:t>
      </w:r>
    </w:p>
    <w:p w14:paraId="42F419E6" w14:textId="77777777" w:rsidR="00FE73C9" w:rsidRPr="00FE73C9" w:rsidRDefault="00FE73C9" w:rsidP="00FE73C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92589C" w14:textId="0B94C408" w:rsidR="00FE73C9" w:rsidRDefault="00FE73C9" w:rsidP="00FE73C9">
      <w:pPr>
        <w:widowControl w:val="0"/>
        <w:autoSpaceDE w:val="0"/>
        <w:autoSpaceDN w:val="0"/>
        <w:spacing w:before="1" w:after="0" w:line="319" w:lineRule="exact"/>
        <w:ind w:left="625" w:right="1412"/>
        <w:jc w:val="right"/>
        <w:outlineLvl w:val="2"/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Плаксина</w:t>
      </w:r>
      <w:r w:rsidRPr="00FE73C9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>Н</w:t>
      </w:r>
      <w:r w:rsidRPr="00FE73C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>.В.,</w:t>
      </w:r>
    </w:p>
    <w:p w14:paraId="653117D5" w14:textId="10D0820E" w:rsidR="00FE73C9" w:rsidRPr="00FE73C9" w:rsidRDefault="00FE73C9" w:rsidP="00FE73C9">
      <w:pPr>
        <w:widowControl w:val="0"/>
        <w:autoSpaceDE w:val="0"/>
        <w:autoSpaceDN w:val="0"/>
        <w:spacing w:before="1" w:after="0" w:line="319" w:lineRule="exact"/>
        <w:ind w:left="625" w:right="1412"/>
        <w:jc w:val="right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>учитель русского языка и литературы</w:t>
      </w:r>
    </w:p>
    <w:p w14:paraId="486D7E57" w14:textId="77777777" w:rsidR="00FE73C9" w:rsidRPr="00FE73C9" w:rsidRDefault="00FE73C9" w:rsidP="00FE73C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3684C5B" w14:textId="77777777" w:rsidR="00FE73C9" w:rsidRPr="00FE73C9" w:rsidRDefault="00FE73C9" w:rsidP="00FE73C9">
      <w:pPr>
        <w:widowControl w:val="0"/>
        <w:autoSpaceDE w:val="0"/>
        <w:autoSpaceDN w:val="0"/>
        <w:spacing w:before="314" w:after="0" w:line="240" w:lineRule="auto"/>
        <w:ind w:left="778" w:right="140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Отсутствие реального интереса к русскому классическому тексту у современных старшеклассников во многом определяется сложными про-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блемами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 понимания и интерпретации отдельных языковых единиц (слов, фразеологических сочетаний, предложений), типичных для языковой кар- тины мира, представленной в тексте. Сложная мыслительная работа, про- изводимая в процессе восприятия художественного текста, имеет своей целью не только создание в сознании обучаемого определенного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художе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ственного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 образа, но и формирование эмоциональной компетенции, уме-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 переживать и выражать оценочное отношение к представленной си-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туации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. Именно эти способности позволяют выпускнику репрезентировать собственную позицию в процессе написания проблемного итогового сочи- нения ЕГЭ, базирующегося на знании русского классического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художест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>- венного текста.</w:t>
      </w:r>
    </w:p>
    <w:p w14:paraId="334639CB" w14:textId="77777777" w:rsidR="00FE73C9" w:rsidRPr="00FE73C9" w:rsidRDefault="00FE73C9" w:rsidP="00FE73C9">
      <w:pPr>
        <w:widowControl w:val="0"/>
        <w:autoSpaceDE w:val="0"/>
        <w:autoSpaceDN w:val="0"/>
        <w:spacing w:after="0" w:line="240" w:lineRule="auto"/>
        <w:ind w:left="778" w:right="140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Художественный текст состоит из системно связанных уровней ком-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муникации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, в основе которых находится автор как организующий центр произведения. Разноуровневые языковые средства выражают сложные от- ношения между разными модальными планами: автора-повествователя, рассказчика, персонажей, что часто затрудняет восприятие художествен-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 текста. Представляется плодотворным языковой анализ фрагмента текста в процессе подготовки к итоговому сочинению, поскольку текст</w:t>
      </w:r>
      <w:r w:rsidRPr="00FE73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есть высший уровень речевой коммуникации.</w:t>
      </w:r>
    </w:p>
    <w:p w14:paraId="2823E874" w14:textId="772B03C2" w:rsidR="00FE73C9" w:rsidRPr="00FE73C9" w:rsidRDefault="00FE73C9" w:rsidP="00FE73C9">
      <w:pPr>
        <w:widowControl w:val="0"/>
        <w:autoSpaceDE w:val="0"/>
        <w:autoSpaceDN w:val="0"/>
        <w:spacing w:after="0" w:line="240" w:lineRule="auto"/>
        <w:ind w:left="778" w:right="141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C9">
        <w:rPr>
          <w:rFonts w:ascii="Times New Roman" w:eastAsia="Times New Roman" w:hAnsi="Times New Roman" w:cs="Times New Roman"/>
          <w:sz w:val="28"/>
          <w:szCs w:val="28"/>
        </w:rPr>
        <w:t>Человеку свойственно эмоциональное мышление, «эмоциональный интеллект», поскольку он связан с квалификативной деятельностью человека как «меры всех вещей». Сознание способно «про- пускать мир через себя» [3, с. 109], что предопределяет необходимость эмоций как реакций на этот мир, желательных или нежелательных, заслуживающих одобрения или порицания. В процессе чтения и осмысления текста учащийся переносит на воспринимаемый и оцениваемый предмет или событие, в том числе и событие художественного мира, свои эмоции, связанные</w:t>
      </w:r>
      <w:r w:rsidRPr="00FE73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E73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жизненным</w:t>
      </w:r>
      <w:r w:rsidRPr="00FE73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опытом</w:t>
      </w:r>
      <w:r w:rsidRPr="00FE73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FE73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ассоциациями,</w:t>
      </w:r>
      <w:r w:rsidRPr="00FE73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находя</w:t>
      </w:r>
      <w:r w:rsidRPr="00FE73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FE73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73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этом</w:t>
      </w:r>
    </w:p>
    <w:p w14:paraId="04997D77" w14:textId="77777777" w:rsidR="00FE73C9" w:rsidRPr="00FE73C9" w:rsidRDefault="00FE73C9" w:rsidP="00FE73C9">
      <w:pPr>
        <w:spacing w:after="0" w:line="240" w:lineRule="auto"/>
        <w:rPr>
          <w:rFonts w:ascii="Times New Roman" w:eastAsia="Times New Roman" w:hAnsi="Times New Roman" w:cs="Times New Roman"/>
        </w:rPr>
        <w:sectPr w:rsidR="00FE73C9" w:rsidRPr="00FE73C9">
          <w:pgSz w:w="11910" w:h="16840"/>
          <w:pgMar w:top="1320" w:right="0" w:bottom="1280" w:left="640" w:header="0" w:footer="1091" w:gutter="0"/>
          <w:cols w:space="720"/>
        </w:sectPr>
      </w:pPr>
    </w:p>
    <w:p w14:paraId="0F6EF11C" w14:textId="1BEEFC63" w:rsidR="00FE73C9" w:rsidRPr="00FE73C9" w:rsidRDefault="00FE73C9" w:rsidP="00FE73C9">
      <w:pPr>
        <w:widowControl w:val="0"/>
        <w:autoSpaceDE w:val="0"/>
        <w:autoSpaceDN w:val="0"/>
        <w:spacing w:before="73" w:after="0" w:line="240" w:lineRule="auto"/>
        <w:ind w:left="778" w:right="1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предмете, испытывает особое удовлетворение, чувство эмоциональной ин-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дикации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 за счет «психического резонанса». Поскольку эмоционально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вос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- принятый и проанализированный фрагмент отражает основные идеи тек- ста, его смысловые доминанты, выбор фрагмента для языкового анализа должен осуществляться с учетом предложенных для итогового сочинения проблем.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ногие из этих проблем представлены в романе-эпопее Л.Н. Толстого «Война и мир».</w:t>
      </w:r>
    </w:p>
    <w:p w14:paraId="2E247F76" w14:textId="77777777" w:rsidR="00FE73C9" w:rsidRPr="00FE73C9" w:rsidRDefault="00FE73C9" w:rsidP="00FE73C9">
      <w:pPr>
        <w:widowControl w:val="0"/>
        <w:autoSpaceDE w:val="0"/>
        <w:autoSpaceDN w:val="0"/>
        <w:spacing w:after="0" w:line="240" w:lineRule="auto"/>
        <w:ind w:left="778" w:right="140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Каждое новое поколение открывает в художественном тексте новые смыслы. Представляется значимым рассмотреть, как актуализируется эмо-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тивный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 фрагмент русской языковой картины мира в литературной комму-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никации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, поскольку понимание русского художественного текста, умение его интерпретировать позволяет оценить эмоциональную компетенцию учащегося, его способности к языковому выражению эмоционально- оценочного отношения к миру. Например, анализируя фрагмент текста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ро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>- мана «Война и мир» Л.Н. Толстого, учащиеся получают психологически значимые представления о сценарии эмоциональной ситуации и могут оценить достоверность созданного писателем образа. Автор представляет эмоциональное состояние героини, намеренно нарушая установленный сценарий ситуации</w:t>
      </w:r>
      <w:r w:rsidRPr="00FE73C9">
        <w:rPr>
          <w:rFonts w:ascii="Times New Roman" w:eastAsia="Times New Roman" w:hAnsi="Times New Roman" w:cs="Times New Roman"/>
          <w:i/>
          <w:sz w:val="28"/>
          <w:szCs w:val="28"/>
        </w:rPr>
        <w:t xml:space="preserve">: Она вынула платок и заплакала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(т.1, гл. XI).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Посколь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- ку общие фоновые знания, позволяющие интерпретировать ситуацию, со- держат информацию о последовательности действий и о знаковом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харак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тере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 эмоциональных проявлений − плач как невербальный компонент си-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туации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 содержит преимущественно негативную информацию, которая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жет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 явиться для адресата сигналом о сочувствии, − то «неправильный эмо-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циональный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 сценарий» свидетельствует о преднамеренности выражения эмоций и, следовательно, об их ложности.</w:t>
      </w:r>
    </w:p>
    <w:p w14:paraId="493AA5DD" w14:textId="77777777" w:rsidR="00FE73C9" w:rsidRPr="00FE73C9" w:rsidRDefault="00FE73C9" w:rsidP="00FE73C9">
      <w:pPr>
        <w:widowControl w:val="0"/>
        <w:autoSpaceDE w:val="0"/>
        <w:autoSpaceDN w:val="0"/>
        <w:spacing w:before="1" w:after="0" w:line="240" w:lineRule="auto"/>
        <w:ind w:left="778" w:right="140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C9">
        <w:rPr>
          <w:rFonts w:ascii="Times New Roman" w:eastAsia="Times New Roman" w:hAnsi="Times New Roman" w:cs="Times New Roman"/>
          <w:sz w:val="28"/>
          <w:szCs w:val="28"/>
        </w:rPr>
        <w:t>Литературная (художественная) коммуникация представляет собой один из совершенных и гармоничных типов общения, так как именно она позволяет человеку, вступившему посредством художественного текста в контакт с другим человеком, приобрести интеллектуальный, жизненный, эмоциональный опыт. Нельзя не согласиться с Е.А. Поповой, что «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художе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ственный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 текст, благодаря своей способности преодолевать века и про-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странства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, обеспечивает существование человеческой культуры и в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конеч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>- ном счете человечества» [2, с. 4].</w:t>
      </w:r>
    </w:p>
    <w:p w14:paraId="69F9DA83" w14:textId="77777777" w:rsidR="00FE73C9" w:rsidRPr="00FE73C9" w:rsidRDefault="00FE73C9" w:rsidP="00FE73C9">
      <w:pPr>
        <w:widowControl w:val="0"/>
        <w:autoSpaceDE w:val="0"/>
        <w:autoSpaceDN w:val="0"/>
        <w:spacing w:after="0" w:line="240" w:lineRule="auto"/>
        <w:ind w:left="778" w:right="140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Эмоциональный сценарий отражается в событийной структуре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ху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дожественного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 текста, проявляясь прежде всего в диалогах персонажей. Интерпретация автором возможного в реальной действительности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эмоцио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нального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 события в художественном тексте имеет целью заставить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сочув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ствовать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, переживать изображаемое, декодируя в своем сознании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структу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ру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 сценария от конца к началу.</w:t>
      </w:r>
    </w:p>
    <w:p w14:paraId="3140BB84" w14:textId="77777777" w:rsidR="00FE73C9" w:rsidRPr="00FE73C9" w:rsidRDefault="00FE73C9" w:rsidP="00FE73C9">
      <w:pPr>
        <w:widowControl w:val="0"/>
        <w:autoSpaceDE w:val="0"/>
        <w:autoSpaceDN w:val="0"/>
        <w:spacing w:before="1" w:after="0" w:line="240" w:lineRule="auto"/>
        <w:ind w:left="778" w:right="140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>Как</w:t>
      </w:r>
      <w:r w:rsidRPr="00FE73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>правило,</w:t>
      </w:r>
      <w:r w:rsidRPr="00FE73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>анализ</w:t>
      </w:r>
      <w:r w:rsidRPr="00FE73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>художественного</w:t>
      </w:r>
      <w:r w:rsidRPr="00FE73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>текста связан с</w:t>
      </w:r>
      <w:r w:rsidRPr="00FE73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его фрагментами,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отражающими целостную художественную картину мира. Именно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целост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E73C9">
        <w:rPr>
          <w:rFonts w:ascii="Times New Roman" w:eastAsia="Times New Roman" w:hAnsi="Times New Roman" w:cs="Times New Roman"/>
          <w:spacing w:val="-2"/>
          <w:sz w:val="28"/>
          <w:szCs w:val="28"/>
        </w:rPr>
        <w:t>ность</w:t>
      </w:r>
      <w:proofErr w:type="spellEnd"/>
      <w:r w:rsidRPr="00FE73C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2"/>
          <w:sz w:val="28"/>
          <w:szCs w:val="28"/>
        </w:rPr>
        <w:t>как</w:t>
      </w:r>
      <w:r w:rsidRPr="00FE73C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основное</w:t>
      </w:r>
      <w:r w:rsidRPr="00FE73C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2"/>
          <w:sz w:val="28"/>
          <w:szCs w:val="28"/>
        </w:rPr>
        <w:t>свойство</w:t>
      </w:r>
      <w:r w:rsidRPr="00FE73C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2"/>
          <w:sz w:val="28"/>
          <w:szCs w:val="28"/>
        </w:rPr>
        <w:t>художественного</w:t>
      </w:r>
      <w:r w:rsidRPr="00FE73C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2"/>
          <w:sz w:val="28"/>
          <w:szCs w:val="28"/>
        </w:rPr>
        <w:t>текста</w:t>
      </w:r>
      <w:r w:rsidRPr="00FE73C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2"/>
          <w:sz w:val="28"/>
          <w:szCs w:val="28"/>
        </w:rPr>
        <w:t>позволяет</w:t>
      </w:r>
      <w:r w:rsidRPr="00FE73C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2"/>
          <w:sz w:val="28"/>
          <w:szCs w:val="28"/>
        </w:rPr>
        <w:t>увидеть</w:t>
      </w:r>
      <w:r w:rsidRPr="00FE73C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5"/>
          <w:sz w:val="28"/>
          <w:szCs w:val="28"/>
        </w:rPr>
        <w:t>его</w:t>
      </w:r>
    </w:p>
    <w:p w14:paraId="1B668E52" w14:textId="77777777" w:rsidR="00FE73C9" w:rsidRPr="00FE73C9" w:rsidRDefault="00FE73C9" w:rsidP="00FE73C9">
      <w:pPr>
        <w:spacing w:after="0" w:line="240" w:lineRule="auto"/>
        <w:rPr>
          <w:rFonts w:ascii="Times New Roman" w:eastAsia="Times New Roman" w:hAnsi="Times New Roman" w:cs="Times New Roman"/>
        </w:rPr>
        <w:sectPr w:rsidR="00FE73C9" w:rsidRPr="00FE73C9">
          <w:pgSz w:w="11910" w:h="16840"/>
          <w:pgMar w:top="1320" w:right="0" w:bottom="1280" w:left="640" w:header="0" w:footer="1091" w:gutter="0"/>
          <w:cols w:space="720"/>
        </w:sectPr>
      </w:pPr>
    </w:p>
    <w:p w14:paraId="486EB1AF" w14:textId="77777777" w:rsidR="00FE73C9" w:rsidRPr="00FE73C9" w:rsidRDefault="00FE73C9" w:rsidP="00FE73C9">
      <w:pPr>
        <w:widowControl w:val="0"/>
        <w:autoSpaceDE w:val="0"/>
        <w:autoSpaceDN w:val="0"/>
        <w:spacing w:before="73" w:after="0" w:line="240" w:lineRule="auto"/>
        <w:ind w:left="778" w:right="14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C9">
        <w:rPr>
          <w:rFonts w:ascii="Times New Roman" w:eastAsia="Times New Roman" w:hAnsi="Times New Roman" w:cs="Times New Roman"/>
          <w:sz w:val="28"/>
          <w:szCs w:val="28"/>
        </w:rPr>
        <w:lastRenderedPageBreak/>
        <w:t>общую</w:t>
      </w:r>
      <w:r w:rsidRPr="00FE73C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концептуальную</w:t>
      </w:r>
      <w:r w:rsidRPr="00FE73C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FE73C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73C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динамику</w:t>
      </w:r>
      <w:r w:rsidRPr="00FE73C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макротекста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73C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Любые</w:t>
      </w:r>
      <w:r w:rsidRPr="00FE73C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эмо-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ции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 воспринимаются читателем-интерпретатором в виде информации о чувствах и оценках автора или персонажа художественного произведения. Например, анализируя эпизод из первой части четвертого тома романа</w:t>
      </w:r>
      <w:r w:rsidRPr="00FE73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Л.Н.</w:t>
      </w:r>
      <w:r w:rsidRPr="00FE73C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Толстого «Война и мир», можно достаточно четко выявить ключевые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>концепты</w:t>
      </w:r>
      <w:r w:rsidRPr="00FE73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>текста</w:t>
      </w:r>
      <w:r w:rsidRPr="00FE73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>– внешнее</w:t>
      </w:r>
      <w:r w:rsidRPr="00FE73C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FE73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>внутреннее, –</w:t>
      </w:r>
      <w:r w:rsidRPr="00FE73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>представленные</w:t>
      </w:r>
      <w:r w:rsidRPr="00FE73C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FE73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>противопостав</w:t>
      </w:r>
      <w:proofErr w:type="spellEnd"/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лении</w:t>
      </w:r>
      <w:proofErr w:type="spellEnd"/>
      <w:r w:rsidRPr="00FE73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73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73C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тесной</w:t>
      </w:r>
      <w:r w:rsidRPr="00FE73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FE73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FE73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E73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другом</w:t>
      </w:r>
      <w:r w:rsidRPr="00FE73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(жизнь</w:t>
      </w:r>
      <w:r w:rsidRPr="00FE73C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73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смерть,</w:t>
      </w:r>
      <w:r w:rsidRPr="00FE73C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FE73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73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содержание, речь,</w:t>
      </w:r>
      <w:r w:rsidRPr="00FE73C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чувство</w:t>
      </w:r>
      <w:r w:rsidRPr="00FE73C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73C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мысль).</w:t>
      </w:r>
      <w:r w:rsidRPr="00FE73C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FE73C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реплик</w:t>
      </w:r>
      <w:r w:rsidRPr="00FE73C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диалога</w:t>
      </w:r>
      <w:r w:rsidRPr="00FE73C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Наташи</w:t>
      </w:r>
      <w:r w:rsidRPr="00FE73C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Ростовой</w:t>
      </w:r>
      <w:r w:rsidRPr="00FE73C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73C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>рьи</w:t>
      </w:r>
      <w:proofErr w:type="spellEnd"/>
      <w:r w:rsidRPr="00FE73C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>Болконской</w:t>
      </w:r>
      <w:r w:rsidRPr="00FE73C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>оказывается</w:t>
      </w:r>
      <w:r w:rsidRPr="00FE73C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>менее</w:t>
      </w:r>
      <w:r w:rsidRPr="00FE73C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>значимым,</w:t>
      </w:r>
      <w:r w:rsidRPr="00FE73C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>чем</w:t>
      </w:r>
      <w:r w:rsidRPr="00FE73C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>внутреннее</w:t>
      </w:r>
      <w:r w:rsidRPr="00FE73C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эмоциональное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состояние героев:</w:t>
      </w:r>
    </w:p>
    <w:p w14:paraId="59A374DE" w14:textId="77777777" w:rsidR="00FE73C9" w:rsidRPr="00FE73C9" w:rsidRDefault="00FE73C9" w:rsidP="00FE73C9">
      <w:pPr>
        <w:widowControl w:val="0"/>
        <w:autoSpaceDE w:val="0"/>
        <w:autoSpaceDN w:val="0"/>
        <w:spacing w:after="0" w:line="321" w:lineRule="exact"/>
        <w:ind w:left="1486"/>
        <w:jc w:val="both"/>
        <w:rPr>
          <w:rFonts w:ascii="Times New Roman" w:eastAsia="Times New Roman" w:hAnsi="Times New Roman" w:cs="Times New Roman"/>
          <w:i/>
          <w:sz w:val="28"/>
        </w:rPr>
      </w:pPr>
      <w:r w:rsidRPr="00FE73C9">
        <w:rPr>
          <w:rFonts w:ascii="Times New Roman" w:eastAsia="Times New Roman" w:hAnsi="Times New Roman" w:cs="Times New Roman"/>
          <w:i/>
          <w:spacing w:val="-6"/>
          <w:sz w:val="28"/>
        </w:rPr>
        <w:t>Княжна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6"/>
          <w:sz w:val="28"/>
        </w:rPr>
        <w:t>Марья</w:t>
      </w:r>
      <w:r w:rsidRPr="00FE73C9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6"/>
          <w:sz w:val="28"/>
        </w:rPr>
        <w:t>поняла</w:t>
      </w:r>
      <w:r w:rsidRPr="00FE73C9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6"/>
          <w:sz w:val="28"/>
        </w:rPr>
        <w:t>все.</w:t>
      </w:r>
    </w:p>
    <w:p w14:paraId="6EC750DF" w14:textId="77777777" w:rsidR="00FE73C9" w:rsidRPr="00FE73C9" w:rsidRDefault="00FE73C9" w:rsidP="00FE73C9">
      <w:pPr>
        <w:widowControl w:val="0"/>
        <w:autoSpaceDE w:val="0"/>
        <w:autoSpaceDN w:val="0"/>
        <w:spacing w:before="2" w:after="0" w:line="242" w:lineRule="auto"/>
        <w:ind w:left="778" w:right="1414" w:firstLine="70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FE73C9">
        <w:rPr>
          <w:rFonts w:ascii="Times New Roman" w:eastAsia="Times New Roman" w:hAnsi="Times New Roman" w:cs="Times New Roman"/>
          <w:i/>
          <w:sz w:val="28"/>
        </w:rPr>
        <w:t xml:space="preserve">Но все-таки она надеялась и спросила </w:t>
      </w:r>
      <w:r w:rsidRPr="00FE73C9">
        <w:rPr>
          <w:rFonts w:ascii="Times New Roman" w:eastAsia="Times New Roman" w:hAnsi="Times New Roman" w:cs="Times New Roman"/>
          <w:b/>
          <w:i/>
          <w:sz w:val="28"/>
        </w:rPr>
        <w:t xml:space="preserve">словами, в которые она не </w:t>
      </w:r>
      <w:r w:rsidRPr="00FE73C9">
        <w:rPr>
          <w:rFonts w:ascii="Times New Roman" w:eastAsia="Times New Roman" w:hAnsi="Times New Roman" w:cs="Times New Roman"/>
          <w:b/>
          <w:i/>
          <w:spacing w:val="-2"/>
          <w:sz w:val="28"/>
        </w:rPr>
        <w:t>верила:</w:t>
      </w:r>
    </w:p>
    <w:p w14:paraId="6F766E40" w14:textId="77777777" w:rsidR="00FE73C9" w:rsidRPr="00FE73C9" w:rsidRDefault="00FE73C9" w:rsidP="00FE73C9">
      <w:pPr>
        <w:widowControl w:val="0"/>
        <w:numPr>
          <w:ilvl w:val="0"/>
          <w:numId w:val="1"/>
        </w:numPr>
        <w:tabs>
          <w:tab w:val="left" w:pos="1687"/>
        </w:tabs>
        <w:autoSpaceDE w:val="0"/>
        <w:autoSpaceDN w:val="0"/>
        <w:spacing w:after="0" w:line="308" w:lineRule="exact"/>
        <w:ind w:left="1687" w:hanging="20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FE73C9">
        <w:rPr>
          <w:rFonts w:ascii="Times New Roman" w:eastAsia="Times New Roman" w:hAnsi="Times New Roman" w:cs="Times New Roman"/>
          <w:i/>
          <w:spacing w:val="-4"/>
          <w:sz w:val="28"/>
        </w:rPr>
        <w:t>Но</w:t>
      </w:r>
      <w:r w:rsidRPr="00FE73C9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4"/>
          <w:sz w:val="28"/>
        </w:rPr>
        <w:t>как</w:t>
      </w:r>
      <w:r w:rsidRPr="00FE73C9">
        <w:rPr>
          <w:rFonts w:ascii="Times New Roman" w:eastAsia="Times New Roman" w:hAnsi="Times New Roman" w:cs="Times New Roman"/>
          <w:i/>
          <w:spacing w:val="-10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4"/>
          <w:sz w:val="28"/>
        </w:rPr>
        <w:t>его</w:t>
      </w:r>
      <w:r w:rsidRPr="00FE73C9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4"/>
          <w:sz w:val="28"/>
        </w:rPr>
        <w:t>рана?</w:t>
      </w:r>
      <w:r w:rsidRPr="00FE73C9">
        <w:rPr>
          <w:rFonts w:ascii="Times New Roman" w:eastAsia="Times New Roman" w:hAnsi="Times New Roman" w:cs="Times New Roman"/>
          <w:i/>
          <w:spacing w:val="-9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4"/>
          <w:sz w:val="28"/>
        </w:rPr>
        <w:t>Вообще</w:t>
      </w:r>
      <w:r w:rsidRPr="00FE73C9">
        <w:rPr>
          <w:rFonts w:ascii="Times New Roman" w:eastAsia="Times New Roman" w:hAnsi="Times New Roman" w:cs="Times New Roman"/>
          <w:i/>
          <w:spacing w:val="-13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4"/>
          <w:sz w:val="28"/>
        </w:rPr>
        <w:t>в</w:t>
      </w:r>
      <w:r w:rsidRPr="00FE73C9">
        <w:rPr>
          <w:rFonts w:ascii="Times New Roman" w:eastAsia="Times New Roman" w:hAnsi="Times New Roman" w:cs="Times New Roman"/>
          <w:i/>
          <w:spacing w:val="-10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4"/>
          <w:sz w:val="28"/>
        </w:rPr>
        <w:t>каком</w:t>
      </w:r>
      <w:r w:rsidRPr="00FE73C9">
        <w:rPr>
          <w:rFonts w:ascii="Times New Roman" w:eastAsia="Times New Roman" w:hAnsi="Times New Roman" w:cs="Times New Roman"/>
          <w:i/>
          <w:spacing w:val="-10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4"/>
          <w:sz w:val="28"/>
        </w:rPr>
        <w:t>он</w:t>
      </w:r>
      <w:r w:rsidRPr="00FE73C9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4"/>
          <w:sz w:val="28"/>
        </w:rPr>
        <w:t>положении?</w:t>
      </w:r>
    </w:p>
    <w:p w14:paraId="2D70752D" w14:textId="77777777" w:rsidR="00FE73C9" w:rsidRPr="00FE73C9" w:rsidRDefault="00FE73C9" w:rsidP="00FE73C9">
      <w:pPr>
        <w:widowControl w:val="0"/>
        <w:numPr>
          <w:ilvl w:val="0"/>
          <w:numId w:val="1"/>
        </w:numPr>
        <w:tabs>
          <w:tab w:val="left" w:pos="1687"/>
        </w:tabs>
        <w:autoSpaceDE w:val="0"/>
        <w:autoSpaceDN w:val="0"/>
        <w:spacing w:after="0" w:line="322" w:lineRule="exact"/>
        <w:ind w:left="1687" w:hanging="201"/>
        <w:jc w:val="both"/>
        <w:rPr>
          <w:rFonts w:ascii="Times New Roman" w:eastAsia="Times New Roman" w:hAnsi="Times New Roman" w:cs="Times New Roman"/>
          <w:i/>
          <w:sz w:val="28"/>
        </w:rPr>
      </w:pPr>
      <w:r w:rsidRPr="00FE73C9">
        <w:rPr>
          <w:rFonts w:ascii="Times New Roman" w:eastAsia="Times New Roman" w:hAnsi="Times New Roman" w:cs="Times New Roman"/>
          <w:i/>
          <w:spacing w:val="-4"/>
          <w:sz w:val="28"/>
        </w:rPr>
        <w:t>Вы,</w:t>
      </w:r>
      <w:r w:rsidRPr="00FE73C9">
        <w:rPr>
          <w:rFonts w:ascii="Times New Roman" w:eastAsia="Times New Roman" w:hAnsi="Times New Roman" w:cs="Times New Roman"/>
          <w:i/>
          <w:spacing w:val="-14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4"/>
          <w:sz w:val="28"/>
        </w:rPr>
        <w:t>вы…</w:t>
      </w:r>
      <w:r w:rsidRPr="00FE73C9">
        <w:rPr>
          <w:rFonts w:ascii="Times New Roman" w:eastAsia="Times New Roman" w:hAnsi="Times New Roman" w:cs="Times New Roman"/>
          <w:i/>
          <w:spacing w:val="-13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4"/>
          <w:sz w:val="28"/>
        </w:rPr>
        <w:t>увидите,</w:t>
      </w:r>
      <w:r w:rsidRPr="00FE73C9">
        <w:rPr>
          <w:rFonts w:ascii="Times New Roman" w:eastAsia="Times New Roman" w:hAnsi="Times New Roman" w:cs="Times New Roman"/>
          <w:i/>
          <w:spacing w:val="-14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4"/>
          <w:sz w:val="28"/>
        </w:rPr>
        <w:t>–</w:t>
      </w:r>
      <w:r w:rsidRPr="00FE73C9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4"/>
          <w:sz w:val="28"/>
        </w:rPr>
        <w:t>только</w:t>
      </w:r>
      <w:r w:rsidRPr="00FE73C9">
        <w:rPr>
          <w:rFonts w:ascii="Times New Roman" w:eastAsia="Times New Roman" w:hAnsi="Times New Roman" w:cs="Times New Roman"/>
          <w:i/>
          <w:spacing w:val="-11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4"/>
          <w:sz w:val="28"/>
        </w:rPr>
        <w:t>могла</w:t>
      </w:r>
      <w:r w:rsidRPr="00FE73C9">
        <w:rPr>
          <w:rFonts w:ascii="Times New Roman" w:eastAsia="Times New Roman" w:hAnsi="Times New Roman" w:cs="Times New Roman"/>
          <w:i/>
          <w:spacing w:val="-14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4"/>
          <w:sz w:val="28"/>
        </w:rPr>
        <w:t>сказать</w:t>
      </w:r>
      <w:r w:rsidRPr="00FE73C9">
        <w:rPr>
          <w:rFonts w:ascii="Times New Roman" w:eastAsia="Times New Roman" w:hAnsi="Times New Roman" w:cs="Times New Roman"/>
          <w:i/>
          <w:spacing w:val="-13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4"/>
          <w:sz w:val="28"/>
        </w:rPr>
        <w:t>Наташа.</w:t>
      </w:r>
    </w:p>
    <w:p w14:paraId="4E4C16CA" w14:textId="77777777" w:rsidR="00FE73C9" w:rsidRPr="00FE73C9" w:rsidRDefault="00FE73C9" w:rsidP="00FE73C9">
      <w:pPr>
        <w:widowControl w:val="0"/>
        <w:autoSpaceDE w:val="0"/>
        <w:autoSpaceDN w:val="0"/>
        <w:spacing w:after="0" w:line="240" w:lineRule="auto"/>
        <w:ind w:left="778" w:right="140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C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73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финале</w:t>
      </w:r>
      <w:r w:rsidRPr="00FE73C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XIV</w:t>
      </w:r>
      <w:r w:rsidRPr="00FE73C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FE73C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Л.Н.</w:t>
      </w:r>
      <w:r w:rsidRPr="00FE73C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Толстой</w:t>
      </w:r>
      <w:r w:rsidRPr="00FE73C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Pr="00FE73C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монолог</w:t>
      </w:r>
      <w:r w:rsidRPr="00FE73C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Наташи</w:t>
      </w:r>
      <w:r w:rsidRPr="00FE73C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Рос-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товой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 в восприятии Марьи Болконской. На первый взгляд, перед нами кос- венная</w:t>
      </w:r>
      <w:r w:rsidRPr="00FE73C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речь,</w:t>
      </w:r>
      <w:r w:rsidRPr="00FE73C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E73C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73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FE73C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Pr="00FE73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слова,</w:t>
      </w:r>
      <w:r w:rsidRPr="00FE73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 w:rsidRPr="00FE73C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E73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исходного</w:t>
      </w:r>
      <w:r w:rsidRPr="00FE73C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гово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рящего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73C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насыщенные</w:t>
      </w:r>
      <w:r w:rsidRPr="00FE73C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эмоциями</w:t>
      </w:r>
      <w:r w:rsidRPr="00FE73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73C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оценками:</w:t>
      </w:r>
    </w:p>
    <w:p w14:paraId="58131C3F" w14:textId="77777777" w:rsidR="00FE73C9" w:rsidRPr="00FE73C9" w:rsidRDefault="00FE73C9" w:rsidP="00FE73C9">
      <w:pPr>
        <w:widowControl w:val="0"/>
        <w:autoSpaceDE w:val="0"/>
        <w:autoSpaceDN w:val="0"/>
        <w:spacing w:before="1" w:after="0" w:line="240" w:lineRule="auto"/>
        <w:ind w:left="778" w:right="1405" w:firstLine="707"/>
        <w:jc w:val="both"/>
        <w:rPr>
          <w:rFonts w:ascii="Times New Roman" w:eastAsia="Times New Roman" w:hAnsi="Times New Roman" w:cs="Times New Roman"/>
          <w:i/>
          <w:sz w:val="28"/>
        </w:rPr>
      </w:pPr>
      <w:r w:rsidRPr="00FE73C9">
        <w:rPr>
          <w:rFonts w:ascii="Times New Roman" w:eastAsia="Times New Roman" w:hAnsi="Times New Roman" w:cs="Times New Roman"/>
          <w:i/>
          <w:sz w:val="28"/>
        </w:rPr>
        <w:t>Наташа</w:t>
      </w:r>
      <w:r w:rsidRPr="00FE73C9">
        <w:rPr>
          <w:rFonts w:ascii="Times New Roman" w:eastAsia="Times New Roman" w:hAnsi="Times New Roman" w:cs="Times New Roman"/>
          <w:i/>
          <w:spacing w:val="-15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рассказывала,</w:t>
      </w:r>
      <w:r w:rsidRPr="00FE73C9">
        <w:rPr>
          <w:rFonts w:ascii="Times New Roman" w:eastAsia="Times New Roman" w:hAnsi="Times New Roman" w:cs="Times New Roman"/>
          <w:i/>
          <w:spacing w:val="-17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что</w:t>
      </w:r>
      <w:r w:rsidRPr="00FE73C9">
        <w:rPr>
          <w:rFonts w:ascii="Times New Roman" w:eastAsia="Times New Roman" w:hAnsi="Times New Roman" w:cs="Times New Roman"/>
          <w:i/>
          <w:spacing w:val="-16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первое</w:t>
      </w:r>
      <w:r w:rsidRPr="00FE73C9">
        <w:rPr>
          <w:rFonts w:ascii="Times New Roman" w:eastAsia="Times New Roman" w:hAnsi="Times New Roman" w:cs="Times New Roman"/>
          <w:i/>
          <w:spacing w:val="-16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время</w:t>
      </w:r>
      <w:r w:rsidRPr="00FE73C9">
        <w:rPr>
          <w:rFonts w:ascii="Times New Roman" w:eastAsia="Times New Roman" w:hAnsi="Times New Roman" w:cs="Times New Roman"/>
          <w:i/>
          <w:spacing w:val="-17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была</w:t>
      </w:r>
      <w:r w:rsidRPr="00FE73C9">
        <w:rPr>
          <w:rFonts w:ascii="Times New Roman" w:eastAsia="Times New Roman" w:hAnsi="Times New Roman" w:cs="Times New Roman"/>
          <w:i/>
          <w:spacing w:val="-15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опасность</w:t>
      </w:r>
      <w:r w:rsidRPr="00FE73C9">
        <w:rPr>
          <w:rFonts w:ascii="Times New Roman" w:eastAsia="Times New Roman" w:hAnsi="Times New Roman" w:cs="Times New Roman"/>
          <w:i/>
          <w:spacing w:val="-17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от</w:t>
      </w:r>
      <w:r w:rsidRPr="00FE73C9">
        <w:rPr>
          <w:rFonts w:ascii="Times New Roman" w:eastAsia="Times New Roman" w:hAnsi="Times New Roman" w:cs="Times New Roman"/>
          <w:i/>
          <w:spacing w:val="-17"/>
          <w:sz w:val="28"/>
        </w:rPr>
        <w:t xml:space="preserve"> </w:t>
      </w:r>
      <w:proofErr w:type="spellStart"/>
      <w:r w:rsidRPr="00FE73C9">
        <w:rPr>
          <w:rFonts w:ascii="Times New Roman" w:eastAsia="Times New Roman" w:hAnsi="Times New Roman" w:cs="Times New Roman"/>
          <w:i/>
          <w:sz w:val="28"/>
        </w:rPr>
        <w:t>горячеч</w:t>
      </w:r>
      <w:proofErr w:type="spellEnd"/>
      <w:r w:rsidRPr="00FE73C9">
        <w:rPr>
          <w:rFonts w:ascii="Times New Roman" w:eastAsia="Times New Roman" w:hAnsi="Times New Roman" w:cs="Times New Roman"/>
          <w:i/>
          <w:sz w:val="28"/>
        </w:rPr>
        <w:t xml:space="preserve">- </w:t>
      </w:r>
      <w:proofErr w:type="spellStart"/>
      <w:r w:rsidRPr="00FE73C9">
        <w:rPr>
          <w:rFonts w:ascii="Times New Roman" w:eastAsia="Times New Roman" w:hAnsi="Times New Roman" w:cs="Times New Roman"/>
          <w:i/>
          <w:sz w:val="28"/>
        </w:rPr>
        <w:t>ного</w:t>
      </w:r>
      <w:proofErr w:type="spellEnd"/>
      <w:r w:rsidRPr="00FE73C9">
        <w:rPr>
          <w:rFonts w:ascii="Times New Roman" w:eastAsia="Times New Roman" w:hAnsi="Times New Roman" w:cs="Times New Roman"/>
          <w:i/>
          <w:sz w:val="28"/>
        </w:rPr>
        <w:t xml:space="preserve"> состояния</w:t>
      </w:r>
      <w:r w:rsidRPr="00FE73C9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и от</w:t>
      </w:r>
      <w:r w:rsidRPr="00FE73C9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 xml:space="preserve">страданий, но </w:t>
      </w:r>
      <w:r w:rsidRPr="00FE73C9">
        <w:rPr>
          <w:rFonts w:ascii="Times New Roman" w:eastAsia="Times New Roman" w:hAnsi="Times New Roman" w:cs="Times New Roman"/>
          <w:b/>
          <w:i/>
          <w:sz w:val="28"/>
        </w:rPr>
        <w:t>в</w:t>
      </w:r>
      <w:r w:rsidRPr="00FE73C9">
        <w:rPr>
          <w:rFonts w:ascii="Times New Roman" w:eastAsia="Times New Roman" w:hAnsi="Times New Roman" w:cs="Times New Roman"/>
          <w:b/>
          <w:i/>
          <w:spacing w:val="-3"/>
          <w:sz w:val="28"/>
        </w:rPr>
        <w:t xml:space="preserve"> </w:t>
      </w:r>
      <w:proofErr w:type="spellStart"/>
      <w:r w:rsidRPr="00FE73C9">
        <w:rPr>
          <w:rFonts w:ascii="Times New Roman" w:eastAsia="Times New Roman" w:hAnsi="Times New Roman" w:cs="Times New Roman"/>
          <w:b/>
          <w:i/>
          <w:sz w:val="28"/>
        </w:rPr>
        <w:t>Тройце</w:t>
      </w:r>
      <w:proofErr w:type="spellEnd"/>
      <w:r w:rsidRPr="00FE73C9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это прошло,</w:t>
      </w:r>
      <w:r w:rsidRPr="00FE73C9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и доктор боялся одного</w:t>
      </w:r>
      <w:r w:rsidRPr="00FE73C9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–</w:t>
      </w:r>
      <w:r w:rsidRPr="00FE73C9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антонова</w:t>
      </w:r>
      <w:r w:rsidRPr="00FE73C9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огня.</w:t>
      </w:r>
      <w:r w:rsidRPr="00FE73C9">
        <w:rPr>
          <w:rFonts w:ascii="Times New Roman" w:eastAsia="Times New Roman" w:hAnsi="Times New Roman" w:cs="Times New Roman"/>
          <w:i/>
          <w:spacing w:val="-11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Но</w:t>
      </w:r>
      <w:r w:rsidRPr="00FE73C9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и</w:t>
      </w:r>
      <w:r w:rsidRPr="00FE73C9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эта</w:t>
      </w:r>
      <w:r w:rsidRPr="00FE73C9">
        <w:rPr>
          <w:rFonts w:ascii="Times New Roman" w:eastAsia="Times New Roman" w:hAnsi="Times New Roman" w:cs="Times New Roman"/>
          <w:i/>
          <w:spacing w:val="-10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b/>
          <w:i/>
          <w:sz w:val="28"/>
        </w:rPr>
        <w:t>опасность</w:t>
      </w:r>
      <w:r w:rsidRPr="00FE73C9">
        <w:rPr>
          <w:rFonts w:ascii="Times New Roman" w:eastAsia="Times New Roman" w:hAnsi="Times New Roman" w:cs="Times New Roman"/>
          <w:b/>
          <w:i/>
          <w:spacing w:val="-12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b/>
          <w:i/>
          <w:sz w:val="28"/>
        </w:rPr>
        <w:t>миновалась</w:t>
      </w:r>
      <w:r w:rsidRPr="00FE73C9">
        <w:rPr>
          <w:rFonts w:ascii="Times New Roman" w:eastAsia="Times New Roman" w:hAnsi="Times New Roman" w:cs="Times New Roman"/>
          <w:i/>
          <w:sz w:val="28"/>
        </w:rPr>
        <w:t>.</w:t>
      </w:r>
      <w:r w:rsidRPr="00FE73C9">
        <w:rPr>
          <w:rFonts w:ascii="Times New Roman" w:eastAsia="Times New Roman" w:hAnsi="Times New Roman" w:cs="Times New Roman"/>
          <w:i/>
          <w:spacing w:val="-11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Когда</w:t>
      </w:r>
      <w:r w:rsidRPr="00FE73C9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приехали</w:t>
      </w:r>
      <w:r w:rsidRPr="00FE73C9">
        <w:rPr>
          <w:rFonts w:ascii="Times New Roman" w:eastAsia="Times New Roman" w:hAnsi="Times New Roman" w:cs="Times New Roman"/>
          <w:i/>
          <w:spacing w:val="-10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 xml:space="preserve">в 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>Ярославль,</w:t>
      </w:r>
      <w:r w:rsidRPr="00FE73C9">
        <w:rPr>
          <w:rFonts w:ascii="Times New Roman" w:eastAsia="Times New Roman" w:hAnsi="Times New Roman" w:cs="Times New Roman"/>
          <w:i/>
          <w:spacing w:val="-16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>рана</w:t>
      </w:r>
      <w:r w:rsidRPr="00FE73C9">
        <w:rPr>
          <w:rFonts w:ascii="Times New Roman" w:eastAsia="Times New Roman" w:hAnsi="Times New Roman" w:cs="Times New Roman"/>
          <w:i/>
          <w:spacing w:val="-15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>стала</w:t>
      </w:r>
      <w:r w:rsidRPr="00FE73C9">
        <w:rPr>
          <w:rFonts w:ascii="Times New Roman" w:eastAsia="Times New Roman" w:hAnsi="Times New Roman" w:cs="Times New Roman"/>
          <w:i/>
          <w:spacing w:val="-15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>гноиться</w:t>
      </w:r>
      <w:r w:rsidRPr="00FE73C9">
        <w:rPr>
          <w:rFonts w:ascii="Times New Roman" w:eastAsia="Times New Roman" w:hAnsi="Times New Roman" w:cs="Times New Roman"/>
          <w:i/>
          <w:spacing w:val="-14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2"/>
          <w:sz w:val="28"/>
        </w:rPr>
        <w:t>(Наташа</w:t>
      </w:r>
      <w:r w:rsidRPr="00FE73C9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2"/>
          <w:sz w:val="28"/>
        </w:rPr>
        <w:t>знала</w:t>
      </w:r>
      <w:r w:rsidRPr="00FE73C9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2"/>
          <w:sz w:val="28"/>
        </w:rPr>
        <w:t>все,</w:t>
      </w:r>
      <w:r w:rsidRPr="00FE73C9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2"/>
          <w:sz w:val="28"/>
        </w:rPr>
        <w:t>что</w:t>
      </w:r>
      <w:r w:rsidRPr="00FE73C9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2"/>
          <w:sz w:val="28"/>
        </w:rPr>
        <w:t>касалось</w:t>
      </w:r>
      <w:r w:rsidRPr="00FE73C9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2"/>
          <w:sz w:val="28"/>
        </w:rPr>
        <w:t>нагноения</w:t>
      </w:r>
      <w:r w:rsidRPr="00FE73C9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spacing w:val="-2"/>
          <w:sz w:val="28"/>
        </w:rPr>
        <w:t xml:space="preserve">и </w:t>
      </w:r>
      <w:r w:rsidRPr="00FE73C9">
        <w:rPr>
          <w:rFonts w:ascii="Times New Roman" w:eastAsia="Times New Roman" w:hAnsi="Times New Roman" w:cs="Times New Roman"/>
          <w:sz w:val="28"/>
        </w:rPr>
        <w:t>т.п.)</w:t>
      </w:r>
      <w:r w:rsidRPr="00FE73C9">
        <w:rPr>
          <w:rFonts w:ascii="Times New Roman" w:eastAsia="Times New Roman" w:hAnsi="Times New Roman" w:cs="Times New Roman"/>
          <w:i/>
          <w:sz w:val="28"/>
        </w:rPr>
        <w:t>,</w:t>
      </w:r>
      <w:r w:rsidRPr="00FE73C9">
        <w:rPr>
          <w:rFonts w:ascii="Times New Roman" w:eastAsia="Times New Roman" w:hAnsi="Times New Roman" w:cs="Times New Roman"/>
          <w:i/>
          <w:spacing w:val="-9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и</w:t>
      </w:r>
      <w:r w:rsidRPr="00FE73C9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доктор</w:t>
      </w:r>
      <w:r w:rsidRPr="00FE73C9">
        <w:rPr>
          <w:rFonts w:ascii="Times New Roman" w:eastAsia="Times New Roman" w:hAnsi="Times New Roman" w:cs="Times New Roman"/>
          <w:i/>
          <w:spacing w:val="-8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говорил,</w:t>
      </w:r>
      <w:r w:rsidRPr="00FE73C9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что</w:t>
      </w:r>
      <w:r w:rsidRPr="00FE73C9">
        <w:rPr>
          <w:rFonts w:ascii="Times New Roman" w:eastAsia="Times New Roman" w:hAnsi="Times New Roman" w:cs="Times New Roman"/>
          <w:i/>
          <w:spacing w:val="-8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нагноение</w:t>
      </w:r>
      <w:r w:rsidRPr="00FE73C9">
        <w:rPr>
          <w:rFonts w:ascii="Times New Roman" w:eastAsia="Times New Roman" w:hAnsi="Times New Roman" w:cs="Times New Roman"/>
          <w:i/>
          <w:spacing w:val="-10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может</w:t>
      </w:r>
      <w:r w:rsidRPr="00FE73C9">
        <w:rPr>
          <w:rFonts w:ascii="Times New Roman" w:eastAsia="Times New Roman" w:hAnsi="Times New Roman" w:cs="Times New Roman"/>
          <w:i/>
          <w:spacing w:val="-9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пойти</w:t>
      </w:r>
      <w:r w:rsidRPr="00FE73C9">
        <w:rPr>
          <w:rFonts w:ascii="Times New Roman" w:eastAsia="Times New Roman" w:hAnsi="Times New Roman" w:cs="Times New Roman"/>
          <w:i/>
          <w:spacing w:val="-8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правильно.</w:t>
      </w:r>
      <w:r w:rsidRPr="00FE73C9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b/>
          <w:i/>
          <w:sz w:val="28"/>
        </w:rPr>
        <w:t>Сделалась лихорадка</w:t>
      </w:r>
      <w:r w:rsidRPr="00FE73C9">
        <w:rPr>
          <w:rFonts w:ascii="Times New Roman" w:eastAsia="Times New Roman" w:hAnsi="Times New Roman" w:cs="Times New Roman"/>
          <w:i/>
          <w:sz w:val="28"/>
        </w:rPr>
        <w:t>.</w:t>
      </w:r>
      <w:r w:rsidRPr="00FE73C9">
        <w:rPr>
          <w:rFonts w:ascii="Times New Roman" w:eastAsia="Times New Roman" w:hAnsi="Times New Roman" w:cs="Times New Roman"/>
          <w:i/>
          <w:spacing w:val="-18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Доктор</w:t>
      </w:r>
      <w:r w:rsidRPr="00FE73C9">
        <w:rPr>
          <w:rFonts w:ascii="Times New Roman" w:eastAsia="Times New Roman" w:hAnsi="Times New Roman" w:cs="Times New Roman"/>
          <w:i/>
          <w:spacing w:val="-17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говорил,</w:t>
      </w:r>
      <w:r w:rsidRPr="00FE73C9">
        <w:rPr>
          <w:rFonts w:ascii="Times New Roman" w:eastAsia="Times New Roman" w:hAnsi="Times New Roman" w:cs="Times New Roman"/>
          <w:i/>
          <w:spacing w:val="-18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что</w:t>
      </w:r>
      <w:r w:rsidRPr="00FE73C9">
        <w:rPr>
          <w:rFonts w:ascii="Times New Roman" w:eastAsia="Times New Roman" w:hAnsi="Times New Roman" w:cs="Times New Roman"/>
          <w:i/>
          <w:spacing w:val="-17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лихорадка</w:t>
      </w:r>
      <w:r w:rsidRPr="00FE73C9">
        <w:rPr>
          <w:rFonts w:ascii="Times New Roman" w:eastAsia="Times New Roman" w:hAnsi="Times New Roman" w:cs="Times New Roman"/>
          <w:i/>
          <w:spacing w:val="-18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эта</w:t>
      </w:r>
      <w:r w:rsidRPr="00FE73C9">
        <w:rPr>
          <w:rFonts w:ascii="Times New Roman" w:eastAsia="Times New Roman" w:hAnsi="Times New Roman" w:cs="Times New Roman"/>
          <w:i/>
          <w:spacing w:val="-17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не</w:t>
      </w:r>
      <w:r w:rsidRPr="00FE73C9">
        <w:rPr>
          <w:rFonts w:ascii="Times New Roman" w:eastAsia="Times New Roman" w:hAnsi="Times New Roman" w:cs="Times New Roman"/>
          <w:i/>
          <w:spacing w:val="-18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так</w:t>
      </w:r>
      <w:r w:rsidRPr="00FE73C9">
        <w:rPr>
          <w:rFonts w:ascii="Times New Roman" w:eastAsia="Times New Roman" w:hAnsi="Times New Roman" w:cs="Times New Roman"/>
          <w:i/>
          <w:spacing w:val="-17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опасна…</w:t>
      </w:r>
    </w:p>
    <w:p w14:paraId="702F870F" w14:textId="77777777" w:rsidR="00FE73C9" w:rsidRPr="00FE73C9" w:rsidRDefault="00FE73C9" w:rsidP="00FE73C9">
      <w:pPr>
        <w:widowControl w:val="0"/>
        <w:autoSpaceDE w:val="0"/>
        <w:autoSpaceDN w:val="0"/>
        <w:spacing w:after="0" w:line="240" w:lineRule="auto"/>
        <w:ind w:left="778" w:right="140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Полимодальность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художественного текста как нельзя более ясно проявляется в данном фрагменте, который, по нашему мнению, представ-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ляет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 собой одну из разновидностей текста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несобственно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-прямой речи, так как здесь совмещены и выражены и модальный план говорящего, Наташи Ростовой, и модус Марьи Болконской, и оценочное отношение автора- повествователя, и модус третьего лица (доктора), не участвующего в акту-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альной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 речевой ситуации. Авторский модальный план выражен и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графиче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ски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 – скобками, − что в повествовании от 3 лица встречается достаточно редко при передаче чужой речи с помощью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несобственно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-прямой, которая предполагает воссоздание внутренней, а не внешней речи. Но именно по- тому, что внешняя речь Наташи Ростовой представлена в восприятии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дру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гого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 человека, собеседника, появилась необходимость разграничения субъектно-модальных планов автора и героя, воспринимающего чужую речь, что и было сделано с помощью скобок.</w:t>
      </w:r>
    </w:p>
    <w:p w14:paraId="6A5D330C" w14:textId="77777777" w:rsidR="00FE73C9" w:rsidRPr="00FE73C9" w:rsidRDefault="00FE73C9" w:rsidP="00FE73C9">
      <w:pPr>
        <w:widowControl w:val="0"/>
        <w:autoSpaceDE w:val="0"/>
        <w:autoSpaceDN w:val="0"/>
        <w:spacing w:before="1" w:after="0" w:line="240" w:lineRule="auto"/>
        <w:ind w:left="778" w:right="141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Следующий фрагмент текста содержит семантический центр,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актуа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лизирующий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 в используемом автором приеме контраста ключевую идею романа – «жизнь – смерть»:</w:t>
      </w:r>
    </w:p>
    <w:p w14:paraId="147C4315" w14:textId="77777777" w:rsidR="00FE73C9" w:rsidRPr="00FE73C9" w:rsidRDefault="00FE73C9" w:rsidP="00FE73C9">
      <w:pPr>
        <w:spacing w:after="0" w:line="240" w:lineRule="auto"/>
        <w:rPr>
          <w:rFonts w:ascii="Times New Roman" w:eastAsia="Times New Roman" w:hAnsi="Times New Roman" w:cs="Times New Roman"/>
        </w:rPr>
        <w:sectPr w:rsidR="00FE73C9" w:rsidRPr="00FE73C9">
          <w:pgSz w:w="11910" w:h="16840"/>
          <w:pgMar w:top="1320" w:right="0" w:bottom="1280" w:left="640" w:header="0" w:footer="1091" w:gutter="0"/>
          <w:cols w:space="720"/>
        </w:sectPr>
      </w:pPr>
    </w:p>
    <w:p w14:paraId="7E26296F" w14:textId="77777777" w:rsidR="00FE73C9" w:rsidRPr="00FE73C9" w:rsidRDefault="00FE73C9" w:rsidP="00FE73C9">
      <w:pPr>
        <w:widowControl w:val="0"/>
        <w:numPr>
          <w:ilvl w:val="0"/>
          <w:numId w:val="1"/>
        </w:numPr>
        <w:tabs>
          <w:tab w:val="left" w:pos="1710"/>
        </w:tabs>
        <w:autoSpaceDE w:val="0"/>
        <w:autoSpaceDN w:val="0"/>
        <w:spacing w:before="73" w:after="0" w:line="240" w:lineRule="auto"/>
        <w:ind w:right="1409" w:firstLine="707"/>
        <w:jc w:val="both"/>
        <w:rPr>
          <w:rFonts w:ascii="Times New Roman" w:eastAsia="Times New Roman" w:hAnsi="Times New Roman" w:cs="Times New Roman"/>
          <w:i/>
          <w:sz w:val="28"/>
        </w:rPr>
      </w:pPr>
      <w:r w:rsidRPr="00FE73C9">
        <w:rPr>
          <w:rFonts w:ascii="Times New Roman" w:eastAsia="Times New Roman" w:hAnsi="Times New Roman" w:cs="Times New Roman"/>
          <w:i/>
          <w:sz w:val="28"/>
        </w:rPr>
        <w:lastRenderedPageBreak/>
        <w:t>Но</w:t>
      </w:r>
      <w:r w:rsidRPr="00FE73C9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два</w:t>
      </w:r>
      <w:r w:rsidRPr="00FE73C9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дня</w:t>
      </w:r>
      <w:r w:rsidRPr="00FE73C9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тому</w:t>
      </w:r>
      <w:r w:rsidRPr="00FE73C9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назад</w:t>
      </w:r>
      <w:r w:rsidRPr="00FE73C9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–</w:t>
      </w:r>
      <w:r w:rsidRPr="00FE73C9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начала</w:t>
      </w:r>
      <w:r w:rsidRPr="00FE73C9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Наташа,</w:t>
      </w:r>
      <w:r w:rsidRPr="00FE73C9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–</w:t>
      </w:r>
      <w:r w:rsidRPr="00FE73C9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вдруг</w:t>
      </w:r>
      <w:r w:rsidRPr="00FE73C9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b/>
          <w:i/>
          <w:sz w:val="28"/>
        </w:rPr>
        <w:t>это</w:t>
      </w:r>
      <w:r w:rsidRPr="00FE73C9"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сделалось…</w:t>
      </w:r>
      <w:r w:rsidRPr="00FE73C9">
        <w:rPr>
          <w:rFonts w:ascii="Times New Roman" w:eastAsia="Times New Roman" w:hAnsi="Times New Roman" w:cs="Times New Roman"/>
          <w:i/>
          <w:spacing w:val="-8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 xml:space="preserve">– 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>Она</w:t>
      </w:r>
      <w:r w:rsidRPr="00FE73C9">
        <w:rPr>
          <w:rFonts w:ascii="Times New Roman" w:eastAsia="Times New Roman" w:hAnsi="Times New Roman" w:cs="Times New Roman"/>
          <w:i/>
          <w:spacing w:val="-11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>удержала</w:t>
      </w:r>
      <w:r w:rsidRPr="00FE73C9">
        <w:rPr>
          <w:rFonts w:ascii="Times New Roman" w:eastAsia="Times New Roman" w:hAnsi="Times New Roman" w:cs="Times New Roman"/>
          <w:i/>
          <w:spacing w:val="-13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>рыданья.</w:t>
      </w:r>
      <w:r w:rsidRPr="00FE73C9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>–</w:t>
      </w:r>
      <w:r w:rsidRPr="00FE73C9">
        <w:rPr>
          <w:rFonts w:ascii="Times New Roman" w:eastAsia="Times New Roman" w:hAnsi="Times New Roman" w:cs="Times New Roman"/>
          <w:i/>
          <w:spacing w:val="-13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>Я</w:t>
      </w:r>
      <w:r w:rsidRPr="00FE73C9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>не</w:t>
      </w:r>
      <w:r w:rsidRPr="00FE73C9">
        <w:rPr>
          <w:rFonts w:ascii="Times New Roman" w:eastAsia="Times New Roman" w:hAnsi="Times New Roman" w:cs="Times New Roman"/>
          <w:i/>
          <w:spacing w:val="-14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>знаю</w:t>
      </w:r>
      <w:r w:rsidRPr="00FE73C9">
        <w:rPr>
          <w:rFonts w:ascii="Times New Roman" w:eastAsia="Times New Roman" w:hAnsi="Times New Roman" w:cs="Times New Roman"/>
          <w:i/>
          <w:spacing w:val="-13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>отчего,</w:t>
      </w:r>
      <w:r w:rsidRPr="00FE73C9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>но</w:t>
      </w:r>
      <w:r w:rsidRPr="00FE73C9">
        <w:rPr>
          <w:rFonts w:ascii="Times New Roman" w:eastAsia="Times New Roman" w:hAnsi="Times New Roman" w:cs="Times New Roman"/>
          <w:i/>
          <w:spacing w:val="-13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>вы</w:t>
      </w:r>
      <w:r w:rsidRPr="00FE73C9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>увидите,</w:t>
      </w:r>
      <w:r w:rsidRPr="00FE73C9">
        <w:rPr>
          <w:rFonts w:ascii="Times New Roman" w:eastAsia="Times New Roman" w:hAnsi="Times New Roman" w:cs="Times New Roman"/>
          <w:i/>
          <w:spacing w:val="-15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>какой</w:t>
      </w:r>
      <w:r w:rsidRPr="00FE73C9">
        <w:rPr>
          <w:rFonts w:ascii="Times New Roman" w:eastAsia="Times New Roman" w:hAnsi="Times New Roman" w:cs="Times New Roman"/>
          <w:i/>
          <w:spacing w:val="-13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>он</w:t>
      </w:r>
      <w:r w:rsidRPr="00FE73C9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>стал.</w:t>
      </w:r>
    </w:p>
    <w:p w14:paraId="191078FE" w14:textId="77777777" w:rsidR="00FE73C9" w:rsidRPr="00FE73C9" w:rsidRDefault="00FE73C9" w:rsidP="00FE73C9">
      <w:pPr>
        <w:widowControl w:val="0"/>
        <w:numPr>
          <w:ilvl w:val="0"/>
          <w:numId w:val="1"/>
        </w:numPr>
        <w:tabs>
          <w:tab w:val="left" w:pos="1696"/>
        </w:tabs>
        <w:autoSpaceDE w:val="0"/>
        <w:autoSpaceDN w:val="0"/>
        <w:spacing w:after="0" w:line="321" w:lineRule="exact"/>
        <w:ind w:left="1696" w:hanging="210"/>
        <w:jc w:val="both"/>
        <w:rPr>
          <w:rFonts w:ascii="Times New Roman" w:eastAsia="Times New Roman" w:hAnsi="Times New Roman" w:cs="Times New Roman"/>
          <w:i/>
          <w:sz w:val="28"/>
        </w:rPr>
      </w:pPr>
      <w:r w:rsidRPr="00FE73C9">
        <w:rPr>
          <w:rFonts w:ascii="Times New Roman" w:eastAsia="Times New Roman" w:hAnsi="Times New Roman" w:cs="Times New Roman"/>
          <w:i/>
          <w:sz w:val="28"/>
        </w:rPr>
        <w:t>Ослабел?</w:t>
      </w:r>
      <w:r w:rsidRPr="00FE73C9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похудел?..</w:t>
      </w:r>
      <w:r w:rsidRPr="00FE73C9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–</w:t>
      </w:r>
      <w:r w:rsidRPr="00FE73C9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z w:val="28"/>
        </w:rPr>
        <w:t>спрашивала</w:t>
      </w:r>
      <w:r w:rsidRPr="00FE73C9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FE73C9">
        <w:rPr>
          <w:rFonts w:ascii="Times New Roman" w:eastAsia="Times New Roman" w:hAnsi="Times New Roman" w:cs="Times New Roman"/>
          <w:i/>
          <w:spacing w:val="-2"/>
          <w:sz w:val="28"/>
        </w:rPr>
        <w:t>княжна.</w:t>
      </w:r>
    </w:p>
    <w:p w14:paraId="27FE70E1" w14:textId="77777777" w:rsidR="00FE73C9" w:rsidRPr="00FE73C9" w:rsidRDefault="00FE73C9" w:rsidP="00FE73C9">
      <w:pPr>
        <w:widowControl w:val="0"/>
        <w:numPr>
          <w:ilvl w:val="0"/>
          <w:numId w:val="1"/>
        </w:numPr>
        <w:tabs>
          <w:tab w:val="left" w:pos="1705"/>
        </w:tabs>
        <w:autoSpaceDE w:val="0"/>
        <w:autoSpaceDN w:val="0"/>
        <w:spacing w:after="0" w:line="240" w:lineRule="auto"/>
        <w:ind w:right="1410" w:firstLine="707"/>
        <w:jc w:val="both"/>
        <w:rPr>
          <w:rFonts w:ascii="Times New Roman" w:eastAsia="Times New Roman" w:hAnsi="Times New Roman" w:cs="Times New Roman"/>
          <w:i/>
          <w:sz w:val="28"/>
        </w:rPr>
      </w:pPr>
      <w:r w:rsidRPr="00FE73C9">
        <w:rPr>
          <w:rFonts w:ascii="Times New Roman" w:eastAsia="Times New Roman" w:hAnsi="Times New Roman" w:cs="Times New Roman"/>
          <w:i/>
          <w:sz w:val="28"/>
        </w:rPr>
        <w:t xml:space="preserve">Нет, не то, но хуже. Вы увидите. Ах, Мари, Мари, он слишком хо- </w:t>
      </w:r>
      <w:proofErr w:type="spellStart"/>
      <w:r w:rsidRPr="00FE73C9">
        <w:rPr>
          <w:rFonts w:ascii="Times New Roman" w:eastAsia="Times New Roman" w:hAnsi="Times New Roman" w:cs="Times New Roman"/>
          <w:i/>
          <w:sz w:val="28"/>
        </w:rPr>
        <w:t>рош</w:t>
      </w:r>
      <w:proofErr w:type="spellEnd"/>
      <w:r w:rsidRPr="00FE73C9">
        <w:rPr>
          <w:rFonts w:ascii="Times New Roman" w:eastAsia="Times New Roman" w:hAnsi="Times New Roman" w:cs="Times New Roman"/>
          <w:i/>
          <w:sz w:val="28"/>
        </w:rPr>
        <w:t>, он не может, не может жить… потому что…</w:t>
      </w:r>
    </w:p>
    <w:p w14:paraId="673D41F3" w14:textId="77777777" w:rsidR="00FE73C9" w:rsidRPr="00FE73C9" w:rsidRDefault="00FE73C9" w:rsidP="00FE73C9">
      <w:pPr>
        <w:widowControl w:val="0"/>
        <w:autoSpaceDE w:val="0"/>
        <w:autoSpaceDN w:val="0"/>
        <w:spacing w:before="2" w:after="0" w:line="240" w:lineRule="auto"/>
        <w:ind w:left="778" w:right="141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Эмоциональное состояние героини выражено в диалоге с помощью многократных лексических повторов, пауз, интонационного выделения от- дельных слов, незаконченности синтаксической конструкции. В тексте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ро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- мана указательное местоимение «это» выделено курсивом, именно на него падает логическое ударение. Смысловая емкость местоимения позволяет ему актуализировать один из аспектов ситуации, предшествующей акту речи, и раскрыть причины последующих событий в жизни героев.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Ситуа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ция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 смерти близкого человека оценивается</w:t>
      </w:r>
      <w:r w:rsidRPr="00FE73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и переживается</w:t>
      </w:r>
      <w:r w:rsidRPr="00FE73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учащимися,</w:t>
      </w:r>
      <w:r w:rsidRPr="00FE73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что помогает понять ценность жизни и определить собственное отношение к окружающим людям.</w:t>
      </w:r>
    </w:p>
    <w:p w14:paraId="3417FBCB" w14:textId="77777777" w:rsidR="00FE73C9" w:rsidRPr="00FE73C9" w:rsidRDefault="00FE73C9" w:rsidP="00FE73C9">
      <w:pPr>
        <w:widowControl w:val="0"/>
        <w:autoSpaceDE w:val="0"/>
        <w:autoSpaceDN w:val="0"/>
        <w:spacing w:after="0" w:line="240" w:lineRule="auto"/>
        <w:ind w:left="778" w:right="141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«Эмоциональное восприятие данной ситуации Наташей Ростовой, отраженное в ее репликах, многое говорит и о самой героине, способствуя созданию целостного образа. Уже в первых главах романа она предстает как человек, который совершает серьезную внутреннюю работу. И в то же время она наивна, непосредственна, доверяет людям и неравнодушна к ним. Наташа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Ростова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 соединяет в</w:t>
      </w:r>
      <w:r w:rsidRPr="00FE73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себе мысль, чувство и</w:t>
      </w:r>
      <w:r w:rsidRPr="00FE73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слово, она</w:t>
      </w:r>
      <w:r w:rsidRPr="00FE73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говорит то, что думает и чувствует, представляя тот идеал духовности, к которому стремился сам писатель» [1, с. 28].</w:t>
      </w:r>
    </w:p>
    <w:p w14:paraId="17235F88" w14:textId="77777777" w:rsidR="00FE73C9" w:rsidRPr="00FE73C9" w:rsidRDefault="00FE73C9" w:rsidP="00FE73C9">
      <w:pPr>
        <w:widowControl w:val="0"/>
        <w:autoSpaceDE w:val="0"/>
        <w:autoSpaceDN w:val="0"/>
        <w:spacing w:after="0" w:line="240" w:lineRule="auto"/>
        <w:ind w:left="778" w:right="140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Трудно переоценить эмотивную составляющую образа, но то, что в процессе анализа языка художественного текста необходимо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почувство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вать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 и определить особенности эмоциональной сферы персонажа, пред-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ставляется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 значимым, поскольку именно это помогает приобрести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неоце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нимый</w:t>
      </w:r>
      <w:proofErr w:type="spellEnd"/>
      <w:r w:rsidRPr="00FE73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>опыт отношений к другому</w:t>
      </w:r>
      <w:r w:rsidRPr="00FE73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человеку, не оставаться равнодушным к чужой боли, что составляет основу русской ментальности. Предложенные для анализа фрагменты романа позволят учащимся понять основные идеи писателя, эмоционально осмыслить поступки персонажей, что поможет сориентироваться при ответе на вопрос, поставленный в теме итогового </w:t>
      </w:r>
      <w:r w:rsidRPr="00FE73C9">
        <w:rPr>
          <w:rFonts w:ascii="Times New Roman" w:eastAsia="Times New Roman" w:hAnsi="Times New Roman" w:cs="Times New Roman"/>
          <w:spacing w:val="-2"/>
          <w:sz w:val="28"/>
          <w:szCs w:val="28"/>
        </w:rPr>
        <w:t>сочинения.</w:t>
      </w:r>
    </w:p>
    <w:p w14:paraId="4314B481" w14:textId="77777777" w:rsidR="00FE73C9" w:rsidRPr="00FE73C9" w:rsidRDefault="00FE73C9" w:rsidP="00FE73C9">
      <w:pPr>
        <w:widowControl w:val="0"/>
        <w:autoSpaceDE w:val="0"/>
        <w:autoSpaceDN w:val="0"/>
        <w:spacing w:after="0" w:line="240" w:lineRule="auto"/>
        <w:ind w:left="778" w:right="140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Художественные произведения русских писателей прежде всего предлагают осмыслить те ситуации, в которых герои открываются как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жи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- вые, думающие и чувствующие люди. Именно поэтому, по нашему мне-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нию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>, анализ</w:t>
      </w:r>
      <w:r w:rsidRPr="00FE73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языка русского художественного текста как подготовитель-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 этап итогового сочинения необходимо осуществлять, учитывая эмо-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тивно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-оценочные смыслы, обращаясь к эмотивному компоненту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воспри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E73C9">
        <w:rPr>
          <w:rFonts w:ascii="Times New Roman" w:eastAsia="Times New Roman" w:hAnsi="Times New Roman" w:cs="Times New Roman"/>
          <w:sz w:val="28"/>
          <w:szCs w:val="28"/>
        </w:rPr>
        <w:t>ятия</w:t>
      </w:r>
      <w:proofErr w:type="spellEnd"/>
      <w:r w:rsidRPr="00FE73C9">
        <w:rPr>
          <w:rFonts w:ascii="Times New Roman" w:eastAsia="Times New Roman" w:hAnsi="Times New Roman" w:cs="Times New Roman"/>
          <w:sz w:val="28"/>
          <w:szCs w:val="28"/>
        </w:rPr>
        <w:t xml:space="preserve"> текста.</w:t>
      </w:r>
    </w:p>
    <w:p w14:paraId="0C5D9960" w14:textId="77777777" w:rsidR="00FE73C9" w:rsidRPr="00FE73C9" w:rsidRDefault="00FE73C9" w:rsidP="00FE73C9">
      <w:pPr>
        <w:spacing w:after="0" w:line="240" w:lineRule="auto"/>
        <w:rPr>
          <w:rFonts w:ascii="Times New Roman" w:eastAsia="Times New Roman" w:hAnsi="Times New Roman" w:cs="Times New Roman"/>
        </w:rPr>
        <w:sectPr w:rsidR="00FE73C9" w:rsidRPr="00FE73C9">
          <w:pgSz w:w="11910" w:h="16840"/>
          <w:pgMar w:top="1320" w:right="0" w:bottom="1280" w:left="640" w:header="0" w:footer="1091" w:gutter="0"/>
          <w:cols w:space="720"/>
        </w:sectPr>
      </w:pPr>
    </w:p>
    <w:p w14:paraId="7DD1A98D" w14:textId="77777777" w:rsidR="00FE73C9" w:rsidRPr="00FE73C9" w:rsidRDefault="00FE73C9" w:rsidP="00FE73C9">
      <w:pPr>
        <w:widowControl w:val="0"/>
        <w:autoSpaceDE w:val="0"/>
        <w:autoSpaceDN w:val="0"/>
        <w:spacing w:before="78" w:after="0" w:line="319" w:lineRule="exact"/>
        <w:ind w:left="29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73C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</w:t>
      </w:r>
      <w:r w:rsidRPr="00FE73C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использованных</w:t>
      </w:r>
      <w:r w:rsidRPr="00FE73C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E73C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источников</w:t>
      </w:r>
    </w:p>
    <w:p w14:paraId="6F627078" w14:textId="77777777" w:rsidR="00FE73C9" w:rsidRPr="00FE73C9" w:rsidRDefault="00FE73C9" w:rsidP="00FE73C9">
      <w:pPr>
        <w:widowControl w:val="0"/>
        <w:numPr>
          <w:ilvl w:val="0"/>
          <w:numId w:val="2"/>
        </w:numPr>
        <w:tabs>
          <w:tab w:val="left" w:pos="1062"/>
        </w:tabs>
        <w:autoSpaceDE w:val="0"/>
        <w:autoSpaceDN w:val="0"/>
        <w:spacing w:after="0" w:line="240" w:lineRule="auto"/>
        <w:ind w:right="141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FE73C9">
        <w:rPr>
          <w:rFonts w:ascii="Times New Roman" w:eastAsia="Times New Roman" w:hAnsi="Times New Roman" w:cs="Times New Roman"/>
          <w:sz w:val="28"/>
        </w:rPr>
        <w:t>Коростова</w:t>
      </w:r>
      <w:proofErr w:type="spellEnd"/>
      <w:r w:rsidRPr="00FE73C9">
        <w:rPr>
          <w:rFonts w:ascii="Times New Roman" w:eastAsia="Times New Roman" w:hAnsi="Times New Roman" w:cs="Times New Roman"/>
          <w:sz w:val="28"/>
        </w:rPr>
        <w:t xml:space="preserve"> С.В. Эмотивный компонент восприятия художественного текста учащимися старших классов средней школы // Обучение русско- </w:t>
      </w:r>
      <w:proofErr w:type="spellStart"/>
      <w:r w:rsidRPr="00FE73C9">
        <w:rPr>
          <w:rFonts w:ascii="Times New Roman" w:eastAsia="Times New Roman" w:hAnsi="Times New Roman" w:cs="Times New Roman"/>
          <w:sz w:val="28"/>
        </w:rPr>
        <w:t>му</w:t>
      </w:r>
      <w:proofErr w:type="spellEnd"/>
      <w:r w:rsidRPr="00FE73C9">
        <w:rPr>
          <w:rFonts w:ascii="Times New Roman" w:eastAsia="Times New Roman" w:hAnsi="Times New Roman" w:cs="Times New Roman"/>
          <w:sz w:val="28"/>
        </w:rPr>
        <w:t xml:space="preserve"> языку в средней школе: актуальные вопросы теории и практики: </w:t>
      </w:r>
      <w:proofErr w:type="spellStart"/>
      <w:r w:rsidRPr="00FE73C9">
        <w:rPr>
          <w:rFonts w:ascii="Times New Roman" w:eastAsia="Times New Roman" w:hAnsi="Times New Roman" w:cs="Times New Roman"/>
          <w:sz w:val="28"/>
        </w:rPr>
        <w:t>ма</w:t>
      </w:r>
      <w:proofErr w:type="spellEnd"/>
      <w:r w:rsidRPr="00FE73C9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FE73C9">
        <w:rPr>
          <w:rFonts w:ascii="Times New Roman" w:eastAsia="Times New Roman" w:hAnsi="Times New Roman" w:cs="Times New Roman"/>
          <w:sz w:val="28"/>
        </w:rPr>
        <w:t>териалы</w:t>
      </w:r>
      <w:proofErr w:type="spellEnd"/>
      <w:r w:rsidRPr="00FE73C9">
        <w:rPr>
          <w:rFonts w:ascii="Times New Roman" w:eastAsia="Times New Roman" w:hAnsi="Times New Roman" w:cs="Times New Roman"/>
          <w:sz w:val="28"/>
        </w:rPr>
        <w:t xml:space="preserve"> I-ой Всероссийской научно-практической конференции (5 но- </w:t>
      </w:r>
      <w:proofErr w:type="spellStart"/>
      <w:r w:rsidRPr="00FE73C9">
        <w:rPr>
          <w:rFonts w:ascii="Times New Roman" w:eastAsia="Times New Roman" w:hAnsi="Times New Roman" w:cs="Times New Roman"/>
          <w:sz w:val="28"/>
        </w:rPr>
        <w:t>ября</w:t>
      </w:r>
      <w:proofErr w:type="spellEnd"/>
      <w:r w:rsidRPr="00FE73C9">
        <w:rPr>
          <w:rFonts w:ascii="Times New Roman" w:eastAsia="Times New Roman" w:hAnsi="Times New Roman" w:cs="Times New Roman"/>
          <w:sz w:val="28"/>
        </w:rPr>
        <w:t xml:space="preserve"> 2015 г.) / Отв. Ред. В.Ю. </w:t>
      </w:r>
      <w:proofErr w:type="spellStart"/>
      <w:r w:rsidRPr="00FE73C9">
        <w:rPr>
          <w:rFonts w:ascii="Times New Roman" w:eastAsia="Times New Roman" w:hAnsi="Times New Roman" w:cs="Times New Roman"/>
          <w:sz w:val="28"/>
        </w:rPr>
        <w:t>Меликян</w:t>
      </w:r>
      <w:proofErr w:type="spellEnd"/>
      <w:r w:rsidRPr="00FE73C9">
        <w:rPr>
          <w:rFonts w:ascii="Times New Roman" w:eastAsia="Times New Roman" w:hAnsi="Times New Roman" w:cs="Times New Roman"/>
          <w:sz w:val="28"/>
        </w:rPr>
        <w:t xml:space="preserve">. – </w:t>
      </w:r>
      <w:proofErr w:type="spellStart"/>
      <w:r w:rsidRPr="00FE73C9">
        <w:rPr>
          <w:rFonts w:ascii="Times New Roman" w:eastAsia="Times New Roman" w:hAnsi="Times New Roman" w:cs="Times New Roman"/>
          <w:sz w:val="28"/>
        </w:rPr>
        <w:t>Ростов</w:t>
      </w:r>
      <w:proofErr w:type="spellEnd"/>
      <w:r w:rsidRPr="00FE73C9">
        <w:rPr>
          <w:rFonts w:ascii="Times New Roman" w:eastAsia="Times New Roman" w:hAnsi="Times New Roman" w:cs="Times New Roman"/>
          <w:sz w:val="28"/>
        </w:rPr>
        <w:t xml:space="preserve"> н/Д: </w:t>
      </w:r>
      <w:proofErr w:type="spellStart"/>
      <w:r w:rsidRPr="00FE73C9">
        <w:rPr>
          <w:rFonts w:ascii="Times New Roman" w:eastAsia="Times New Roman" w:hAnsi="Times New Roman" w:cs="Times New Roman"/>
          <w:sz w:val="28"/>
        </w:rPr>
        <w:t>Дониздат</w:t>
      </w:r>
      <w:proofErr w:type="spellEnd"/>
      <w:r w:rsidRPr="00FE73C9">
        <w:rPr>
          <w:rFonts w:ascii="Times New Roman" w:eastAsia="Times New Roman" w:hAnsi="Times New Roman" w:cs="Times New Roman"/>
          <w:sz w:val="28"/>
        </w:rPr>
        <w:t>, 2015. – 286 с.</w:t>
      </w:r>
    </w:p>
    <w:p w14:paraId="2E819B50" w14:textId="77777777" w:rsidR="00FE73C9" w:rsidRPr="00FE73C9" w:rsidRDefault="00FE73C9" w:rsidP="00FE73C9">
      <w:pPr>
        <w:widowControl w:val="0"/>
        <w:numPr>
          <w:ilvl w:val="0"/>
          <w:numId w:val="2"/>
        </w:numPr>
        <w:tabs>
          <w:tab w:val="left" w:pos="1062"/>
        </w:tabs>
        <w:autoSpaceDE w:val="0"/>
        <w:autoSpaceDN w:val="0"/>
        <w:spacing w:after="0" w:line="240" w:lineRule="auto"/>
        <w:ind w:right="1412"/>
        <w:jc w:val="both"/>
        <w:rPr>
          <w:rFonts w:ascii="Times New Roman" w:eastAsia="Times New Roman" w:hAnsi="Times New Roman" w:cs="Times New Roman"/>
          <w:sz w:val="28"/>
        </w:rPr>
      </w:pPr>
      <w:r w:rsidRPr="00FE73C9">
        <w:rPr>
          <w:rFonts w:ascii="Times New Roman" w:eastAsia="Times New Roman" w:hAnsi="Times New Roman" w:cs="Times New Roman"/>
          <w:sz w:val="28"/>
        </w:rPr>
        <w:t>Попова Е.А. Коммуникативные аспекты традиционного повествования русской классической литературы. В 2 частях. Ч. 1. – Липецк: Изд-во ЛГПУ, 2007. – 212 с.</w:t>
      </w:r>
    </w:p>
    <w:p w14:paraId="3D301F4F" w14:textId="77777777" w:rsidR="00FE73C9" w:rsidRPr="00FE73C9" w:rsidRDefault="00FE73C9" w:rsidP="00FE73C9">
      <w:pPr>
        <w:widowControl w:val="0"/>
        <w:numPr>
          <w:ilvl w:val="0"/>
          <w:numId w:val="2"/>
        </w:numPr>
        <w:tabs>
          <w:tab w:val="left" w:pos="1062"/>
        </w:tabs>
        <w:autoSpaceDE w:val="0"/>
        <w:autoSpaceDN w:val="0"/>
        <w:spacing w:after="0" w:line="240" w:lineRule="auto"/>
        <w:ind w:right="1412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FE73C9">
        <w:rPr>
          <w:rFonts w:ascii="Times New Roman" w:eastAsia="Times New Roman" w:hAnsi="Times New Roman" w:cs="Times New Roman"/>
          <w:sz w:val="28"/>
        </w:rPr>
        <w:t>Телия</w:t>
      </w:r>
      <w:proofErr w:type="spellEnd"/>
      <w:r w:rsidRPr="00FE73C9">
        <w:rPr>
          <w:rFonts w:ascii="Times New Roman" w:eastAsia="Times New Roman" w:hAnsi="Times New Roman" w:cs="Times New Roman"/>
          <w:sz w:val="28"/>
        </w:rPr>
        <w:t xml:space="preserve"> В.Н. Коннотативный аспект семантики номинативных единиц. – М., 1986. – 143 с.</w:t>
      </w:r>
    </w:p>
    <w:p w14:paraId="7CA97E4A" w14:textId="77777777" w:rsidR="00EA138B" w:rsidRDefault="00EA138B"/>
    <w:sectPr w:rsidR="00EA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351D"/>
    <w:multiLevelType w:val="hybridMultilevel"/>
    <w:tmpl w:val="B0D0BCB2"/>
    <w:lvl w:ilvl="0" w:tplc="8B0E134C">
      <w:start w:val="1"/>
      <w:numFmt w:val="decimal"/>
      <w:lvlText w:val="%1."/>
      <w:lvlJc w:val="left"/>
      <w:pPr>
        <w:ind w:left="106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D76A946">
      <w:numFmt w:val="bullet"/>
      <w:lvlText w:val="•"/>
      <w:lvlJc w:val="left"/>
      <w:pPr>
        <w:ind w:left="2080" w:hanging="284"/>
      </w:pPr>
      <w:rPr>
        <w:lang w:val="ru-RU" w:eastAsia="en-US" w:bidi="ar-SA"/>
      </w:rPr>
    </w:lvl>
    <w:lvl w:ilvl="2" w:tplc="947CD874">
      <w:numFmt w:val="bullet"/>
      <w:lvlText w:val="•"/>
      <w:lvlJc w:val="left"/>
      <w:pPr>
        <w:ind w:left="3101" w:hanging="284"/>
      </w:pPr>
      <w:rPr>
        <w:lang w:val="ru-RU" w:eastAsia="en-US" w:bidi="ar-SA"/>
      </w:rPr>
    </w:lvl>
    <w:lvl w:ilvl="3" w:tplc="58E6DC74">
      <w:numFmt w:val="bullet"/>
      <w:lvlText w:val="•"/>
      <w:lvlJc w:val="left"/>
      <w:pPr>
        <w:ind w:left="4121" w:hanging="284"/>
      </w:pPr>
      <w:rPr>
        <w:lang w:val="ru-RU" w:eastAsia="en-US" w:bidi="ar-SA"/>
      </w:rPr>
    </w:lvl>
    <w:lvl w:ilvl="4" w:tplc="D0DAD1D2">
      <w:numFmt w:val="bullet"/>
      <w:lvlText w:val="•"/>
      <w:lvlJc w:val="left"/>
      <w:pPr>
        <w:ind w:left="5142" w:hanging="284"/>
      </w:pPr>
      <w:rPr>
        <w:lang w:val="ru-RU" w:eastAsia="en-US" w:bidi="ar-SA"/>
      </w:rPr>
    </w:lvl>
    <w:lvl w:ilvl="5" w:tplc="0B2AA110">
      <w:numFmt w:val="bullet"/>
      <w:lvlText w:val="•"/>
      <w:lvlJc w:val="left"/>
      <w:pPr>
        <w:ind w:left="6162" w:hanging="284"/>
      </w:pPr>
      <w:rPr>
        <w:lang w:val="ru-RU" w:eastAsia="en-US" w:bidi="ar-SA"/>
      </w:rPr>
    </w:lvl>
    <w:lvl w:ilvl="6" w:tplc="4DA08244">
      <w:numFmt w:val="bullet"/>
      <w:lvlText w:val="•"/>
      <w:lvlJc w:val="left"/>
      <w:pPr>
        <w:ind w:left="7183" w:hanging="284"/>
      </w:pPr>
      <w:rPr>
        <w:lang w:val="ru-RU" w:eastAsia="en-US" w:bidi="ar-SA"/>
      </w:rPr>
    </w:lvl>
    <w:lvl w:ilvl="7" w:tplc="D6122C94">
      <w:numFmt w:val="bullet"/>
      <w:lvlText w:val="•"/>
      <w:lvlJc w:val="left"/>
      <w:pPr>
        <w:ind w:left="8203" w:hanging="284"/>
      </w:pPr>
      <w:rPr>
        <w:lang w:val="ru-RU" w:eastAsia="en-US" w:bidi="ar-SA"/>
      </w:rPr>
    </w:lvl>
    <w:lvl w:ilvl="8" w:tplc="A40CD8DE">
      <w:numFmt w:val="bullet"/>
      <w:lvlText w:val="•"/>
      <w:lvlJc w:val="left"/>
      <w:pPr>
        <w:ind w:left="9224" w:hanging="284"/>
      </w:pPr>
      <w:rPr>
        <w:lang w:val="ru-RU" w:eastAsia="en-US" w:bidi="ar-SA"/>
      </w:rPr>
    </w:lvl>
  </w:abstractNum>
  <w:abstractNum w:abstractNumId="1" w15:restartNumberingAfterBreak="0">
    <w:nsid w:val="23DE4180"/>
    <w:multiLevelType w:val="hybridMultilevel"/>
    <w:tmpl w:val="0B46D7A0"/>
    <w:lvl w:ilvl="0" w:tplc="92C623D8">
      <w:numFmt w:val="bullet"/>
      <w:lvlText w:val="–"/>
      <w:lvlJc w:val="left"/>
      <w:pPr>
        <w:ind w:left="778" w:hanging="202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9D704224">
      <w:numFmt w:val="bullet"/>
      <w:lvlText w:val="•"/>
      <w:lvlJc w:val="left"/>
      <w:pPr>
        <w:ind w:left="1828" w:hanging="202"/>
      </w:pPr>
      <w:rPr>
        <w:lang w:val="ru-RU" w:eastAsia="en-US" w:bidi="ar-SA"/>
      </w:rPr>
    </w:lvl>
    <w:lvl w:ilvl="2" w:tplc="CC6E2720">
      <w:numFmt w:val="bullet"/>
      <w:lvlText w:val="•"/>
      <w:lvlJc w:val="left"/>
      <w:pPr>
        <w:ind w:left="2877" w:hanging="202"/>
      </w:pPr>
      <w:rPr>
        <w:lang w:val="ru-RU" w:eastAsia="en-US" w:bidi="ar-SA"/>
      </w:rPr>
    </w:lvl>
    <w:lvl w:ilvl="3" w:tplc="3F8EA154">
      <w:numFmt w:val="bullet"/>
      <w:lvlText w:val="•"/>
      <w:lvlJc w:val="left"/>
      <w:pPr>
        <w:ind w:left="3925" w:hanging="202"/>
      </w:pPr>
      <w:rPr>
        <w:lang w:val="ru-RU" w:eastAsia="en-US" w:bidi="ar-SA"/>
      </w:rPr>
    </w:lvl>
    <w:lvl w:ilvl="4" w:tplc="A0AEDDD8">
      <w:numFmt w:val="bullet"/>
      <w:lvlText w:val="•"/>
      <w:lvlJc w:val="left"/>
      <w:pPr>
        <w:ind w:left="4974" w:hanging="202"/>
      </w:pPr>
      <w:rPr>
        <w:lang w:val="ru-RU" w:eastAsia="en-US" w:bidi="ar-SA"/>
      </w:rPr>
    </w:lvl>
    <w:lvl w:ilvl="5" w:tplc="20AA824A">
      <w:numFmt w:val="bullet"/>
      <w:lvlText w:val="•"/>
      <w:lvlJc w:val="left"/>
      <w:pPr>
        <w:ind w:left="6022" w:hanging="202"/>
      </w:pPr>
      <w:rPr>
        <w:lang w:val="ru-RU" w:eastAsia="en-US" w:bidi="ar-SA"/>
      </w:rPr>
    </w:lvl>
    <w:lvl w:ilvl="6" w:tplc="C0FE53B6">
      <w:numFmt w:val="bullet"/>
      <w:lvlText w:val="•"/>
      <w:lvlJc w:val="left"/>
      <w:pPr>
        <w:ind w:left="7071" w:hanging="202"/>
      </w:pPr>
      <w:rPr>
        <w:lang w:val="ru-RU" w:eastAsia="en-US" w:bidi="ar-SA"/>
      </w:rPr>
    </w:lvl>
    <w:lvl w:ilvl="7" w:tplc="EE9EA934">
      <w:numFmt w:val="bullet"/>
      <w:lvlText w:val="•"/>
      <w:lvlJc w:val="left"/>
      <w:pPr>
        <w:ind w:left="8119" w:hanging="202"/>
      </w:pPr>
      <w:rPr>
        <w:lang w:val="ru-RU" w:eastAsia="en-US" w:bidi="ar-SA"/>
      </w:rPr>
    </w:lvl>
    <w:lvl w:ilvl="8" w:tplc="E1CE562A">
      <w:numFmt w:val="bullet"/>
      <w:lvlText w:val="•"/>
      <w:lvlJc w:val="left"/>
      <w:pPr>
        <w:ind w:left="9168" w:hanging="202"/>
      </w:pPr>
      <w:rPr>
        <w:lang w:val="ru-RU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00"/>
    <w:rsid w:val="005E0B00"/>
    <w:rsid w:val="00DC68D7"/>
    <w:rsid w:val="00EA138B"/>
    <w:rsid w:val="00F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BC80"/>
  <w15:chartTrackingRefBased/>
  <w15:docId w15:val="{259C9DE9-BA95-4304-8266-FD9B63AE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1571</Words>
  <Characters>8959</Characters>
  <Application>Microsoft Office Word</Application>
  <DocSecurity>0</DocSecurity>
  <Lines>74</Lines>
  <Paragraphs>21</Paragraphs>
  <ScaleCrop>false</ScaleCrop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2024-01-04T09:09:00Z</dcterms:created>
  <dcterms:modified xsi:type="dcterms:W3CDTF">2024-01-04T09:23:00Z</dcterms:modified>
</cp:coreProperties>
</file>