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24" w:rsidRDefault="000A2FB2" w:rsidP="00C51F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B2">
        <w:rPr>
          <w:rFonts w:ascii="Times New Roman" w:hAnsi="Times New Roman" w:cs="Times New Roman"/>
          <w:b/>
          <w:sz w:val="28"/>
          <w:szCs w:val="28"/>
        </w:rPr>
        <w:t>«День добрых волшебников»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1FED" w:rsidRDefault="00C51FED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 у детей положительных эмоций.</w:t>
      </w:r>
    </w:p>
    <w:p w:rsidR="00C51FED" w:rsidRDefault="00C51FED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51FED">
        <w:rPr>
          <w:rFonts w:ascii="Times New Roman" w:hAnsi="Times New Roman" w:cs="Times New Roman"/>
          <w:sz w:val="28"/>
          <w:szCs w:val="28"/>
        </w:rPr>
        <w:t>- формировать представления у детей о волшебстве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FED" w:rsidRDefault="00C51FED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развивать познавательную активность детей</w:t>
      </w:r>
      <w:r w:rsidR="007A7A47">
        <w:rPr>
          <w:rFonts w:ascii="Times New Roman" w:hAnsi="Times New Roman" w:cs="Times New Roman"/>
          <w:sz w:val="28"/>
          <w:szCs w:val="28"/>
        </w:rPr>
        <w:t>;</w:t>
      </w:r>
    </w:p>
    <w:p w:rsidR="007A7A47" w:rsidRDefault="007A7A47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знакомить с различными свойствами веществ;</w:t>
      </w:r>
    </w:p>
    <w:p w:rsidR="007A7A47" w:rsidRDefault="007A7A47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воспитывать внимание, целеустремленность, чувство товарищества.</w:t>
      </w:r>
    </w:p>
    <w:p w:rsidR="007A7A47" w:rsidRPr="007A7A47" w:rsidRDefault="007A7A47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47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proofErr w:type="gramStart"/>
      <w:r w:rsidRPr="007A7A47">
        <w:rPr>
          <w:rFonts w:ascii="Times New Roman" w:hAnsi="Times New Roman" w:cs="Times New Roman"/>
          <w:sz w:val="28"/>
          <w:szCs w:val="28"/>
        </w:rPr>
        <w:t>Музыкальная колонка, коробка, цветная черная бумага, клубок пряжи,</w:t>
      </w:r>
      <w:r>
        <w:rPr>
          <w:rFonts w:ascii="Times New Roman" w:hAnsi="Times New Roman" w:cs="Times New Roman"/>
          <w:sz w:val="28"/>
          <w:szCs w:val="28"/>
        </w:rPr>
        <w:t xml:space="preserve"> вода, крахмал, тазик.</w:t>
      </w:r>
      <w:proofErr w:type="gramEnd"/>
    </w:p>
    <w:p w:rsidR="006C1A0C" w:rsidRDefault="000A2FB2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B2">
        <w:rPr>
          <w:rFonts w:ascii="Times New Roman" w:hAnsi="Times New Roman" w:cs="Times New Roman"/>
          <w:sz w:val="28"/>
          <w:szCs w:val="28"/>
        </w:rPr>
        <w:t>- Здравствуйте ребята!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с вами необычный день, а волшебный. А кто мне скажет, волшебный это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(Беседа что такое волшебство)</w:t>
      </w:r>
      <w:r w:rsidR="006C1A0C" w:rsidRPr="006C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B2" w:rsidRDefault="006C1A0C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молодцы ребята!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C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бывают добрые волшебники и злые. Сейчас я вам раздам черные листы бумаги, вы их должны скомкать</w:t>
      </w:r>
      <w:r w:rsidR="00753150">
        <w:rPr>
          <w:rFonts w:ascii="Times New Roman" w:hAnsi="Times New Roman" w:cs="Times New Roman"/>
          <w:sz w:val="28"/>
          <w:szCs w:val="28"/>
        </w:rPr>
        <w:t xml:space="preserve"> руками и при этом сделать мимику злого человека, а затем положить их в эту коробку. </w:t>
      </w:r>
      <w:proofErr w:type="gramStart"/>
      <w:r w:rsidR="00753150">
        <w:rPr>
          <w:rFonts w:ascii="Times New Roman" w:hAnsi="Times New Roman" w:cs="Times New Roman"/>
          <w:sz w:val="28"/>
          <w:szCs w:val="28"/>
        </w:rPr>
        <w:t xml:space="preserve">А для чего мы это сделали? </w:t>
      </w:r>
      <w:proofErr w:type="gramEnd"/>
      <w:r w:rsidR="00753150">
        <w:rPr>
          <w:rFonts w:ascii="Times New Roman" w:hAnsi="Times New Roman" w:cs="Times New Roman"/>
          <w:sz w:val="28"/>
          <w:szCs w:val="28"/>
        </w:rPr>
        <w:t>(Ответы детей) Правильно, ребята, сегодня же день добрых волшебников, а значит злым волшебникам здесь не место.</w:t>
      </w:r>
    </w:p>
    <w:p w:rsidR="000A2FB2" w:rsidRDefault="000A2FB2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под звук волшебства я вам предлагаю отправиться в мини-путешествие, где нас ожидает </w:t>
      </w:r>
      <w:r w:rsidR="000B32F1">
        <w:rPr>
          <w:rFonts w:ascii="Times New Roman" w:hAnsi="Times New Roman" w:cs="Times New Roman"/>
          <w:sz w:val="28"/>
          <w:szCs w:val="28"/>
        </w:rPr>
        <w:t xml:space="preserve">много веселья, радости, улыбок. Закрываем глаза, поворачиваемся вокруг себя. </w:t>
      </w:r>
      <w:r>
        <w:rPr>
          <w:rFonts w:ascii="Times New Roman" w:hAnsi="Times New Roman" w:cs="Times New Roman"/>
          <w:sz w:val="28"/>
          <w:szCs w:val="28"/>
        </w:rPr>
        <w:t>(Звук волшебства)</w:t>
      </w:r>
    </w:p>
    <w:p w:rsidR="000B32F1" w:rsidRDefault="000B32F1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очутились в городе «Волшебных слов». Что это за такие волшебные слова? Сейчас узнаем из стихотворений, я буду читать, а вы должны их закончить.</w:t>
      </w:r>
    </w:p>
    <w:p w:rsidR="000B32F1" w:rsidRPr="000B32F1" w:rsidRDefault="000B32F1" w:rsidP="00C51FE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2F1">
        <w:rPr>
          <w:rFonts w:ascii="Times New Roman" w:hAnsi="Times New Roman" w:cs="Times New Roman"/>
          <w:b/>
          <w:i/>
          <w:sz w:val="28"/>
          <w:szCs w:val="28"/>
        </w:rPr>
        <w:t>Город «Волшебных слов»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просишь что-нибудь,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 сначала не забудь,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Разомкнуть свои уста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сказать</w:t>
      </w:r>
      <w:r>
        <w:rPr>
          <w:rStyle w:val="c10"/>
          <w:b/>
          <w:bCs/>
          <w:color w:val="000000"/>
          <w:sz w:val="28"/>
          <w:szCs w:val="28"/>
        </w:rPr>
        <w:t>: «Пожалуйста».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ind w:left="1470"/>
        <w:rPr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* * *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Вежливым словом просьбу начните: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«Будьте любезны! Будьте добры! »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   * * *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Если, словом или делом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Вам помог кто – либо,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стесняйтесь громко, смело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Говорить</w:t>
      </w:r>
      <w:r>
        <w:rPr>
          <w:rStyle w:val="c10"/>
          <w:b/>
          <w:bCs/>
          <w:color w:val="000000"/>
          <w:sz w:val="28"/>
          <w:szCs w:val="28"/>
        </w:rPr>
        <w:t>: «Спасибо»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   * * *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Когда я что-то подарю,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Мне говорят </w:t>
      </w:r>
      <w:r>
        <w:rPr>
          <w:rStyle w:val="c10"/>
          <w:b/>
          <w:bCs/>
          <w:color w:val="000000"/>
          <w:sz w:val="28"/>
          <w:szCs w:val="28"/>
        </w:rPr>
        <w:t>«Благодарю».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   * * *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сон смыкает очи.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тебя отправят спать,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 скажи </w:t>
      </w:r>
      <w:r>
        <w:rPr>
          <w:rStyle w:val="c10"/>
          <w:b/>
          <w:bCs/>
          <w:color w:val="000000"/>
          <w:sz w:val="28"/>
          <w:szCs w:val="28"/>
        </w:rPr>
        <w:t>«Спокойной ночи!»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потом иди в кровать.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* * *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наступил на ножку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Хоть случайно, хоть немножко,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Сразу говори</w:t>
      </w:r>
      <w:r>
        <w:rPr>
          <w:rStyle w:val="c10"/>
          <w:b/>
          <w:bCs/>
          <w:color w:val="000000"/>
          <w:sz w:val="28"/>
          <w:szCs w:val="28"/>
        </w:rPr>
        <w:t>: «Простите»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Или лучше – </w:t>
      </w:r>
      <w:r>
        <w:rPr>
          <w:rStyle w:val="c10"/>
          <w:b/>
          <w:bCs/>
          <w:color w:val="000000"/>
          <w:sz w:val="28"/>
          <w:szCs w:val="28"/>
        </w:rPr>
        <w:t>«Извините».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    * * *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скажет на прощанье,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Уходя, всем </w:t>
      </w:r>
      <w:r>
        <w:rPr>
          <w:rStyle w:val="c10"/>
          <w:b/>
          <w:bCs/>
          <w:color w:val="000000"/>
          <w:sz w:val="28"/>
          <w:szCs w:val="28"/>
        </w:rPr>
        <w:t>«До свиданья».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* * *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что-то попросить,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Нужно вежливыми быть.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 </w:t>
      </w:r>
      <w:r>
        <w:rPr>
          <w:rStyle w:val="c10"/>
          <w:b/>
          <w:bCs/>
          <w:color w:val="000000"/>
          <w:sz w:val="28"/>
          <w:szCs w:val="28"/>
        </w:rPr>
        <w:t>«пожалуйста»</w:t>
      </w:r>
      <w:r>
        <w:rPr>
          <w:rStyle w:val="c3"/>
          <w:color w:val="000000"/>
          <w:sz w:val="28"/>
          <w:szCs w:val="28"/>
        </w:rPr>
        <w:t> добавим –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Будут все довольны нами.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* * *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Встречу, новый разговор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со </w:t>
      </w:r>
      <w:r>
        <w:rPr>
          <w:rStyle w:val="c10"/>
          <w:b/>
          <w:bCs/>
          <w:color w:val="000000"/>
          <w:sz w:val="28"/>
          <w:szCs w:val="28"/>
        </w:rPr>
        <w:t>«Здравствуйте»</w:t>
      </w:r>
      <w:r>
        <w:rPr>
          <w:rStyle w:val="c3"/>
          <w:color w:val="000000"/>
          <w:sz w:val="28"/>
          <w:szCs w:val="28"/>
        </w:rPr>
        <w:t> начнем.</w:t>
      </w:r>
    </w:p>
    <w:p w:rsidR="000B32F1" w:rsidRDefault="000B32F1" w:rsidP="00C51F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Друг пришел вдруг на обед –</w:t>
      </w:r>
    </w:p>
    <w:p w:rsidR="000B32F1" w:rsidRDefault="000B32F1" w:rsidP="00C51FED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Скажем мы ему «Привет».</w:t>
      </w:r>
    </w:p>
    <w:p w:rsidR="00C51FED" w:rsidRPr="00C51FED" w:rsidRDefault="000B32F1" w:rsidP="00C51FE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Как </w:t>
      </w:r>
      <w:r w:rsidR="00C51FED">
        <w:rPr>
          <w:rStyle w:val="c3"/>
          <w:color w:val="000000"/>
          <w:sz w:val="28"/>
          <w:szCs w:val="28"/>
        </w:rPr>
        <w:t>же вы хорошо знаете волшебные слова! Отправляемся дальше. По дорожкам, по тропинкам.</w:t>
      </w:r>
    </w:p>
    <w:p w:rsidR="006C1A0C" w:rsidRDefault="006C1A0C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оказались на полянке «Волшебных сказок». Какие сказки мы называем волшебными? (Ответы детей)</w:t>
      </w:r>
    </w:p>
    <w:p w:rsidR="000A2FB2" w:rsidRDefault="006D08A8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у меня в руках? Да, это не просто клубочек, он волшебный.</w:t>
      </w:r>
    </w:p>
    <w:p w:rsidR="006D08A8" w:rsidRDefault="006D08A8" w:rsidP="00C51FE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8A8">
        <w:rPr>
          <w:rFonts w:ascii="Times New Roman" w:hAnsi="Times New Roman" w:cs="Times New Roman"/>
          <w:b/>
          <w:i/>
          <w:sz w:val="28"/>
          <w:szCs w:val="28"/>
        </w:rPr>
        <w:t>Игра «Волшебный сказочный клубочек»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08A8" w:rsidRDefault="006D08A8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Встаём в круг, я буду держать конец нитки и передавать клубок следующему игроку, передавая клубочек нужно назвать сказку, предмет или действие, где встречается волшебство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играющий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держится за нитку, не отпуская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(Передают) Когда все игроки назовут сказки или предметы клубочек нужно замотать обратно. Пока ведущий заматывает клубок,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предметы или действия были названы и из какой сказки.</w:t>
      </w:r>
    </w:p>
    <w:p w:rsidR="007A7A47" w:rsidRPr="007A7A47" w:rsidRDefault="007A7A47" w:rsidP="00C51F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вам предлагаю поиграть в игру </w:t>
      </w:r>
      <w:r w:rsidRPr="007A7A47">
        <w:rPr>
          <w:rFonts w:ascii="Times New Roman" w:hAnsi="Times New Roman" w:cs="Times New Roman"/>
          <w:b/>
          <w:sz w:val="28"/>
          <w:szCs w:val="28"/>
        </w:rPr>
        <w:t>«Волшебный купол».</w:t>
      </w:r>
    </w:p>
    <w:p w:rsidR="007A7A47" w:rsidRPr="007A7A47" w:rsidRDefault="007A7A47" w:rsidP="007A7A47">
      <w:pPr>
        <w:pStyle w:val="a3"/>
        <w:shd w:val="clear" w:color="auto" w:fill="FFFFFF"/>
        <w:spacing w:before="0" w:beforeAutospacing="0" w:after="138" w:afterAutospacing="0" w:line="288" w:lineRule="atLeast"/>
        <w:jc w:val="both"/>
        <w:rPr>
          <w:spacing w:val="-5"/>
          <w:sz w:val="28"/>
          <w:szCs w:val="28"/>
        </w:rPr>
      </w:pPr>
      <w:r w:rsidRPr="007A7A47">
        <w:rPr>
          <w:spacing w:val="-5"/>
          <w:sz w:val="28"/>
          <w:szCs w:val="28"/>
        </w:rPr>
        <w:t xml:space="preserve">Дети встают в определённой последовательности: мальчик, девочка (через одного). Легко бегут по кругу, держась за </w:t>
      </w:r>
      <w:proofErr w:type="gramStart"/>
      <w:r w:rsidRPr="007A7A47">
        <w:rPr>
          <w:spacing w:val="-5"/>
          <w:sz w:val="28"/>
          <w:szCs w:val="28"/>
        </w:rPr>
        <w:t>петлю</w:t>
      </w:r>
      <w:proofErr w:type="gramEnd"/>
      <w:r w:rsidRPr="007A7A47">
        <w:rPr>
          <w:spacing w:val="-5"/>
          <w:sz w:val="28"/>
          <w:szCs w:val="28"/>
        </w:rPr>
        <w:t xml:space="preserve"> купола левой рукой, и поют на выбранный </w:t>
      </w:r>
      <w:r>
        <w:rPr>
          <w:spacing w:val="-5"/>
          <w:sz w:val="28"/>
          <w:szCs w:val="28"/>
        </w:rPr>
        <w:t>ведущим</w:t>
      </w:r>
      <w:r w:rsidRPr="007A7A47">
        <w:rPr>
          <w:spacing w:val="-5"/>
          <w:sz w:val="28"/>
          <w:szCs w:val="28"/>
        </w:rPr>
        <w:t xml:space="preserve"> мотив:</w:t>
      </w:r>
    </w:p>
    <w:p w:rsidR="007A7A47" w:rsidRPr="007A7A47" w:rsidRDefault="007A7A47" w:rsidP="007A7A47">
      <w:pPr>
        <w:pStyle w:val="a3"/>
        <w:shd w:val="clear" w:color="auto" w:fill="FFFFFF"/>
        <w:spacing w:before="0" w:beforeAutospacing="0" w:after="138" w:afterAutospacing="0" w:line="288" w:lineRule="atLeast"/>
        <w:jc w:val="both"/>
        <w:rPr>
          <w:spacing w:val="-5"/>
          <w:sz w:val="28"/>
          <w:szCs w:val="28"/>
        </w:rPr>
      </w:pPr>
      <w:r w:rsidRPr="007A7A47">
        <w:rPr>
          <w:spacing w:val="-5"/>
          <w:sz w:val="28"/>
          <w:szCs w:val="28"/>
        </w:rPr>
        <w:lastRenderedPageBreak/>
        <w:t>Мальчики и девочки,</w:t>
      </w:r>
    </w:p>
    <w:p w:rsidR="007A7A47" w:rsidRPr="007A7A47" w:rsidRDefault="007A7A47" w:rsidP="007A7A47">
      <w:pPr>
        <w:pStyle w:val="a3"/>
        <w:shd w:val="clear" w:color="auto" w:fill="FFFFFF"/>
        <w:spacing w:before="0" w:beforeAutospacing="0" w:after="138" w:afterAutospacing="0" w:line="288" w:lineRule="atLeast"/>
        <w:jc w:val="both"/>
        <w:rPr>
          <w:spacing w:val="-5"/>
          <w:sz w:val="28"/>
          <w:szCs w:val="28"/>
        </w:rPr>
      </w:pPr>
      <w:r w:rsidRPr="007A7A47">
        <w:rPr>
          <w:spacing w:val="-5"/>
          <w:sz w:val="28"/>
          <w:szCs w:val="28"/>
        </w:rPr>
        <w:t>Бежим, бежим за ленточкой.</w:t>
      </w:r>
    </w:p>
    <w:p w:rsidR="007A7A47" w:rsidRPr="007A7A47" w:rsidRDefault="007A7A47" w:rsidP="007A7A47">
      <w:pPr>
        <w:pStyle w:val="a3"/>
        <w:shd w:val="clear" w:color="auto" w:fill="FFFFFF"/>
        <w:spacing w:before="0" w:beforeAutospacing="0" w:after="138" w:afterAutospacing="0" w:line="288" w:lineRule="atLeast"/>
        <w:jc w:val="both"/>
        <w:rPr>
          <w:spacing w:val="-5"/>
          <w:sz w:val="28"/>
          <w:szCs w:val="28"/>
        </w:rPr>
      </w:pPr>
      <w:r w:rsidRPr="007A7A47">
        <w:rPr>
          <w:spacing w:val="-5"/>
          <w:sz w:val="28"/>
          <w:szCs w:val="28"/>
        </w:rPr>
        <w:t>Все смеёмся, все поём –</w:t>
      </w:r>
    </w:p>
    <w:p w:rsidR="007A7A47" w:rsidRPr="007A7A47" w:rsidRDefault="007A7A47" w:rsidP="007A7A47">
      <w:pPr>
        <w:pStyle w:val="a3"/>
        <w:shd w:val="clear" w:color="auto" w:fill="FFFFFF"/>
        <w:spacing w:before="0" w:beforeAutospacing="0" w:after="138" w:afterAutospacing="0" w:line="288" w:lineRule="atLeast"/>
        <w:jc w:val="both"/>
        <w:rPr>
          <w:spacing w:val="-5"/>
          <w:sz w:val="28"/>
          <w:szCs w:val="28"/>
        </w:rPr>
      </w:pPr>
      <w:r w:rsidRPr="007A7A47">
        <w:rPr>
          <w:spacing w:val="-5"/>
          <w:sz w:val="28"/>
          <w:szCs w:val="28"/>
        </w:rPr>
        <w:t>Нам весело под куполом.</w:t>
      </w:r>
    </w:p>
    <w:p w:rsidR="007A7A47" w:rsidRPr="007A7A47" w:rsidRDefault="007A7A47" w:rsidP="007A7A47">
      <w:pPr>
        <w:pStyle w:val="a3"/>
        <w:shd w:val="clear" w:color="auto" w:fill="FFFFFF"/>
        <w:spacing w:before="0" w:beforeAutospacing="0" w:after="138" w:afterAutospacing="0" w:line="288" w:lineRule="atLeast"/>
        <w:jc w:val="both"/>
        <w:rPr>
          <w:spacing w:val="-5"/>
          <w:sz w:val="28"/>
          <w:szCs w:val="28"/>
        </w:rPr>
      </w:pPr>
      <w:proofErr w:type="spellStart"/>
      <w:r w:rsidRPr="007A7A47">
        <w:rPr>
          <w:spacing w:val="-5"/>
          <w:sz w:val="28"/>
          <w:szCs w:val="28"/>
        </w:rPr>
        <w:t>Тра-ля-ля-ля</w:t>
      </w:r>
      <w:proofErr w:type="spellEnd"/>
      <w:r w:rsidRPr="007A7A47">
        <w:rPr>
          <w:spacing w:val="-5"/>
          <w:sz w:val="28"/>
          <w:szCs w:val="28"/>
        </w:rPr>
        <w:t xml:space="preserve">, </w:t>
      </w:r>
      <w:proofErr w:type="spellStart"/>
      <w:r w:rsidRPr="007A7A47">
        <w:rPr>
          <w:spacing w:val="-5"/>
          <w:sz w:val="28"/>
          <w:szCs w:val="28"/>
        </w:rPr>
        <w:t>тра-ля-ля</w:t>
      </w:r>
      <w:proofErr w:type="spellEnd"/>
      <w:r w:rsidRPr="007A7A47">
        <w:rPr>
          <w:spacing w:val="-5"/>
          <w:sz w:val="28"/>
          <w:szCs w:val="28"/>
        </w:rPr>
        <w:t>…</w:t>
      </w:r>
    </w:p>
    <w:p w:rsidR="007A7A47" w:rsidRPr="007A7A47" w:rsidRDefault="007A7A47" w:rsidP="007A7A47">
      <w:pPr>
        <w:pStyle w:val="a3"/>
        <w:shd w:val="clear" w:color="auto" w:fill="FFFFFF"/>
        <w:spacing w:before="0" w:beforeAutospacing="0" w:after="138" w:afterAutospacing="0" w:line="288" w:lineRule="atLeast"/>
        <w:jc w:val="both"/>
        <w:rPr>
          <w:spacing w:val="-5"/>
          <w:sz w:val="28"/>
          <w:szCs w:val="28"/>
        </w:rPr>
      </w:pPr>
      <w:r w:rsidRPr="007A7A47">
        <w:rPr>
          <w:spacing w:val="-5"/>
          <w:sz w:val="28"/>
          <w:szCs w:val="28"/>
        </w:rPr>
        <w:t xml:space="preserve">После слов: «нам весело под куполом» </w:t>
      </w:r>
      <w:r w:rsidR="0097052F">
        <w:rPr>
          <w:spacing w:val="-5"/>
          <w:sz w:val="28"/>
          <w:szCs w:val="28"/>
        </w:rPr>
        <w:t>ведущий</w:t>
      </w:r>
      <w:r w:rsidRPr="007A7A47">
        <w:rPr>
          <w:spacing w:val="-5"/>
          <w:sz w:val="28"/>
          <w:szCs w:val="28"/>
        </w:rPr>
        <w:t xml:space="preserve"> называет того, кто должен пробежать под куполом и поменяться местами, например, мальчики. Девочки в это время пою</w:t>
      </w:r>
      <w:proofErr w:type="gramStart"/>
      <w:r w:rsidRPr="007A7A47">
        <w:rPr>
          <w:spacing w:val="-5"/>
          <w:sz w:val="28"/>
          <w:szCs w:val="28"/>
        </w:rPr>
        <w:t>т(</w:t>
      </w:r>
      <w:proofErr w:type="gramEnd"/>
      <w:r w:rsidRPr="007A7A47">
        <w:rPr>
          <w:spacing w:val="-5"/>
          <w:sz w:val="28"/>
          <w:szCs w:val="28"/>
        </w:rPr>
        <w:t>«</w:t>
      </w:r>
      <w:proofErr w:type="spellStart"/>
      <w:r w:rsidRPr="007A7A47">
        <w:rPr>
          <w:spacing w:val="-5"/>
          <w:sz w:val="28"/>
          <w:szCs w:val="28"/>
        </w:rPr>
        <w:t>тра-ля-ля-ля</w:t>
      </w:r>
      <w:proofErr w:type="spellEnd"/>
      <w:r w:rsidRPr="007A7A47">
        <w:rPr>
          <w:spacing w:val="-5"/>
          <w:sz w:val="28"/>
          <w:szCs w:val="28"/>
        </w:rPr>
        <w:t>…») и  взмахивают куполом вверх (не резко), а мальчики должны успеть пробежать под куполом (до того как он опустится) и занять другое место.</w:t>
      </w:r>
    </w:p>
    <w:p w:rsidR="007A7A47" w:rsidRDefault="007A7A47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ведь волшебство встречается не только в сказках. Мы сейчас отправимся с вами в такое место, где волшебники изготавливают различные зелья.</w:t>
      </w:r>
    </w:p>
    <w:p w:rsidR="00D81465" w:rsidRDefault="005C35AA" w:rsidP="00C51FE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5AA">
        <w:rPr>
          <w:rFonts w:ascii="Times New Roman" w:hAnsi="Times New Roman" w:cs="Times New Roman"/>
          <w:b/>
          <w:i/>
          <w:sz w:val="28"/>
          <w:szCs w:val="28"/>
        </w:rPr>
        <w:t>«Неньютоновская жидкость»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35AA" w:rsidRDefault="005C35AA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Посмотрите на стол, что вы там видите?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 Перед нами вода, картофельный крахмал, тазик. Как вы думаете</w:t>
      </w:r>
      <w:r w:rsidR="00753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волшебство можно совершить из этих предметов? ( Ответы детей) Мы сейчас смешаем воду и крахмал </w:t>
      </w:r>
      <w:r w:rsidR="002F7D53">
        <w:rPr>
          <w:rFonts w:ascii="Times New Roman" w:hAnsi="Times New Roman" w:cs="Times New Roman"/>
          <w:sz w:val="28"/>
          <w:szCs w:val="28"/>
        </w:rPr>
        <w:t xml:space="preserve">до получения однородной массы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нас получится. Если мы будем медленно перемешивать нашу жидкость, то она будет похожа на кисель, но стоит это делать си</w:t>
      </w:r>
      <w:r w:rsidR="002F7D53">
        <w:rPr>
          <w:rFonts w:ascii="Times New Roman" w:hAnsi="Times New Roman" w:cs="Times New Roman"/>
          <w:sz w:val="28"/>
          <w:szCs w:val="28"/>
        </w:rPr>
        <w:t xml:space="preserve">льнее, как она начинает сопротивляться, твердеть. </w:t>
      </w:r>
      <w:proofErr w:type="gramStart"/>
      <w:r w:rsidR="002F7D53">
        <w:rPr>
          <w:rFonts w:ascii="Times New Roman" w:hAnsi="Times New Roman" w:cs="Times New Roman"/>
          <w:sz w:val="28"/>
          <w:szCs w:val="28"/>
        </w:rPr>
        <w:t xml:space="preserve">Это явление называется «Неньютоновская жидкость». </w:t>
      </w:r>
      <w:proofErr w:type="gramEnd"/>
      <w:r w:rsidR="002F7D53">
        <w:rPr>
          <w:rFonts w:ascii="Times New Roman" w:hAnsi="Times New Roman" w:cs="Times New Roman"/>
          <w:sz w:val="28"/>
          <w:szCs w:val="28"/>
        </w:rPr>
        <w:t>(Дети опускают различные предметы, ударяют, пытаются сделать комочки)</w:t>
      </w:r>
    </w:p>
    <w:p w:rsidR="00D81465" w:rsidRDefault="00753150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FED">
        <w:rPr>
          <w:rFonts w:ascii="Times New Roman" w:hAnsi="Times New Roman" w:cs="Times New Roman"/>
          <w:sz w:val="28"/>
          <w:szCs w:val="28"/>
        </w:rPr>
        <w:t xml:space="preserve">Все почувствовали себя сегодня немного волшебниками? </w:t>
      </w:r>
      <w:proofErr w:type="gramEnd"/>
      <w:r w:rsidR="00C51FE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81465" w:rsidRDefault="00D81465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подошло к концу наше мини-путешествие. Нам пора возвращаться в детский сад. Ой, ой, ой, я совсем забыла, я же хотела показать вам фокус</w:t>
      </w:r>
      <w:r w:rsidR="00753150">
        <w:rPr>
          <w:rFonts w:ascii="Times New Roman" w:hAnsi="Times New Roman" w:cs="Times New Roman"/>
          <w:sz w:val="28"/>
          <w:szCs w:val="28"/>
        </w:rPr>
        <w:t xml:space="preserve">, помните </w:t>
      </w:r>
      <w:proofErr w:type="gramStart"/>
      <w:r w:rsidR="00753150">
        <w:rPr>
          <w:rFonts w:ascii="Times New Roman" w:hAnsi="Times New Roman" w:cs="Times New Roman"/>
          <w:sz w:val="28"/>
          <w:szCs w:val="28"/>
        </w:rPr>
        <w:t>коробку</w:t>
      </w:r>
      <w:proofErr w:type="gramEnd"/>
      <w:r w:rsidR="00753150">
        <w:rPr>
          <w:rFonts w:ascii="Times New Roman" w:hAnsi="Times New Roman" w:cs="Times New Roman"/>
          <w:sz w:val="28"/>
          <w:szCs w:val="28"/>
        </w:rPr>
        <w:t xml:space="preserve"> в которую мы сложили наши черные скомканные листы? Мы сейчас вместе с вами произнесем волшебные слова и </w:t>
      </w:r>
      <w:proofErr w:type="gramStart"/>
      <w:r w:rsidR="00753150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753150">
        <w:rPr>
          <w:rFonts w:ascii="Times New Roman" w:hAnsi="Times New Roman" w:cs="Times New Roman"/>
          <w:sz w:val="28"/>
          <w:szCs w:val="28"/>
        </w:rPr>
        <w:t xml:space="preserve"> что же у нас получилось.</w:t>
      </w:r>
    </w:p>
    <w:p w:rsidR="00753150" w:rsidRPr="006D08A8" w:rsidRDefault="00753150" w:rsidP="00C51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Абракадабра!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>! Наши черные скомканные листочки превратились во вкусные сладкие конфеты. Волшебство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sectPr w:rsidR="00753150" w:rsidRPr="006D08A8" w:rsidSect="0006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91"/>
    <w:multiLevelType w:val="hybridMultilevel"/>
    <w:tmpl w:val="F5F44334"/>
    <w:lvl w:ilvl="0" w:tplc="586CC4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C5888"/>
    <w:multiLevelType w:val="hybridMultilevel"/>
    <w:tmpl w:val="1A8CE6B0"/>
    <w:lvl w:ilvl="0" w:tplc="EE8E5D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5B37"/>
    <w:multiLevelType w:val="hybridMultilevel"/>
    <w:tmpl w:val="8F5AF1B8"/>
    <w:lvl w:ilvl="0" w:tplc="2E1E86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A11CA"/>
    <w:multiLevelType w:val="hybridMultilevel"/>
    <w:tmpl w:val="AED825EA"/>
    <w:lvl w:ilvl="0" w:tplc="A5E279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609F"/>
    <w:multiLevelType w:val="hybridMultilevel"/>
    <w:tmpl w:val="210E9E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A50A7"/>
    <w:multiLevelType w:val="hybridMultilevel"/>
    <w:tmpl w:val="53E4E806"/>
    <w:lvl w:ilvl="0" w:tplc="C4C2F7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A2684"/>
    <w:multiLevelType w:val="hybridMultilevel"/>
    <w:tmpl w:val="27AA32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83949"/>
    <w:multiLevelType w:val="hybridMultilevel"/>
    <w:tmpl w:val="B0BC93D4"/>
    <w:lvl w:ilvl="0" w:tplc="31C48BCC">
      <w:numFmt w:val="bullet"/>
      <w:lvlText w:val=""/>
      <w:lvlJc w:val="left"/>
      <w:pPr>
        <w:ind w:left="147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AE85DBF"/>
    <w:multiLevelType w:val="hybridMultilevel"/>
    <w:tmpl w:val="A914F580"/>
    <w:lvl w:ilvl="0" w:tplc="963CFD9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2FB2"/>
    <w:rsid w:val="00064D24"/>
    <w:rsid w:val="000A2FB2"/>
    <w:rsid w:val="000B32F1"/>
    <w:rsid w:val="000D7C20"/>
    <w:rsid w:val="002F7D53"/>
    <w:rsid w:val="005C35AA"/>
    <w:rsid w:val="006C1A0C"/>
    <w:rsid w:val="006D08A8"/>
    <w:rsid w:val="00753150"/>
    <w:rsid w:val="007A7A47"/>
    <w:rsid w:val="0097052F"/>
    <w:rsid w:val="00B768FF"/>
    <w:rsid w:val="00C51FED"/>
    <w:rsid w:val="00D81465"/>
    <w:rsid w:val="00D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32F1"/>
  </w:style>
  <w:style w:type="character" w:customStyle="1" w:styleId="c10">
    <w:name w:val="c10"/>
    <w:basedOn w:val="a0"/>
    <w:rsid w:val="000B32F1"/>
  </w:style>
  <w:style w:type="paragraph" w:customStyle="1" w:styleId="c7">
    <w:name w:val="c7"/>
    <w:basedOn w:val="a"/>
    <w:rsid w:val="000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2024-07-07T04:35:00Z</dcterms:created>
  <dcterms:modified xsi:type="dcterms:W3CDTF">2024-07-07T06:36:00Z</dcterms:modified>
</cp:coreProperties>
</file>