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65" w:rsidRDefault="00587665" w:rsidP="00587665">
      <w:pPr>
        <w:rPr>
          <w:b/>
          <w:i/>
          <w:szCs w:val="28"/>
          <w:lang w:val="uk-UA"/>
        </w:rPr>
      </w:pPr>
      <w:proofErr w:type="spellStart"/>
      <w:r>
        <w:rPr>
          <w:b/>
          <w:i/>
          <w:szCs w:val="28"/>
          <w:lang w:val="uk-UA"/>
        </w:rPr>
        <w:t>Материал</w:t>
      </w:r>
      <w:proofErr w:type="spellEnd"/>
      <w:r>
        <w:rPr>
          <w:b/>
          <w:i/>
          <w:szCs w:val="28"/>
          <w:lang w:val="uk-UA"/>
        </w:rPr>
        <w:t xml:space="preserve"> </w:t>
      </w:r>
      <w:proofErr w:type="spellStart"/>
      <w:r>
        <w:rPr>
          <w:b/>
          <w:i/>
          <w:szCs w:val="28"/>
          <w:lang w:val="uk-UA"/>
        </w:rPr>
        <w:t>подготовила</w:t>
      </w:r>
      <w:proofErr w:type="spellEnd"/>
      <w:r>
        <w:rPr>
          <w:b/>
          <w:i/>
          <w:szCs w:val="28"/>
          <w:lang w:val="uk-UA"/>
        </w:rPr>
        <w:t xml:space="preserve"> учитель математики </w:t>
      </w:r>
      <w:r>
        <w:rPr>
          <w:b/>
          <w:i/>
          <w:szCs w:val="28"/>
          <w:lang w:val="uk-UA"/>
        </w:rPr>
        <w:t>МБОУ</w:t>
      </w:r>
      <w:r>
        <w:rPr>
          <w:b/>
          <w:i/>
          <w:szCs w:val="28"/>
          <w:lang w:val="uk-UA"/>
        </w:rPr>
        <w:t xml:space="preserve"> «</w:t>
      </w:r>
      <w:proofErr w:type="spellStart"/>
      <w:r>
        <w:rPr>
          <w:b/>
          <w:i/>
          <w:szCs w:val="28"/>
          <w:lang w:val="uk-UA"/>
        </w:rPr>
        <w:t>Харцызская</w:t>
      </w:r>
      <w:proofErr w:type="spellEnd"/>
      <w:r>
        <w:rPr>
          <w:b/>
          <w:i/>
          <w:szCs w:val="28"/>
          <w:lang w:val="uk-UA"/>
        </w:rPr>
        <w:t xml:space="preserve"> </w:t>
      </w:r>
      <w:proofErr w:type="spellStart"/>
      <w:r>
        <w:rPr>
          <w:b/>
          <w:i/>
          <w:szCs w:val="28"/>
          <w:lang w:val="uk-UA"/>
        </w:rPr>
        <w:t>средняя</w:t>
      </w:r>
      <w:proofErr w:type="spellEnd"/>
      <w:r>
        <w:rPr>
          <w:b/>
          <w:i/>
          <w:szCs w:val="28"/>
          <w:lang w:val="uk-UA"/>
        </w:rPr>
        <w:t xml:space="preserve"> школа №2» ДНР  </w:t>
      </w:r>
      <w:proofErr w:type="spellStart"/>
      <w:r>
        <w:rPr>
          <w:b/>
          <w:i/>
          <w:szCs w:val="28"/>
          <w:lang w:val="uk-UA"/>
        </w:rPr>
        <w:t>Игнатенко</w:t>
      </w:r>
      <w:proofErr w:type="spellEnd"/>
      <w:r>
        <w:rPr>
          <w:b/>
          <w:i/>
          <w:szCs w:val="28"/>
          <w:lang w:val="uk-UA"/>
        </w:rPr>
        <w:t xml:space="preserve"> </w:t>
      </w:r>
      <w:proofErr w:type="spellStart"/>
      <w:r>
        <w:rPr>
          <w:b/>
          <w:i/>
          <w:szCs w:val="28"/>
          <w:lang w:val="uk-UA"/>
        </w:rPr>
        <w:t>Елена</w:t>
      </w:r>
      <w:proofErr w:type="spellEnd"/>
      <w:r>
        <w:rPr>
          <w:b/>
          <w:i/>
          <w:szCs w:val="28"/>
          <w:lang w:val="uk-UA"/>
        </w:rPr>
        <w:t xml:space="preserve"> </w:t>
      </w:r>
      <w:proofErr w:type="spellStart"/>
      <w:r>
        <w:rPr>
          <w:b/>
          <w:i/>
          <w:szCs w:val="28"/>
          <w:lang w:val="uk-UA"/>
        </w:rPr>
        <w:t>Григорьевна</w:t>
      </w:r>
      <w:proofErr w:type="spellEnd"/>
      <w:r>
        <w:rPr>
          <w:b/>
          <w:i/>
          <w:szCs w:val="28"/>
          <w:lang w:val="uk-UA"/>
        </w:rPr>
        <w:t>.</w:t>
      </w:r>
    </w:p>
    <w:p w:rsidR="00587665" w:rsidRPr="00587665" w:rsidRDefault="00587665" w:rsidP="00587665">
      <w:pPr>
        <w:spacing w:after="0" w:line="240" w:lineRule="auto"/>
        <w:jc w:val="center"/>
        <w:rPr>
          <w:rFonts w:eastAsia="Calibri" w:cs="Times New Roman"/>
          <w:b/>
          <w:color w:val="000000"/>
          <w:szCs w:val="28"/>
          <w:lang w:val="uk-UA" w:eastAsia="ru-RU"/>
        </w:rPr>
      </w:pPr>
    </w:p>
    <w:p w:rsidR="00587665" w:rsidRPr="00057229" w:rsidRDefault="00587665" w:rsidP="00587665">
      <w:pPr>
        <w:spacing w:after="0" w:line="240" w:lineRule="auto"/>
        <w:jc w:val="center"/>
        <w:rPr>
          <w:rFonts w:eastAsia="Calibri" w:cs="Times New Roman"/>
          <w:b/>
          <w:color w:val="000000"/>
          <w:szCs w:val="28"/>
          <w:lang w:eastAsia="ru-RU"/>
        </w:rPr>
      </w:pPr>
      <w:r w:rsidRPr="00057229">
        <w:rPr>
          <w:rFonts w:eastAsia="Calibri" w:cs="Times New Roman"/>
          <w:b/>
          <w:color w:val="000000"/>
          <w:szCs w:val="28"/>
          <w:lang w:eastAsia="ru-RU"/>
        </w:rPr>
        <w:t>«</w:t>
      </w:r>
      <w:r w:rsidRPr="00057229">
        <w:rPr>
          <w:rFonts w:eastAsia="Times New Roman" w:cs="Times New Roman"/>
          <w:b/>
          <w:iCs/>
          <w:szCs w:val="28"/>
        </w:rPr>
        <w:t xml:space="preserve">Система работы учителя математики по подготовке обучающихся к </w:t>
      </w:r>
      <w:r w:rsidR="008077F2">
        <w:rPr>
          <w:rFonts w:eastAsia="Times New Roman" w:cs="Times New Roman"/>
          <w:b/>
          <w:iCs/>
          <w:szCs w:val="28"/>
        </w:rPr>
        <w:t>основному г</w:t>
      </w:r>
      <w:r w:rsidRPr="00057229">
        <w:rPr>
          <w:rFonts w:eastAsia="Times New Roman" w:cs="Times New Roman"/>
          <w:b/>
          <w:iCs/>
          <w:szCs w:val="28"/>
        </w:rPr>
        <w:t>осударственно</w:t>
      </w:r>
      <w:r w:rsidR="008077F2">
        <w:rPr>
          <w:rFonts w:eastAsia="Times New Roman" w:cs="Times New Roman"/>
          <w:b/>
          <w:iCs/>
          <w:szCs w:val="28"/>
        </w:rPr>
        <w:t>му экзамену (ОГЭ)</w:t>
      </w:r>
      <w:r w:rsidRPr="00057229">
        <w:rPr>
          <w:rFonts w:eastAsia="Calibri" w:cs="Times New Roman"/>
          <w:b/>
          <w:color w:val="000000"/>
          <w:szCs w:val="28"/>
          <w:lang w:eastAsia="ru-RU"/>
        </w:rPr>
        <w:t>»</w:t>
      </w:r>
    </w:p>
    <w:p w:rsidR="00587665" w:rsidRPr="00057229" w:rsidRDefault="00587665" w:rsidP="00587665">
      <w:pPr>
        <w:spacing w:after="0" w:line="240" w:lineRule="auto"/>
        <w:rPr>
          <w:rFonts w:eastAsia="Calibri" w:cs="Times New Roman"/>
          <w:color w:val="000000"/>
          <w:szCs w:val="28"/>
          <w:lang w:eastAsia="ru-RU"/>
        </w:rPr>
      </w:pPr>
    </w:p>
    <w:p w:rsidR="00587665" w:rsidRPr="00D557EA" w:rsidRDefault="00587665" w:rsidP="00587665">
      <w:pPr>
        <w:spacing w:after="0" w:line="360" w:lineRule="auto"/>
        <w:rPr>
          <w:rFonts w:eastAsia="Calibri" w:cs="Times New Roman"/>
          <w:color w:val="000000"/>
          <w:sz w:val="24"/>
          <w:szCs w:val="24"/>
          <w:lang w:eastAsia="ru-RU"/>
        </w:rPr>
      </w:pPr>
      <w:r w:rsidRPr="00D557E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</w:t>
      </w:r>
      <w:r w:rsidR="008077F2" w:rsidRPr="00D557E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Итоговая аттестация за курс основного общего образования в форме ОГЭ</w:t>
      </w:r>
      <w:r w:rsidRPr="00D557E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9 классе вызывает необходимость изменения в методах и формах работы учителя.</w:t>
      </w:r>
    </w:p>
    <w:p w:rsidR="00587665" w:rsidRPr="00D557EA" w:rsidRDefault="00587665" w:rsidP="00587665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557E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Данная необходимость обусловлена прежде всего тем, что изменились требования к знаниям, умениям и навыкам учащихся в материалах экзамена по математике. Само содержание образования существенно не изменилось, но сместился акцент к требованиям умений и навыков. Изменилась формулировка вопросов: вопросы стали нестандартными, задаются в косвенной форме, ответ на вопрос требует детального анализа задачи.  Содержание задач сопровождается математическими тонкостями, на отработку которых в общеобразовательной программе не отводится достаточное количество часов. В обязательную часть включаются задачи, которые либо изучались давно, либо на их изучение отводилось малое количество времени (проценты, стандартный вид числа, свойства числовых неравенств, задачи по статистике, чтение графиков функций), а также задачи, требующие знаний по другим предметам, например, по физике.</w:t>
      </w:r>
    </w:p>
    <w:p w:rsidR="00587665" w:rsidRPr="00D557EA" w:rsidRDefault="008077F2" w:rsidP="00587665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557E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Целью </w:t>
      </w:r>
      <w:r w:rsidR="00587665" w:rsidRPr="00D557E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работы является </w:t>
      </w:r>
      <w:r w:rsidR="00587665" w:rsidRPr="00D557EA">
        <w:rPr>
          <w:rFonts w:eastAsiaTheme="minorEastAsia" w:cs="Times New Roman"/>
          <w:sz w:val="24"/>
          <w:szCs w:val="24"/>
          <w:lang w:eastAsia="ru-RU"/>
        </w:rPr>
        <w:t>определение путей повышение эффективности работы учителя</w:t>
      </w:r>
      <w:r w:rsidRPr="00D557EA">
        <w:rPr>
          <w:rFonts w:eastAsiaTheme="minorEastAsia" w:cs="Times New Roman"/>
          <w:sz w:val="24"/>
          <w:szCs w:val="24"/>
          <w:lang w:eastAsia="ru-RU"/>
        </w:rPr>
        <w:t xml:space="preserve"> по подготовке выпускников к ОГЭ</w:t>
      </w:r>
      <w:r w:rsidR="00587665" w:rsidRPr="00D557E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</w:t>
      </w:r>
    </w:p>
    <w:p w:rsidR="00587665" w:rsidRPr="00D557EA" w:rsidRDefault="00587665" w:rsidP="008077F2">
      <w:pPr>
        <w:spacing w:after="160" w:line="259" w:lineRule="auto"/>
        <w:jc w:val="left"/>
        <w:rPr>
          <w:rFonts w:eastAsia="Calibri" w:cs="Times New Roman"/>
          <w:b/>
          <w:sz w:val="24"/>
          <w:szCs w:val="24"/>
          <w:lang w:eastAsia="ru-RU"/>
        </w:rPr>
      </w:pPr>
      <w:r w:rsidRPr="00D557EA">
        <w:rPr>
          <w:rFonts w:cs="Times New Roman"/>
          <w:sz w:val="24"/>
          <w:szCs w:val="24"/>
        </w:rPr>
        <w:t>Математика – одна из самых сложных школьных дисциплин, и вызывает трудности у многих учащихся. В то же время есть дети, которые имеют явно выраженные способности к этому предмету, и дети, для которых математика – вечная проблема. Как сделать так, чтобы каждый ребенок лучше, чем ранее, развил свой потенциал и был успешен на итоговой аттестации по математике?</w:t>
      </w:r>
      <w:r w:rsidRPr="00D557E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</w:t>
      </w:r>
    </w:p>
    <w:p w:rsidR="00587665" w:rsidRPr="00D557EA" w:rsidRDefault="00587665" w:rsidP="00587665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sz w:val="24"/>
          <w:szCs w:val="24"/>
        </w:rPr>
      </w:pPr>
      <w:r w:rsidRPr="00D557EA">
        <w:rPr>
          <w:sz w:val="24"/>
          <w:szCs w:val="24"/>
        </w:rPr>
        <w:t xml:space="preserve">Проверка и оценка знаний, умений и </w:t>
      </w:r>
      <w:proofErr w:type="gramStart"/>
      <w:r w:rsidRPr="00D557EA">
        <w:rPr>
          <w:sz w:val="24"/>
          <w:szCs w:val="24"/>
        </w:rPr>
        <w:t>навыков</w:t>
      </w:r>
      <w:proofErr w:type="gramEnd"/>
      <w:r w:rsidRPr="00D557EA">
        <w:rPr>
          <w:sz w:val="24"/>
          <w:szCs w:val="24"/>
        </w:rPr>
        <w:t xml:space="preserve"> учащихся по математике всегда происходила в школьной практике. Контроль и оценка знаний в учебной деятельности позволяет учителю и ученику определить уровень усвоения учебного материала, выявить проблемы, а потом провести индивидуальную и групповую коррекционную работу. Целью контрольно-оценочной системы является определение качества усвоения учащимися программного материала, который означает степень овладения ими знаниями, умениями, навыками, предусмотренными стандартом по математике. У большинства учеников, по мнению социологов, отмечается безразличие к познаниям, отсутствие желания обучаться, низкий уровень развития познавательных интересов. Это приводит к определенным трудностям в организации учебного процесса. Поэтому в первый месяц учебного года все учителя должны проводить вводный контроль для проверки остаточных знаний по </w:t>
      </w:r>
      <w:r w:rsidRPr="00D557EA">
        <w:rPr>
          <w:sz w:val="24"/>
          <w:szCs w:val="24"/>
        </w:rPr>
        <w:lastRenderedPageBreak/>
        <w:t>предмету. Вследствие этого осуществляются поиски новых путей улучшения методики обучения математике.</w:t>
      </w:r>
    </w:p>
    <w:p w:rsidR="00587665" w:rsidRPr="00D557EA" w:rsidRDefault="00587665" w:rsidP="005876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557E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В чём</w:t>
      </w:r>
      <w:r w:rsidR="008077F2" w:rsidRPr="00D557E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же заключается подготовка к ОГЭ</w:t>
      </w:r>
      <w:r w:rsidRPr="00D557E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как эффективнее её провести? В школах подготовка к итоговой аттестации реализуется в рамках программы, которая предусматривает различные направления деятельности: организационно-методическая работа, повышение профессиональной компетентности учителя, изучение нормативных документов различного уровня, работа с учащимися и их родителями, аналитическая работа по результативности проведения итоговой аттестации. </w:t>
      </w:r>
    </w:p>
    <w:p w:rsidR="00587665" w:rsidRPr="00D557EA" w:rsidRDefault="00587665" w:rsidP="00587665">
      <w:pPr>
        <w:spacing w:after="0" w:line="360" w:lineRule="auto"/>
        <w:ind w:left="113" w:right="57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557E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Экзамен по математике - это итог работы и ученика, и учителя на протяжении пяти лет обучения в школе, поэтому подготовка к нему является важной составляющей учебного процесса.</w:t>
      </w:r>
    </w:p>
    <w:p w:rsidR="00587665" w:rsidRPr="00D557EA" w:rsidRDefault="00587665" w:rsidP="0008297A">
      <w:pPr>
        <w:spacing w:after="160" w:line="259" w:lineRule="auto"/>
        <w:jc w:val="left"/>
        <w:rPr>
          <w:rFonts w:cs="Times New Roman"/>
          <w:b/>
          <w:sz w:val="24"/>
          <w:szCs w:val="24"/>
        </w:rPr>
      </w:pPr>
      <w:r w:rsidRPr="00D557EA">
        <w:rPr>
          <w:rFonts w:cs="Times New Roman"/>
          <w:b/>
          <w:sz w:val="24"/>
          <w:szCs w:val="24"/>
        </w:rPr>
        <w:t xml:space="preserve"> 1. </w:t>
      </w:r>
      <w:r w:rsidR="0008297A" w:rsidRPr="00D557EA">
        <w:rPr>
          <w:rFonts w:cs="Times New Roman"/>
          <w:b/>
          <w:sz w:val="24"/>
          <w:szCs w:val="24"/>
        </w:rPr>
        <w:t>ОГЭ</w:t>
      </w:r>
      <w:r w:rsidRPr="00D557EA">
        <w:rPr>
          <w:rFonts w:cs="Times New Roman"/>
          <w:b/>
          <w:sz w:val="24"/>
          <w:szCs w:val="24"/>
        </w:rPr>
        <w:t xml:space="preserve"> - как важная составляющая системы образования</w:t>
      </w:r>
    </w:p>
    <w:p w:rsidR="00587665" w:rsidRPr="00D557EA" w:rsidRDefault="0008297A" w:rsidP="0008297A">
      <w:pPr>
        <w:spacing w:after="0" w:line="360" w:lineRule="auto"/>
        <w:ind w:right="57"/>
        <w:rPr>
          <w:sz w:val="24"/>
          <w:szCs w:val="24"/>
        </w:rPr>
      </w:pPr>
      <w:r w:rsidRPr="00D557EA">
        <w:rPr>
          <w:sz w:val="24"/>
          <w:szCs w:val="24"/>
        </w:rPr>
        <w:t xml:space="preserve">          </w:t>
      </w:r>
      <w:r w:rsidR="00587665" w:rsidRPr="00D557EA">
        <w:rPr>
          <w:sz w:val="24"/>
          <w:szCs w:val="24"/>
        </w:rPr>
        <w:t>В условиях, когда формируется единая система оценки качества образования, задачами, требующими решения в сфере образования, являются, в первую очередь, создание, а затем и совершенствование, региональной системы оценки качества образования, во-вторых, поиск и обновление эффективных механизмов «встраивания» такой системы в единое «оценочное пространство» страны и региона, и, в-третьих, формирование практики принятия управленческих решений по результатам оценочных процедур. Главным результатом, фиксирующим реализацию основных образовательных программ на основе государственных стандартов среднего общего и основного общего образ</w:t>
      </w:r>
      <w:r w:rsidRPr="00D557EA">
        <w:rPr>
          <w:sz w:val="24"/>
          <w:szCs w:val="24"/>
        </w:rPr>
        <w:t>ования, является</w:t>
      </w:r>
      <w:r w:rsidR="00587665" w:rsidRPr="00D557EA">
        <w:rPr>
          <w:sz w:val="24"/>
          <w:szCs w:val="24"/>
        </w:rPr>
        <w:t xml:space="preserve"> итоговая аттестация выпускников общеобразовательных организаций. Результаты сдачи выступают одним из основных источников информации об уровне освоения обучающимися основных образовательных программ в отдельных образовательных организациях, территориях. Это даёт возможность осуществлять мониторинг результа</w:t>
      </w:r>
      <w:r w:rsidRPr="00D557EA">
        <w:rPr>
          <w:sz w:val="24"/>
          <w:szCs w:val="24"/>
        </w:rPr>
        <w:t>тов подготовки выпускников к ОГЭ</w:t>
      </w:r>
      <w:r w:rsidR="00587665" w:rsidRPr="00D557EA">
        <w:rPr>
          <w:sz w:val="24"/>
          <w:szCs w:val="24"/>
        </w:rPr>
        <w:t xml:space="preserve"> с целью корректировки, а также наметить пути совершенствования образовательного процесса в х</w:t>
      </w:r>
      <w:r w:rsidRPr="00D557EA">
        <w:rPr>
          <w:sz w:val="24"/>
          <w:szCs w:val="24"/>
        </w:rPr>
        <w:t>оде подготовки к</w:t>
      </w:r>
      <w:r w:rsidR="00587665" w:rsidRPr="00D557EA">
        <w:rPr>
          <w:sz w:val="24"/>
          <w:szCs w:val="24"/>
        </w:rPr>
        <w:t xml:space="preserve"> итоговой аттест</w:t>
      </w:r>
      <w:r w:rsidRPr="00D557EA">
        <w:rPr>
          <w:sz w:val="24"/>
          <w:szCs w:val="24"/>
        </w:rPr>
        <w:t>ации. Результаты</w:t>
      </w:r>
      <w:r w:rsidR="00587665" w:rsidRPr="00D557EA">
        <w:rPr>
          <w:sz w:val="24"/>
          <w:szCs w:val="24"/>
        </w:rPr>
        <w:t xml:space="preserve"> итоговой аттестации предоставляют возможность получить обобщённую и дифференцированную информацию подготовки выпускников школ к получению высшего и среднего профессионального образования, так</w:t>
      </w:r>
      <w:r w:rsidRPr="00D557EA">
        <w:rPr>
          <w:sz w:val="24"/>
          <w:szCs w:val="24"/>
        </w:rPr>
        <w:t xml:space="preserve"> как результаты ЕГЭ и ОГЭ</w:t>
      </w:r>
      <w:r w:rsidR="00587665" w:rsidRPr="00D557EA">
        <w:rPr>
          <w:sz w:val="24"/>
          <w:szCs w:val="24"/>
        </w:rPr>
        <w:t xml:space="preserve"> засчитываются в качестве результатов вступительных экзаменов при поступлении в высшие и средне-профессиональные учебные заведения</w:t>
      </w:r>
    </w:p>
    <w:p w:rsidR="00587665" w:rsidRPr="00D557EA" w:rsidRDefault="00587665" w:rsidP="00587665">
      <w:pPr>
        <w:spacing w:after="0" w:line="360" w:lineRule="auto"/>
        <w:ind w:left="113" w:right="57" w:firstLine="596"/>
        <w:rPr>
          <w:sz w:val="24"/>
          <w:szCs w:val="24"/>
        </w:rPr>
      </w:pPr>
      <w:r w:rsidRPr="00D557EA">
        <w:rPr>
          <w:sz w:val="24"/>
          <w:szCs w:val="24"/>
        </w:rPr>
        <w:t xml:space="preserve">В статье 59 Федерального закона «Об образовании в Российской Федерации» сказано, что итоговая аттестация представляет собой форму оценки степени и уровня освоения обучающимися образовательной программы. Следует обратить внимание и на </w:t>
      </w:r>
      <w:r w:rsidRPr="00D557EA">
        <w:rPr>
          <w:sz w:val="24"/>
          <w:szCs w:val="24"/>
        </w:rPr>
        <w:lastRenderedPageBreak/>
        <w:t>то, что итоговая аттестация проводится на основе принципов объективности и независимости оценки качества подготовки обучающихся.</w:t>
      </w:r>
    </w:p>
    <w:p w:rsidR="00587665" w:rsidRPr="00D557EA" w:rsidRDefault="00587665" w:rsidP="00587665">
      <w:pPr>
        <w:spacing w:after="0" w:line="360" w:lineRule="auto"/>
        <w:ind w:left="113" w:right="57" w:firstLine="596"/>
        <w:rPr>
          <w:rFonts w:cs="Times New Roman"/>
          <w:sz w:val="24"/>
          <w:szCs w:val="24"/>
        </w:rPr>
      </w:pPr>
      <w:r w:rsidRPr="00D557EA">
        <w:rPr>
          <w:sz w:val="24"/>
          <w:szCs w:val="24"/>
        </w:rPr>
        <w:t>Государственная итоговая аттестация – это важный этап в жизни каждого выпускника, требующий основательной и качественной предметной и психологической подготовки. Перед педагогическими коллективами стоит важная задача – создать в образовательной организации организационно-методические условия для успеш</w:t>
      </w:r>
      <w:r w:rsidR="0008297A" w:rsidRPr="00D557EA">
        <w:rPr>
          <w:sz w:val="24"/>
          <w:szCs w:val="24"/>
        </w:rPr>
        <w:t>ной подготовки выпускников к ОГЭ</w:t>
      </w:r>
      <w:r w:rsidRPr="00D557EA">
        <w:rPr>
          <w:sz w:val="24"/>
          <w:szCs w:val="24"/>
        </w:rPr>
        <w:t xml:space="preserve">. Реализация данной задачи осуществляется с применением современных педагогических, образовательных и информационных технологий при тесном взаимодействии всех участников образовательного процесса: обучающихся, педагогов и родителей. </w:t>
      </w:r>
    </w:p>
    <w:p w:rsidR="00587665" w:rsidRPr="00D557EA" w:rsidRDefault="00587665" w:rsidP="0008297A">
      <w:pPr>
        <w:spacing w:after="0" w:line="360" w:lineRule="auto"/>
        <w:ind w:left="113" w:right="57"/>
        <w:rPr>
          <w:rFonts w:cs="Times New Roman"/>
          <w:sz w:val="24"/>
          <w:szCs w:val="24"/>
        </w:rPr>
      </w:pPr>
      <w:r w:rsidRPr="00D557EA">
        <w:rPr>
          <w:rFonts w:cs="Times New Roman"/>
          <w:sz w:val="24"/>
          <w:szCs w:val="24"/>
        </w:rPr>
        <w:t xml:space="preserve">                              </w:t>
      </w:r>
    </w:p>
    <w:p w:rsidR="00587665" w:rsidRPr="00D557EA" w:rsidRDefault="00587665" w:rsidP="00587665">
      <w:pPr>
        <w:spacing w:after="0" w:line="360" w:lineRule="auto"/>
        <w:ind w:left="113" w:right="57"/>
        <w:rPr>
          <w:rFonts w:cs="Times New Roman"/>
          <w:sz w:val="24"/>
          <w:szCs w:val="24"/>
        </w:rPr>
      </w:pPr>
      <w:r w:rsidRPr="00D557EA">
        <w:rPr>
          <w:rFonts w:cs="Times New Roman"/>
          <w:sz w:val="24"/>
          <w:szCs w:val="24"/>
        </w:rPr>
        <w:t xml:space="preserve"> </w:t>
      </w:r>
      <w:r w:rsidR="0008297A" w:rsidRPr="00D557EA">
        <w:rPr>
          <w:rFonts w:cs="Times New Roman"/>
          <w:sz w:val="24"/>
          <w:szCs w:val="24"/>
        </w:rPr>
        <w:t xml:space="preserve">               Структура ОГЭ</w:t>
      </w:r>
      <w:r w:rsidRPr="00D557EA">
        <w:rPr>
          <w:rFonts w:cs="Times New Roman"/>
          <w:sz w:val="24"/>
          <w:szCs w:val="24"/>
        </w:rPr>
        <w:t xml:space="preserve"> отвечает цели построения системы дифференцированного обучения математике в современной школе. Дифференциация обучения направлена на решение двух задач: формирования у всех обучающихся базовой математической подготовки, составляющей функциональную основу общего образования, и одновременного создания условий, способствующих получению частью обучающихся подготовки повышенного уровня, достаточной для активного использования математики во время дальнейшего обучения. </w:t>
      </w:r>
      <w:r w:rsidR="0008297A" w:rsidRPr="00D557EA">
        <w:rPr>
          <w:rFonts w:cs="Times New Roman"/>
          <w:sz w:val="24"/>
          <w:szCs w:val="24"/>
        </w:rPr>
        <w:t>Р</w:t>
      </w:r>
      <w:r w:rsidRPr="00D557EA">
        <w:rPr>
          <w:rFonts w:cs="Times New Roman"/>
          <w:sz w:val="24"/>
          <w:szCs w:val="24"/>
        </w:rPr>
        <w:t xml:space="preserve">езультатом освоения основной образовательной программы основного общего образования должна стать математическая компетентность выпускников, т.е. они должны: овладеть специфическими для математики знаниями и видами деятельности; научиться преобразованию знания и его применению в учебных и </w:t>
      </w:r>
      <w:proofErr w:type="spellStart"/>
      <w:r w:rsidRPr="00D557EA">
        <w:rPr>
          <w:rFonts w:cs="Times New Roman"/>
          <w:sz w:val="24"/>
          <w:szCs w:val="24"/>
        </w:rPr>
        <w:t>внеучебных</w:t>
      </w:r>
      <w:proofErr w:type="spellEnd"/>
      <w:r w:rsidRPr="00D557EA">
        <w:rPr>
          <w:rFonts w:cs="Times New Roman"/>
          <w:sz w:val="24"/>
          <w:szCs w:val="24"/>
        </w:rPr>
        <w:t xml:space="preserve"> ситуациях; сформировать качества, присущие математическому мышлению, а также овладеть математической терминологией, ключевыми понятиями, методами и приёмами. </w:t>
      </w:r>
    </w:p>
    <w:p w:rsidR="00587665" w:rsidRPr="00D557EA" w:rsidRDefault="00587665" w:rsidP="0008297A">
      <w:pPr>
        <w:spacing w:after="0" w:line="360" w:lineRule="auto"/>
        <w:ind w:left="113" w:right="57"/>
        <w:rPr>
          <w:rFonts w:cs="Times New Roman"/>
          <w:sz w:val="24"/>
          <w:szCs w:val="24"/>
        </w:rPr>
      </w:pPr>
      <w:r w:rsidRPr="00D557EA">
        <w:rPr>
          <w:rFonts w:cs="Times New Roman"/>
          <w:sz w:val="24"/>
          <w:szCs w:val="24"/>
        </w:rPr>
        <w:t xml:space="preserve">               Требования к результатам освоения основной образовательной программы основного общего образования, проверяемые заданиями экзаменационной работ:</w:t>
      </w:r>
    </w:p>
    <w:p w:rsidR="00587665" w:rsidRPr="00D557EA" w:rsidRDefault="00587665" w:rsidP="00587665">
      <w:pPr>
        <w:spacing w:after="0" w:line="360" w:lineRule="auto"/>
        <w:ind w:left="113" w:right="57"/>
        <w:rPr>
          <w:rFonts w:cs="Times New Roman"/>
          <w:sz w:val="24"/>
          <w:szCs w:val="24"/>
        </w:rPr>
      </w:pPr>
      <w:r w:rsidRPr="00D557EA">
        <w:rPr>
          <w:rFonts w:cs="Times New Roman"/>
          <w:sz w:val="24"/>
          <w:szCs w:val="24"/>
        </w:rPr>
        <w:t>- уметь выполнять вычисления и преобразования;</w:t>
      </w:r>
    </w:p>
    <w:p w:rsidR="00587665" w:rsidRPr="00D557EA" w:rsidRDefault="00587665" w:rsidP="00587665">
      <w:pPr>
        <w:spacing w:after="0" w:line="360" w:lineRule="auto"/>
        <w:ind w:left="113" w:right="57"/>
        <w:rPr>
          <w:rFonts w:cs="Times New Roman"/>
          <w:sz w:val="24"/>
          <w:szCs w:val="24"/>
        </w:rPr>
      </w:pPr>
      <w:r w:rsidRPr="00D557EA">
        <w:rPr>
          <w:rFonts w:cs="Times New Roman"/>
          <w:sz w:val="24"/>
          <w:szCs w:val="24"/>
        </w:rPr>
        <w:t>- уметь выполнять преобразования алгебраических выражений;</w:t>
      </w:r>
    </w:p>
    <w:p w:rsidR="00587665" w:rsidRPr="00D557EA" w:rsidRDefault="00587665" w:rsidP="00587665">
      <w:pPr>
        <w:spacing w:after="0" w:line="360" w:lineRule="auto"/>
        <w:ind w:left="113" w:right="57"/>
        <w:rPr>
          <w:rFonts w:cs="Times New Roman"/>
          <w:sz w:val="24"/>
          <w:szCs w:val="24"/>
        </w:rPr>
      </w:pPr>
      <w:r w:rsidRPr="00D557EA">
        <w:rPr>
          <w:rFonts w:cs="Times New Roman"/>
          <w:sz w:val="24"/>
          <w:szCs w:val="24"/>
        </w:rPr>
        <w:t>- уметь решать уравнения, неравенства и их системы;</w:t>
      </w:r>
    </w:p>
    <w:p w:rsidR="00587665" w:rsidRPr="00D557EA" w:rsidRDefault="00587665" w:rsidP="00587665">
      <w:pPr>
        <w:spacing w:after="0" w:line="360" w:lineRule="auto"/>
        <w:ind w:left="113" w:right="57"/>
        <w:rPr>
          <w:rFonts w:cs="Times New Roman"/>
          <w:sz w:val="24"/>
          <w:szCs w:val="24"/>
        </w:rPr>
      </w:pPr>
      <w:r w:rsidRPr="00D557EA">
        <w:rPr>
          <w:rFonts w:cs="Times New Roman"/>
          <w:sz w:val="24"/>
          <w:szCs w:val="24"/>
        </w:rPr>
        <w:t>- уметь строить и читать графики функций;</w:t>
      </w:r>
    </w:p>
    <w:p w:rsidR="00587665" w:rsidRPr="00D557EA" w:rsidRDefault="00587665" w:rsidP="00587665">
      <w:pPr>
        <w:spacing w:after="0" w:line="360" w:lineRule="auto"/>
        <w:ind w:left="113" w:right="57"/>
        <w:rPr>
          <w:rFonts w:cs="Times New Roman"/>
          <w:sz w:val="24"/>
          <w:szCs w:val="24"/>
        </w:rPr>
      </w:pPr>
      <w:r w:rsidRPr="00D557EA">
        <w:rPr>
          <w:rFonts w:cs="Times New Roman"/>
          <w:sz w:val="24"/>
          <w:szCs w:val="24"/>
        </w:rPr>
        <w:t>- уметь выполнять действия с геометрическими фигурами, координатами и векторами;</w:t>
      </w:r>
    </w:p>
    <w:p w:rsidR="00587665" w:rsidRPr="00D557EA" w:rsidRDefault="00587665" w:rsidP="00587665">
      <w:pPr>
        <w:spacing w:after="0" w:line="360" w:lineRule="auto"/>
        <w:ind w:left="113" w:right="57"/>
        <w:rPr>
          <w:rFonts w:cs="Times New Roman"/>
          <w:sz w:val="24"/>
          <w:szCs w:val="24"/>
        </w:rPr>
      </w:pPr>
      <w:r w:rsidRPr="00D557EA">
        <w:rPr>
          <w:rFonts w:cs="Times New Roman"/>
          <w:sz w:val="24"/>
          <w:szCs w:val="24"/>
        </w:rPr>
        <w:t>- уметь работать со статистической информацией, находить частоту и вероятность случайного события;</w:t>
      </w:r>
    </w:p>
    <w:p w:rsidR="0008297A" w:rsidRPr="00D557EA" w:rsidRDefault="00587665" w:rsidP="0008297A">
      <w:pPr>
        <w:spacing w:after="0" w:line="360" w:lineRule="auto"/>
        <w:ind w:left="113" w:right="57"/>
        <w:rPr>
          <w:rFonts w:cs="Times New Roman"/>
          <w:sz w:val="24"/>
          <w:szCs w:val="24"/>
        </w:rPr>
      </w:pPr>
      <w:r w:rsidRPr="00D557EA">
        <w:rPr>
          <w:rFonts w:cs="Times New Roman"/>
          <w:sz w:val="24"/>
          <w:szCs w:val="24"/>
        </w:rPr>
        <w:t>-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модели.</w:t>
      </w:r>
    </w:p>
    <w:p w:rsidR="00587665" w:rsidRPr="00D557EA" w:rsidRDefault="00587665" w:rsidP="0008297A">
      <w:pPr>
        <w:spacing w:after="0" w:line="360" w:lineRule="auto"/>
        <w:ind w:right="57"/>
        <w:rPr>
          <w:rFonts w:cs="Times New Roman"/>
          <w:sz w:val="24"/>
          <w:szCs w:val="24"/>
        </w:rPr>
      </w:pPr>
      <w:r w:rsidRPr="00D557EA">
        <w:rPr>
          <w:rFonts w:cs="Times New Roman"/>
          <w:b/>
          <w:sz w:val="24"/>
          <w:szCs w:val="24"/>
        </w:rPr>
        <w:lastRenderedPageBreak/>
        <w:t xml:space="preserve"> 2. СИСТЕМА РАБОТЫ УЧИТЕЛЯ </w:t>
      </w:r>
      <w:r w:rsidR="00D557EA" w:rsidRPr="00D557EA">
        <w:rPr>
          <w:rFonts w:cs="Times New Roman"/>
          <w:b/>
          <w:sz w:val="24"/>
          <w:szCs w:val="24"/>
        </w:rPr>
        <w:t>ПРИ ПОДГОТОВКЕ ОБУЧАЮЩИХСЯ К ОГЭ</w:t>
      </w:r>
      <w:r w:rsidRPr="00D557EA">
        <w:rPr>
          <w:rFonts w:cs="Times New Roman"/>
          <w:sz w:val="24"/>
          <w:szCs w:val="24"/>
        </w:rPr>
        <w:t xml:space="preserve"> </w:t>
      </w:r>
      <w:r w:rsidRPr="00D557EA">
        <w:rPr>
          <w:rFonts w:cs="Times New Roman"/>
          <w:b/>
          <w:sz w:val="24"/>
          <w:szCs w:val="24"/>
        </w:rPr>
        <w:t xml:space="preserve"> </w:t>
      </w:r>
    </w:p>
    <w:p w:rsidR="00587665" w:rsidRPr="00D557EA" w:rsidRDefault="00D557EA" w:rsidP="00587665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b/>
          <w:sz w:val="24"/>
          <w:szCs w:val="24"/>
        </w:rPr>
      </w:pPr>
      <w:r w:rsidRPr="00D557EA">
        <w:rPr>
          <w:rFonts w:cs="Times New Roman"/>
          <w:b/>
          <w:sz w:val="24"/>
          <w:szCs w:val="24"/>
        </w:rPr>
        <w:t xml:space="preserve">2.1. </w:t>
      </w:r>
      <w:r w:rsidR="00587665" w:rsidRPr="00D557EA">
        <w:rPr>
          <w:rFonts w:cs="Times New Roman"/>
          <w:b/>
          <w:sz w:val="24"/>
          <w:szCs w:val="24"/>
        </w:rPr>
        <w:t>Методические рекомендации по подготовке учителя-предметника для успешной по</w:t>
      </w:r>
      <w:r w:rsidRPr="00D557EA">
        <w:rPr>
          <w:rFonts w:cs="Times New Roman"/>
          <w:b/>
          <w:sz w:val="24"/>
          <w:szCs w:val="24"/>
        </w:rPr>
        <w:t>дготовки выпускников к сдаче ОГЭ</w:t>
      </w:r>
    </w:p>
    <w:p w:rsidR="00587665" w:rsidRPr="00D557EA" w:rsidRDefault="00587665" w:rsidP="00587665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D557EA">
        <w:rPr>
          <w:rFonts w:cs="Times New Roman"/>
          <w:sz w:val="24"/>
          <w:szCs w:val="24"/>
        </w:rPr>
        <w:t xml:space="preserve">              Изучив и обобщив систему работы учителей – практиков из открытых интернет – ресурсов, можно составить алгоритм работы учителя – предметника для успешной по</w:t>
      </w:r>
      <w:r w:rsidR="00D557EA" w:rsidRPr="00D557EA">
        <w:rPr>
          <w:rFonts w:cs="Times New Roman"/>
          <w:sz w:val="24"/>
          <w:szCs w:val="24"/>
        </w:rPr>
        <w:t>дготовки выпускников к сдаче ОГЭ</w:t>
      </w:r>
      <w:r w:rsidRPr="00D557EA">
        <w:rPr>
          <w:rFonts w:cs="Times New Roman"/>
          <w:sz w:val="24"/>
          <w:szCs w:val="24"/>
        </w:rPr>
        <w:t>.</w:t>
      </w:r>
    </w:p>
    <w:p w:rsidR="00587665" w:rsidRPr="00D557EA" w:rsidRDefault="00587665" w:rsidP="00587665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557EA">
        <w:rPr>
          <w:rFonts w:cs="Times New Roman"/>
          <w:sz w:val="24"/>
          <w:szCs w:val="24"/>
        </w:rPr>
        <w:t>1.</w:t>
      </w:r>
      <w:r w:rsidRPr="00D557E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Изучение нормативно-правовых документов: демоверсия, кодификатор, спецификация, методические письма (сайт ФИПИ, школьный сайт).</w:t>
      </w:r>
    </w:p>
    <w:p w:rsidR="00587665" w:rsidRPr="00D557EA" w:rsidRDefault="00587665" w:rsidP="00587665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557EA">
        <w:rPr>
          <w:rFonts w:eastAsiaTheme="minorEastAsia" w:cs="Times New Roman"/>
          <w:sz w:val="24"/>
          <w:szCs w:val="24"/>
          <w:lang w:eastAsia="ru-RU"/>
        </w:rPr>
        <w:t>2.Изменение тематического планирования. Составить планирование необходимо таким образом, чтобы осталось достаточное число часов на повторение всего учебного материала. Количество часов можно сэкономить на тех темах, которые не требуют выработки навыков, а проходят в плане ознакомления, а также сократить число часов на отработку навыков невостребованных тем. Это надо делать очень осторожно, тщательно проанализировав содержание экзаменационных работ.</w:t>
      </w:r>
    </w:p>
    <w:p w:rsidR="00587665" w:rsidRPr="00D557EA" w:rsidRDefault="00587665" w:rsidP="00587665">
      <w:pPr>
        <w:widowControl w:val="0"/>
        <w:autoSpaceDE w:val="0"/>
        <w:autoSpaceDN w:val="0"/>
        <w:adjustRightInd w:val="0"/>
        <w:spacing w:after="0" w:line="360" w:lineRule="auto"/>
        <w:rPr>
          <w:rFonts w:eastAsiaTheme="minorEastAsia" w:cs="Times New Roman"/>
          <w:sz w:val="24"/>
          <w:szCs w:val="24"/>
          <w:lang w:eastAsia="ru-RU"/>
        </w:rPr>
      </w:pPr>
      <w:r w:rsidRPr="00D557EA">
        <w:rPr>
          <w:rFonts w:eastAsiaTheme="minorEastAsia" w:cs="Times New Roman"/>
          <w:sz w:val="24"/>
          <w:szCs w:val="24"/>
          <w:lang w:eastAsia="ru-RU"/>
        </w:rPr>
        <w:t>3.При отработке практических умений и навыков необходимо включать в изучение текущего учебного материала задания, соответствующие экзаменационным заданиям. В содержание текущего контроля включать экзаменационные задачи.</w:t>
      </w:r>
    </w:p>
    <w:p w:rsidR="00587665" w:rsidRPr="00D557EA" w:rsidRDefault="00587665" w:rsidP="00587665">
      <w:pPr>
        <w:widowControl w:val="0"/>
        <w:autoSpaceDE w:val="0"/>
        <w:autoSpaceDN w:val="0"/>
        <w:adjustRightInd w:val="0"/>
        <w:spacing w:after="0" w:line="360" w:lineRule="auto"/>
        <w:rPr>
          <w:rFonts w:eastAsiaTheme="minorEastAsia" w:cs="Times New Roman"/>
          <w:sz w:val="24"/>
          <w:szCs w:val="24"/>
          <w:lang w:eastAsia="ru-RU"/>
        </w:rPr>
      </w:pPr>
      <w:r w:rsidRPr="00D557EA">
        <w:rPr>
          <w:rFonts w:eastAsiaTheme="minorEastAsia" w:cs="Times New Roman"/>
          <w:sz w:val="24"/>
          <w:szCs w:val="24"/>
          <w:lang w:eastAsia="ru-RU"/>
        </w:rPr>
        <w:t xml:space="preserve">4. Изменение системы контроля над уровнем </w:t>
      </w:r>
      <w:proofErr w:type="gramStart"/>
      <w:r w:rsidRPr="00D557EA">
        <w:rPr>
          <w:rFonts w:eastAsiaTheme="minorEastAsia" w:cs="Times New Roman"/>
          <w:sz w:val="24"/>
          <w:szCs w:val="24"/>
          <w:lang w:eastAsia="ru-RU"/>
        </w:rPr>
        <w:t>знаний</w:t>
      </w:r>
      <w:proofErr w:type="gramEnd"/>
      <w:r w:rsidRPr="00D557EA">
        <w:rPr>
          <w:rFonts w:eastAsiaTheme="minorEastAsia" w:cs="Times New Roman"/>
          <w:sz w:val="24"/>
          <w:szCs w:val="24"/>
          <w:lang w:eastAsia="ru-RU"/>
        </w:rPr>
        <w:t xml:space="preserve"> учащихся по математике. Итоговое повторение построить исключительно на отработке умений и навыков, требующихся для получения положительной отметки на экзамене. Для этого использовать материал из открытого ба</w:t>
      </w:r>
      <w:r w:rsidR="00D557EA" w:rsidRPr="00D557EA">
        <w:rPr>
          <w:rFonts w:eastAsiaTheme="minorEastAsia" w:cs="Times New Roman"/>
          <w:sz w:val="24"/>
          <w:szCs w:val="24"/>
          <w:lang w:eastAsia="ru-RU"/>
        </w:rPr>
        <w:t>нка заданий для подготовки к ОГЭ</w:t>
      </w:r>
      <w:r w:rsidRPr="00D557EA">
        <w:rPr>
          <w:rFonts w:eastAsiaTheme="minorEastAsia" w:cs="Times New Roman"/>
          <w:sz w:val="24"/>
          <w:szCs w:val="24"/>
          <w:lang w:eastAsia="ru-RU"/>
        </w:rPr>
        <w:t>.</w:t>
      </w:r>
    </w:p>
    <w:p w:rsidR="00587665" w:rsidRPr="00D557EA" w:rsidRDefault="00587665" w:rsidP="00587665">
      <w:pPr>
        <w:pStyle w:val="a3"/>
        <w:shd w:val="clear" w:color="auto" w:fill="FFFFFF"/>
        <w:spacing w:before="0" w:beforeAutospacing="0" w:after="0" w:afterAutospacing="0" w:line="360" w:lineRule="auto"/>
      </w:pPr>
      <w:r w:rsidRPr="00D557EA">
        <w:t>5. Материал на уроках необходимо излагать в простой, доступной, понятной большинству учащихся, форме.</w:t>
      </w:r>
      <w:r w:rsidRPr="00D557EA">
        <w:rPr>
          <w:color w:val="000000"/>
        </w:rPr>
        <w:t xml:space="preserve"> Шире использовать в процессе обучения технологии </w:t>
      </w:r>
      <w:proofErr w:type="spellStart"/>
      <w:r w:rsidRPr="00D557EA">
        <w:rPr>
          <w:color w:val="000000"/>
        </w:rPr>
        <w:t>блочно</w:t>
      </w:r>
      <w:proofErr w:type="spellEnd"/>
      <w:r w:rsidRPr="00D557EA">
        <w:rPr>
          <w:color w:val="000000"/>
        </w:rPr>
        <w:t>-модульного, проектного, проблемного обучения, опорные схемы для систематизации знаний, алгоритмы выполнения творческих заданий.</w:t>
      </w:r>
      <w:r w:rsidRPr="00D557EA">
        <w:t xml:space="preserve"> Объяснение нового материала необходимо строить как можно более наглядно, создавать яркие образы и конкретные представления об изучаемом материале, чтобы в наибольшей степени воздействовать на чувства ученика, вызвать у него наглядно– образное мышление.</w:t>
      </w:r>
    </w:p>
    <w:p w:rsidR="00587665" w:rsidRPr="00D557EA" w:rsidRDefault="00587665" w:rsidP="00587665">
      <w:pPr>
        <w:pStyle w:val="a3"/>
        <w:shd w:val="clear" w:color="auto" w:fill="FFFFFF"/>
        <w:spacing w:before="0" w:beforeAutospacing="0" w:after="0" w:afterAutospacing="0" w:line="360" w:lineRule="auto"/>
      </w:pPr>
      <w:r w:rsidRPr="00D557EA">
        <w:t>6. Формы работы на уроках необходимо разнообразить, повышая тем самым интерес к предмету.</w:t>
      </w:r>
      <w:r w:rsidRPr="00D557EA">
        <w:rPr>
          <w:color w:val="000000"/>
        </w:rPr>
        <w:t xml:space="preserve"> На этапе обобщения изученного материала использовать презентации, зачеты. Использовать возможность </w:t>
      </w:r>
      <w:proofErr w:type="spellStart"/>
      <w:r w:rsidRPr="00D557EA">
        <w:rPr>
          <w:color w:val="000000"/>
        </w:rPr>
        <w:t>взаимообучения</w:t>
      </w:r>
      <w:proofErr w:type="spellEnd"/>
      <w:r w:rsidRPr="00D557EA">
        <w:rPr>
          <w:color w:val="000000"/>
        </w:rPr>
        <w:t xml:space="preserve"> (принцип «ученик-ученику»), опыт создания проектов учащимися по определенной тематике заданий.</w:t>
      </w:r>
      <w:r w:rsidRPr="00D557EA">
        <w:t xml:space="preserve"> Необходимо добиваться от учащихся не формального усвоения программного материала, а глубокого осознанного его понимания.</w:t>
      </w:r>
    </w:p>
    <w:p w:rsidR="00587665" w:rsidRPr="00D557EA" w:rsidRDefault="00587665" w:rsidP="00587665">
      <w:pPr>
        <w:shd w:val="clear" w:color="auto" w:fill="FFFFFF"/>
        <w:spacing w:after="0" w:line="360" w:lineRule="auto"/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557EA">
        <w:rPr>
          <w:rFonts w:eastAsia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7. Повышение мотивации к обучению у обучающимся 9 классов. Зачастую ребята не осознают серьезности предстоящего экзамена. Много учеников со слабой математической подготовкой, нарушением памяти, нежелающих учиться. Часто в классе бывают дети, которые в силу разных причин (болезнь, соревнования, семейные проблемы, не желание учиться) пропускают уроки. И эти причины соответственно приводят к плохой успеваемости, к низким показателям результатов сдачи основного государственного экзамена</w:t>
      </w:r>
      <w:r w:rsidRPr="00D557EA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587665" w:rsidRPr="00D557EA" w:rsidRDefault="00587665" w:rsidP="00587665">
      <w:pPr>
        <w:shd w:val="clear" w:color="auto" w:fill="FFFFFF"/>
        <w:spacing w:after="0" w:line="36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557EA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8.</w:t>
      </w:r>
      <w:r w:rsidRPr="00D557E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Ознакомление учащихся с сайтами, </w:t>
      </w:r>
      <w:proofErr w:type="spellStart"/>
      <w:r w:rsidRPr="00D557EA">
        <w:rPr>
          <w:rFonts w:eastAsia="Times New Roman" w:cs="Times New Roman"/>
          <w:color w:val="000000"/>
          <w:sz w:val="24"/>
          <w:szCs w:val="24"/>
          <w:lang w:eastAsia="ru-RU"/>
        </w:rPr>
        <w:t>интернет-ресурсами</w:t>
      </w:r>
      <w:proofErr w:type="spellEnd"/>
      <w:r w:rsidRPr="00D557E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через которые можно получить информацию по экзаменам, участвовать в тестировании в режиме </w:t>
      </w:r>
      <w:proofErr w:type="gramStart"/>
      <w:r w:rsidRPr="00D557EA">
        <w:rPr>
          <w:rFonts w:eastAsia="Times New Roman" w:cs="Times New Roman"/>
          <w:color w:val="000000"/>
          <w:sz w:val="24"/>
          <w:szCs w:val="24"/>
          <w:lang w:eastAsia="ru-RU"/>
        </w:rPr>
        <w:t>он-</w:t>
      </w:r>
      <w:proofErr w:type="spellStart"/>
      <w:r w:rsidRPr="00D557EA">
        <w:rPr>
          <w:rFonts w:eastAsia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proofErr w:type="gramEnd"/>
      <w:r w:rsidRPr="00D557EA">
        <w:rPr>
          <w:rFonts w:eastAsia="Times New Roman" w:cs="Times New Roman"/>
          <w:color w:val="000000"/>
          <w:sz w:val="24"/>
          <w:szCs w:val="24"/>
          <w:lang w:eastAsia="ru-RU"/>
        </w:rPr>
        <w:t>, получать он-</w:t>
      </w:r>
      <w:proofErr w:type="spellStart"/>
      <w:r w:rsidRPr="00D557EA">
        <w:rPr>
          <w:rFonts w:eastAsia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r w:rsidRPr="00D557E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консультации по предметам, консультации психолога.</w:t>
      </w:r>
    </w:p>
    <w:p w:rsidR="00587665" w:rsidRPr="00D557EA" w:rsidRDefault="00587665" w:rsidP="00587665">
      <w:pPr>
        <w:shd w:val="clear" w:color="auto" w:fill="FFFFFF"/>
        <w:spacing w:after="0" w:line="36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557EA">
        <w:rPr>
          <w:rFonts w:eastAsia="Times New Roman" w:cs="Times New Roman"/>
          <w:color w:val="000000"/>
          <w:sz w:val="24"/>
          <w:szCs w:val="24"/>
          <w:lang w:eastAsia="ru-RU"/>
        </w:rPr>
        <w:t>9. Наличие в кабинете математики стенда «Подготовка к ГИА» поможет учащимся лучше ориентироваться в многообразии материала.</w:t>
      </w:r>
    </w:p>
    <w:p w:rsidR="00587665" w:rsidRPr="00D557EA" w:rsidRDefault="00587665" w:rsidP="00587665">
      <w:pPr>
        <w:pStyle w:val="a3"/>
        <w:shd w:val="clear" w:color="auto" w:fill="FFFFFF"/>
        <w:spacing w:before="0" w:beforeAutospacing="0" w:after="0" w:afterAutospacing="0" w:line="360" w:lineRule="auto"/>
      </w:pPr>
      <w:r w:rsidRPr="00D557EA">
        <w:rPr>
          <w:b/>
          <w:color w:val="000000"/>
        </w:rPr>
        <w:t>2.2.</w:t>
      </w:r>
      <w:r w:rsidRPr="00D557EA">
        <w:rPr>
          <w:rFonts w:ascii="Times New Roman CYR" w:hAnsi="Times New Roman CYR" w:cs="Times New Roman CYR"/>
          <w:b/>
        </w:rPr>
        <w:t xml:space="preserve"> С</w:t>
      </w:r>
      <w:r w:rsidR="00D557EA" w:rsidRPr="00D557EA">
        <w:rPr>
          <w:rFonts w:ascii="Times New Roman CYR" w:hAnsi="Times New Roman CYR" w:cs="Times New Roman CYR"/>
          <w:b/>
        </w:rPr>
        <w:t>истема подготовки учащихся к ОГЭ</w:t>
      </w:r>
      <w:r w:rsidRPr="00D557EA">
        <w:rPr>
          <w:rFonts w:ascii="Times New Roman CYR" w:hAnsi="Times New Roman CYR" w:cs="Times New Roman CYR"/>
          <w:b/>
        </w:rPr>
        <w:t xml:space="preserve"> (из опыта работы)</w:t>
      </w:r>
      <w:r w:rsidRPr="00D557EA">
        <w:t xml:space="preserve"> </w:t>
      </w:r>
    </w:p>
    <w:p w:rsidR="00587665" w:rsidRPr="00D557EA" w:rsidRDefault="00D557EA" w:rsidP="00587665">
      <w:pPr>
        <w:pStyle w:val="a3"/>
        <w:shd w:val="clear" w:color="auto" w:fill="FFFFFF"/>
        <w:spacing w:before="0" w:beforeAutospacing="0" w:after="0" w:afterAutospacing="0" w:line="360" w:lineRule="auto"/>
      </w:pPr>
      <w:r w:rsidRPr="00D557EA">
        <w:t>При подготовке обучающихся к ОГЭ</w:t>
      </w:r>
      <w:r w:rsidR="00587665" w:rsidRPr="00D557EA">
        <w:t xml:space="preserve"> по математике учитель должен:</w:t>
      </w:r>
    </w:p>
    <w:p w:rsidR="00587665" w:rsidRPr="00D557EA" w:rsidRDefault="00587665" w:rsidP="005876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D557EA">
        <w:t>систематически отрабатывать вычислительные навыки обучающихся;</w:t>
      </w:r>
    </w:p>
    <w:p w:rsidR="00587665" w:rsidRPr="00D557EA" w:rsidRDefault="00587665" w:rsidP="005876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D557EA">
        <w:t>формировать умение переходить от словесной формулировки соотношений между величинами к математической, умение приводить доказательные рассуждения при решении задач, у обучающихся навыки самоконтроля, умения проверять ответ на правдоподобие;</w:t>
      </w:r>
    </w:p>
    <w:p w:rsidR="00587665" w:rsidRPr="00D557EA" w:rsidRDefault="00587665" w:rsidP="005876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D557EA">
        <w:t>учить выстраивать аргументацию при проведении доказательства, записывать математические рассуждения, доказательства, обращая внимание на точность и полноту проводимых обоснований.</w:t>
      </w:r>
    </w:p>
    <w:p w:rsidR="00587665" w:rsidRPr="00D557EA" w:rsidRDefault="00587665" w:rsidP="005876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557EA">
        <w:rPr>
          <w:rFonts w:ascii="Times New Roman CYR" w:hAnsi="Times New Roman CYR" w:cs="Times New Roman CYR"/>
          <w:sz w:val="24"/>
          <w:szCs w:val="24"/>
        </w:rPr>
        <w:t xml:space="preserve">          На экзамене не разрешается использовать калькулятор и таблицы поэтому возникает необходимость научить учащихся старших классов быстро и качественно выполнять вычисления вообще, и в частности проводить некоторые вычисления устно. </w:t>
      </w:r>
      <w:r w:rsidRPr="00D557E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этого требуется организовать отработку такого навыка до автоматизма. Для достижения правильности и беглости устных вычислений, преобразований, решения задач в течение всех лет обучения в среднем и старшем звене на каждом уроке необходимо отводить 5-7 минут для проведения упражнений в устных вычислениях, предусмотренных программой каждого класса.</w:t>
      </w:r>
    </w:p>
    <w:p w:rsidR="00587665" w:rsidRPr="00D557EA" w:rsidRDefault="00587665" w:rsidP="00587665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557E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Устные упражнения соответствуют теме и цели урока и помогают усвоению изучаемого на данном уроке или ранее пройденного материала. Чтобы навыки устных вычислений постоянно совершенствовались, необходимо установить правильное соотношение в применении устных и письменных приёмов вычислений, а именно: вычислять письменно только тогда, когда устно вычислить трудно (пример 1).</w:t>
      </w:r>
    </w:p>
    <w:p w:rsidR="00587665" w:rsidRPr="00D557EA" w:rsidRDefault="00587665" w:rsidP="0058766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 CYR" w:eastAsiaTheme="minorEastAsia" w:hAnsi="Times New Roman CYR" w:cs="Times New Roman CYR"/>
        </w:rPr>
      </w:pPr>
      <w:r w:rsidRPr="00D557EA">
        <w:rPr>
          <w:rFonts w:ascii="Times New Roman CYR" w:eastAsiaTheme="minorEastAsia" w:hAnsi="Times New Roman CYR" w:cs="Times New Roman CYR"/>
        </w:rPr>
        <w:lastRenderedPageBreak/>
        <w:t xml:space="preserve">Пример </w:t>
      </w:r>
      <w:proofErr w:type="gramStart"/>
      <w:r w:rsidRPr="00D557EA">
        <w:rPr>
          <w:rFonts w:ascii="Times New Roman CYR" w:eastAsiaTheme="minorEastAsia" w:hAnsi="Times New Roman CYR" w:cs="Times New Roman CYR"/>
        </w:rPr>
        <w:t>1.Тема</w:t>
      </w:r>
      <w:proofErr w:type="gramEnd"/>
      <w:r w:rsidRPr="00D557EA">
        <w:rPr>
          <w:rFonts w:ascii="Times New Roman CYR" w:eastAsiaTheme="minorEastAsia" w:hAnsi="Times New Roman CYR" w:cs="Times New Roman CYR"/>
        </w:rPr>
        <w:t xml:space="preserve"> «Квадратные уравнения»</w:t>
      </w:r>
    </w:p>
    <w:p w:rsidR="00587665" w:rsidRPr="00D557EA" w:rsidRDefault="00587665" w:rsidP="0058766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 CYR" w:eastAsiaTheme="minorEastAsia" w:hAnsi="Times New Roman CYR" w:cs="Times New Roman CYR"/>
        </w:rPr>
      </w:pPr>
      <w:r w:rsidRPr="00D557EA">
        <w:rPr>
          <w:rFonts w:ascii="Times New Roman CYR" w:eastAsiaTheme="minorEastAsia" w:hAnsi="Times New Roman CYR" w:cs="Times New Roman CYR"/>
        </w:rPr>
        <w:t xml:space="preserve">1. Сколько корней имеет уравнение: </w:t>
      </w:r>
    </w:p>
    <w:p w:rsidR="00587665" w:rsidRPr="00D557EA" w:rsidRDefault="00587665" w:rsidP="0058766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 CYR" w:eastAsiaTheme="minorEastAsia" w:hAnsi="Times New Roman CYR" w:cs="Times New Roman CYR"/>
        </w:rPr>
      </w:pPr>
      <w:proofErr w:type="gramStart"/>
      <w:r w:rsidRPr="00D557EA">
        <w:rPr>
          <w:rFonts w:ascii="Times New Roman CYR" w:eastAsiaTheme="minorEastAsia" w:hAnsi="Times New Roman CYR" w:cs="Times New Roman CYR"/>
        </w:rPr>
        <w:t>а )х</w:t>
      </w:r>
      <w:proofErr w:type="gramEnd"/>
      <w:r w:rsidRPr="00D557EA">
        <w:rPr>
          <w:rFonts w:ascii="Times New Roman CYR" w:eastAsiaTheme="minorEastAsia" w:hAnsi="Times New Roman CYR" w:cs="Times New Roman CYR"/>
          <w:vertAlign w:val="superscript"/>
        </w:rPr>
        <w:t>2</w:t>
      </w:r>
      <w:r w:rsidRPr="00D557EA">
        <w:rPr>
          <w:rFonts w:ascii="Times New Roman CYR" w:eastAsiaTheme="minorEastAsia" w:hAnsi="Times New Roman CYR" w:cs="Times New Roman CYR"/>
        </w:rPr>
        <w:t xml:space="preserve"> = 9; б)х</w:t>
      </w:r>
      <w:r w:rsidRPr="00D557EA">
        <w:rPr>
          <w:rFonts w:ascii="Times New Roman CYR" w:eastAsiaTheme="minorEastAsia" w:hAnsi="Times New Roman CYR" w:cs="Times New Roman CYR"/>
          <w:vertAlign w:val="superscript"/>
        </w:rPr>
        <w:t>2</w:t>
      </w:r>
      <w:r w:rsidRPr="00D557EA">
        <w:rPr>
          <w:rFonts w:ascii="Times New Roman CYR" w:eastAsiaTheme="minorEastAsia" w:hAnsi="Times New Roman CYR" w:cs="Times New Roman CYR"/>
        </w:rPr>
        <w:t>= -13; в)у</w:t>
      </w:r>
      <w:r w:rsidRPr="00D557EA">
        <w:rPr>
          <w:rFonts w:ascii="Times New Roman CYR" w:eastAsiaTheme="minorEastAsia" w:hAnsi="Times New Roman CYR" w:cs="Times New Roman CYR"/>
          <w:vertAlign w:val="superscript"/>
        </w:rPr>
        <w:t>2</w:t>
      </w:r>
      <w:r w:rsidRPr="00D557EA">
        <w:rPr>
          <w:rFonts w:ascii="Times New Roman CYR" w:eastAsiaTheme="minorEastAsia" w:hAnsi="Times New Roman CYR" w:cs="Times New Roman CYR"/>
        </w:rPr>
        <w:t xml:space="preserve"> -33=0; г)2х</w:t>
      </w:r>
      <w:r w:rsidRPr="00D557EA">
        <w:rPr>
          <w:rFonts w:ascii="Times New Roman CYR" w:eastAsiaTheme="minorEastAsia" w:hAnsi="Times New Roman CYR" w:cs="Times New Roman CYR"/>
          <w:vertAlign w:val="superscript"/>
        </w:rPr>
        <w:t>2</w:t>
      </w:r>
      <w:r w:rsidRPr="00D557EA">
        <w:rPr>
          <w:rFonts w:ascii="Times New Roman CYR" w:eastAsiaTheme="minorEastAsia" w:hAnsi="Times New Roman CYR" w:cs="Times New Roman CYR"/>
        </w:rPr>
        <w:t xml:space="preserve"> + 15=0</w:t>
      </w:r>
    </w:p>
    <w:p w:rsidR="00587665" w:rsidRPr="00D557EA" w:rsidRDefault="00587665" w:rsidP="0058766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 CYR" w:eastAsiaTheme="minorEastAsia" w:hAnsi="Times New Roman CYR" w:cs="Times New Roman CYR"/>
        </w:rPr>
      </w:pPr>
      <w:r w:rsidRPr="00D557EA">
        <w:rPr>
          <w:rFonts w:ascii="Times New Roman CYR" w:eastAsiaTheme="minorEastAsia" w:hAnsi="Times New Roman CYR" w:cs="Times New Roman CYR"/>
        </w:rPr>
        <w:t>2. Найдите корни уравнения:</w:t>
      </w:r>
    </w:p>
    <w:p w:rsidR="00587665" w:rsidRPr="00D557EA" w:rsidRDefault="00587665" w:rsidP="0058766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 CYR" w:eastAsiaTheme="minorEastAsia" w:hAnsi="Times New Roman CYR" w:cs="Times New Roman CYR"/>
        </w:rPr>
      </w:pPr>
      <w:r w:rsidRPr="00D557EA">
        <w:rPr>
          <w:rFonts w:ascii="Times New Roman CYR" w:eastAsiaTheme="minorEastAsia" w:hAnsi="Times New Roman CYR" w:cs="Times New Roman CYR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 CYR"/>
                <w:i/>
              </w:rPr>
            </m:ctrlPr>
          </m:fPr>
          <m:num>
            <m:r>
              <w:rPr>
                <w:rFonts w:ascii="Cambria Math" w:eastAsiaTheme="minorEastAsia" w:hAnsi="Cambria Math" w:cs="Times New Roman CYR"/>
              </w:rPr>
              <m:t>4</m:t>
            </m:r>
          </m:num>
          <m:den>
            <m:r>
              <w:rPr>
                <w:rFonts w:ascii="Cambria Math" w:eastAsiaTheme="minorEastAsia" w:hAnsi="Cambria Math" w:cs="Times New Roman CYR"/>
              </w:rPr>
              <m:t xml:space="preserve">9  </m:t>
            </m:r>
          </m:den>
        </m:f>
      </m:oMath>
      <w:r w:rsidRPr="00D557EA">
        <w:rPr>
          <w:rFonts w:ascii="Times New Roman CYR" w:eastAsiaTheme="minorEastAsia" w:hAnsi="Times New Roman CYR" w:cs="Times New Roman CYR"/>
        </w:rPr>
        <w:t>- х</w:t>
      </w:r>
      <w:r w:rsidRPr="00D557EA">
        <w:rPr>
          <w:rFonts w:ascii="Times New Roman CYR" w:eastAsiaTheme="minorEastAsia" w:hAnsi="Times New Roman CYR" w:cs="Times New Roman CYR"/>
          <w:vertAlign w:val="superscript"/>
        </w:rPr>
        <w:t>2</w:t>
      </w:r>
      <w:r w:rsidRPr="00D557EA">
        <w:rPr>
          <w:rFonts w:ascii="Times New Roman CYR" w:eastAsiaTheme="minorEastAsia" w:hAnsi="Times New Roman CYR" w:cs="Times New Roman CYR"/>
        </w:rPr>
        <w:t xml:space="preserve"> =0; б) 32+2х</w:t>
      </w:r>
      <w:r w:rsidRPr="00D557EA">
        <w:rPr>
          <w:rFonts w:ascii="Times New Roman CYR" w:eastAsiaTheme="minorEastAsia" w:hAnsi="Times New Roman CYR" w:cs="Times New Roman CYR"/>
          <w:vertAlign w:val="superscript"/>
        </w:rPr>
        <w:t>2</w:t>
      </w:r>
      <w:r w:rsidRPr="00D557EA">
        <w:rPr>
          <w:rFonts w:ascii="Times New Roman CYR" w:eastAsiaTheme="minorEastAsia" w:hAnsi="Times New Roman CYR" w:cs="Times New Roman CYR"/>
        </w:rPr>
        <w:t xml:space="preserve"> = 0; в) (х-5)(х+12)=0; г)3 – х</w:t>
      </w:r>
      <w:r w:rsidRPr="00D557EA">
        <w:rPr>
          <w:rFonts w:ascii="Times New Roman CYR" w:eastAsiaTheme="minorEastAsia" w:hAnsi="Times New Roman CYR" w:cs="Times New Roman CYR"/>
          <w:vertAlign w:val="superscript"/>
        </w:rPr>
        <w:t>2</w:t>
      </w:r>
      <w:r w:rsidRPr="00D557EA">
        <w:rPr>
          <w:rFonts w:ascii="Times New Roman CYR" w:eastAsiaTheme="minorEastAsia" w:hAnsi="Times New Roman CYR" w:cs="Times New Roman CYR"/>
        </w:rPr>
        <w:t>=0</w:t>
      </w:r>
    </w:p>
    <w:p w:rsidR="00587665" w:rsidRPr="00D557EA" w:rsidRDefault="00587665" w:rsidP="0058766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 CYR" w:eastAsiaTheme="minorEastAsia" w:hAnsi="Times New Roman CYR" w:cs="Times New Roman CYR"/>
        </w:rPr>
      </w:pPr>
      <w:r w:rsidRPr="00D557EA">
        <w:rPr>
          <w:rFonts w:ascii="Times New Roman CYR" w:eastAsiaTheme="minorEastAsia" w:hAnsi="Times New Roman CYR" w:cs="Times New Roman CYR"/>
        </w:rPr>
        <w:t>3.Тренажёр по теме «Теорема Виета»</w:t>
      </w:r>
    </w:p>
    <w:p w:rsidR="00587665" w:rsidRPr="00D557EA" w:rsidRDefault="00587665" w:rsidP="0058766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 CYR" w:eastAsiaTheme="minorEastAsia" w:hAnsi="Times New Roman CYR" w:cs="Times New Roman CYR"/>
        </w:rPr>
      </w:pPr>
      <w:r w:rsidRPr="00D557EA">
        <w:rPr>
          <w:rFonts w:ascii="Times New Roman CYR" w:eastAsiaTheme="minorEastAsia" w:hAnsi="Times New Roman CYR" w:cs="Times New Roman CYR"/>
        </w:rPr>
        <w:t>Найдите сумму и произведение корней квадратного уравнения:</w:t>
      </w:r>
    </w:p>
    <w:p w:rsidR="00587665" w:rsidRPr="00D557EA" w:rsidRDefault="00587665" w:rsidP="0058766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 CYR" w:eastAsiaTheme="minorEastAsia" w:hAnsi="Times New Roman CYR" w:cs="Times New Roman CYR"/>
        </w:rPr>
      </w:pPr>
      <w:proofErr w:type="gramStart"/>
      <w:r w:rsidRPr="00D557EA">
        <w:rPr>
          <w:rFonts w:ascii="Times New Roman CYR" w:eastAsiaTheme="minorEastAsia" w:hAnsi="Times New Roman CYR" w:cs="Times New Roman CYR"/>
        </w:rPr>
        <w:t>а)х</w:t>
      </w:r>
      <w:proofErr w:type="gramEnd"/>
      <w:r w:rsidRPr="00D557EA">
        <w:rPr>
          <w:rFonts w:ascii="Times New Roman CYR" w:eastAsiaTheme="minorEastAsia" w:hAnsi="Times New Roman CYR" w:cs="Times New Roman CYR"/>
          <w:vertAlign w:val="superscript"/>
        </w:rPr>
        <w:t>2</w:t>
      </w:r>
      <w:r w:rsidRPr="00D557EA">
        <w:rPr>
          <w:rFonts w:ascii="Times New Roman CYR" w:eastAsiaTheme="minorEastAsia" w:hAnsi="Times New Roman CYR" w:cs="Times New Roman CYR"/>
        </w:rPr>
        <w:t xml:space="preserve"> + х-12 =0; б) х</w:t>
      </w:r>
      <w:r w:rsidRPr="00D557EA">
        <w:rPr>
          <w:rFonts w:ascii="Times New Roman CYR" w:eastAsiaTheme="minorEastAsia" w:hAnsi="Times New Roman CYR" w:cs="Times New Roman CYR"/>
          <w:vertAlign w:val="superscript"/>
        </w:rPr>
        <w:t>2</w:t>
      </w:r>
      <w:r w:rsidRPr="00D557EA">
        <w:rPr>
          <w:rFonts w:ascii="Times New Roman CYR" w:eastAsiaTheme="minorEastAsia" w:hAnsi="Times New Roman CYR" w:cs="Times New Roman CYR"/>
        </w:rPr>
        <w:t xml:space="preserve"> - 13х-22 =0; в) х</w:t>
      </w:r>
      <w:r w:rsidRPr="00D557EA">
        <w:rPr>
          <w:rFonts w:ascii="Times New Roman CYR" w:eastAsiaTheme="minorEastAsia" w:hAnsi="Times New Roman CYR" w:cs="Times New Roman CYR"/>
          <w:vertAlign w:val="superscript"/>
        </w:rPr>
        <w:t>2</w:t>
      </w:r>
      <w:r w:rsidRPr="00D557EA">
        <w:rPr>
          <w:rFonts w:ascii="Times New Roman CYR" w:eastAsiaTheme="minorEastAsia" w:hAnsi="Times New Roman CYR" w:cs="Times New Roman CYR"/>
        </w:rPr>
        <w:t xml:space="preserve"> + 8х-9 =0; г) х</w:t>
      </w:r>
      <w:r w:rsidRPr="00D557EA">
        <w:rPr>
          <w:rFonts w:ascii="Times New Roman CYR" w:eastAsiaTheme="minorEastAsia" w:hAnsi="Times New Roman CYR" w:cs="Times New Roman CYR"/>
          <w:vertAlign w:val="superscript"/>
        </w:rPr>
        <w:t>2</w:t>
      </w:r>
      <w:r w:rsidRPr="00D557EA">
        <w:rPr>
          <w:rFonts w:ascii="Times New Roman CYR" w:eastAsiaTheme="minorEastAsia" w:hAnsi="Times New Roman CYR" w:cs="Times New Roman CYR"/>
        </w:rPr>
        <w:t xml:space="preserve"> -15х-16 =0</w:t>
      </w:r>
    </w:p>
    <w:p w:rsidR="00587665" w:rsidRPr="00D557EA" w:rsidRDefault="00587665" w:rsidP="0058766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 CYR" w:eastAsiaTheme="minorEastAsia" w:hAnsi="Times New Roman CYR" w:cs="Times New Roman CYR"/>
        </w:rPr>
      </w:pPr>
      <w:r w:rsidRPr="00D557EA">
        <w:rPr>
          <w:rFonts w:ascii="Times New Roman CYR" w:eastAsiaTheme="minorEastAsia" w:hAnsi="Times New Roman CYR" w:cs="Times New Roman CYR"/>
        </w:rPr>
        <w:t>Тема «Квадратные корни»</w:t>
      </w:r>
    </w:p>
    <w:p w:rsidR="00587665" w:rsidRPr="00D557EA" w:rsidRDefault="00587665" w:rsidP="0058766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 CYR" w:eastAsiaTheme="minorEastAsia" w:hAnsi="Times New Roman CYR" w:cs="Times New Roman CYR"/>
        </w:rPr>
      </w:pPr>
      <w:r w:rsidRPr="00D557EA">
        <w:rPr>
          <w:rFonts w:ascii="Times New Roman CYR" w:eastAsiaTheme="minorEastAsia" w:hAnsi="Times New Roman CYR" w:cs="Times New Roman CYR"/>
        </w:rPr>
        <w:t>1. Какое из выражений не имеет смысла:</w:t>
      </w:r>
    </w:p>
    <w:p w:rsidR="00587665" w:rsidRPr="00D557EA" w:rsidRDefault="00587665" w:rsidP="0058766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 CYR" w:eastAsiaTheme="minorEastAsia" w:hAnsi="Times New Roman CYR" w:cs="Times New Roman CYR"/>
        </w:rPr>
      </w:pPr>
      <w:r w:rsidRPr="00D557EA">
        <w:rPr>
          <w:rFonts w:ascii="Times New Roman CYR" w:eastAsiaTheme="minorEastAsia" w:hAnsi="Times New Roman CYR" w:cs="Times New Roman CYR"/>
        </w:rPr>
        <w:t>а</w:t>
      </w:r>
      <m:oMath>
        <m:rad>
          <m:radPr>
            <m:degHide m:val="1"/>
            <m:ctrlPr>
              <w:rPr>
                <w:rFonts w:ascii="Cambria Math" w:eastAsiaTheme="minorEastAsia" w:hAnsi="Cambria Math" w:cs="Times New Roman CYR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 CYR"/>
              </w:rPr>
              <m:t xml:space="preserve">48  </m:t>
            </m:r>
          </m:e>
        </m:rad>
      </m:oMath>
      <w:r w:rsidRPr="00D557EA">
        <w:rPr>
          <w:rFonts w:ascii="Times New Roman CYR" w:eastAsiaTheme="minorEastAsia" w:hAnsi="Times New Roman CYR" w:cs="Times New Roman CYR"/>
        </w:rPr>
        <w:t xml:space="preserve"> ; б)</w:t>
      </w:r>
      <m:oMath>
        <m:rad>
          <m:radPr>
            <m:degHide m:val="1"/>
            <m:ctrlPr>
              <w:rPr>
                <w:rFonts w:ascii="Cambria Math" w:eastAsiaTheme="minorEastAsia" w:hAnsi="Cambria Math" w:cs="Times New Roman CYR"/>
                <w:i/>
              </w:rPr>
            </m:ctrlPr>
          </m:radPr>
          <m:deg>
            <m:ctrlPr>
              <w:rPr>
                <w:rFonts w:ascii="Cambria Math" w:hAnsi="Cambria Math"/>
                <w:i/>
              </w:rPr>
            </m:ctrlPr>
          </m:deg>
          <m:e>
            <m:r>
              <w:rPr>
                <w:rFonts w:ascii="Cambria Math" w:hAnsi="Cambria Math"/>
              </w:rPr>
              <m:t xml:space="preserve">0 </m:t>
            </m:r>
          </m:e>
        </m:rad>
      </m:oMath>
      <w:r w:rsidRPr="00D557EA">
        <w:rPr>
          <w:rFonts w:ascii="Times New Roman CYR" w:eastAsiaTheme="minorEastAsia" w:hAnsi="Times New Roman CYR" w:cs="Times New Roman CYR"/>
        </w:rPr>
        <w:t xml:space="preserve">; в) </w:t>
      </w:r>
      <m:oMath>
        <m:rad>
          <m:radPr>
            <m:degHide m:val="1"/>
            <m:ctrlPr>
              <w:rPr>
                <w:rFonts w:ascii="Cambria Math" w:eastAsiaTheme="minorEastAsia" w:hAnsi="Cambria Math" w:cs="Times New Roman CYR"/>
                <w:i/>
              </w:rPr>
            </m:ctrlPr>
          </m:radPr>
          <m:deg>
            <m:ctrlPr>
              <w:rPr>
                <w:rFonts w:ascii="Cambria Math" w:hAnsi="Cambria Math"/>
                <w:i/>
              </w:rPr>
            </m:ctrlPr>
          </m:deg>
          <m:e>
            <m:r>
              <w:rPr>
                <w:rFonts w:ascii="Cambria Math" w:hAnsi="Cambria Math"/>
              </w:rPr>
              <m:t xml:space="preserve">-7 </m:t>
            </m:r>
          </m:e>
        </m:rad>
      </m:oMath>
      <w:r w:rsidRPr="00D557EA">
        <w:rPr>
          <w:rFonts w:ascii="Times New Roman CYR" w:eastAsiaTheme="minorEastAsia" w:hAnsi="Times New Roman CYR" w:cs="Times New Roman CYR"/>
        </w:rPr>
        <w:t xml:space="preserve"> ; г) </w:t>
      </w:r>
      <m:oMath>
        <m:rad>
          <m:radPr>
            <m:degHide m:val="1"/>
            <m:ctrlPr>
              <w:rPr>
                <w:rFonts w:ascii="Cambria Math" w:eastAsiaTheme="minorEastAsia" w:hAnsi="Cambria Math" w:cs="Times New Roman CYR"/>
                <w:i/>
              </w:rPr>
            </m:ctrlPr>
          </m:radPr>
          <m:deg>
            <m:ctrlPr>
              <w:rPr>
                <w:rFonts w:ascii="Cambria Math" w:hAnsi="Cambria Math"/>
                <w:i/>
              </w:rPr>
            </m:ctrlPr>
          </m:deg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-5</m:t>
                </m:r>
              </m:e>
            </m:d>
            <m:r>
              <w:rPr>
                <w:rFonts w:ascii="Cambria Math" w:hAnsi="Cambria Math"/>
              </w:rPr>
              <m:t>*(-2)</m:t>
            </m:r>
          </m:e>
        </m:rad>
      </m:oMath>
    </w:p>
    <w:p w:rsidR="00587665" w:rsidRPr="00D557EA" w:rsidRDefault="00587665" w:rsidP="0058766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 CYR" w:eastAsiaTheme="minorEastAsia" w:hAnsi="Times New Roman CYR" w:cs="Times New Roman CYR"/>
        </w:rPr>
      </w:pPr>
      <w:r w:rsidRPr="00D557EA">
        <w:rPr>
          <w:rFonts w:ascii="Times New Roman CYR" w:eastAsiaTheme="minorEastAsia" w:hAnsi="Times New Roman CYR" w:cs="Times New Roman CYR"/>
        </w:rPr>
        <w:t>2.Найдите число, квадратный корень из которого равен 9:</w:t>
      </w:r>
    </w:p>
    <w:p w:rsidR="00587665" w:rsidRPr="00D557EA" w:rsidRDefault="00587665" w:rsidP="0058766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 CYR" w:eastAsiaTheme="minorEastAsia" w:hAnsi="Times New Roman CYR" w:cs="Times New Roman CYR"/>
        </w:rPr>
      </w:pPr>
      <w:r w:rsidRPr="00D557EA">
        <w:rPr>
          <w:rFonts w:ascii="Times New Roman CYR" w:eastAsiaTheme="minorEastAsia" w:hAnsi="Times New Roman CYR" w:cs="Times New Roman CYR"/>
        </w:rPr>
        <w:t>а) 81; б) 3; в) -3; г) -81</w:t>
      </w:r>
    </w:p>
    <w:p w:rsidR="00587665" w:rsidRPr="00D557EA" w:rsidRDefault="00587665" w:rsidP="0058766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 CYR" w:eastAsiaTheme="minorEastAsia" w:hAnsi="Times New Roman CYR" w:cs="Times New Roman CYR"/>
        </w:rPr>
      </w:pPr>
      <w:r w:rsidRPr="00D557EA">
        <w:rPr>
          <w:rFonts w:ascii="Times New Roman CYR" w:eastAsiaTheme="minorEastAsia" w:hAnsi="Times New Roman CYR" w:cs="Times New Roman CYR"/>
        </w:rPr>
        <w:t>3. Какое из приведённых равенств верно:</w:t>
      </w:r>
    </w:p>
    <w:p w:rsidR="00587665" w:rsidRPr="00D557EA" w:rsidRDefault="00587665" w:rsidP="0058766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 CYR" w:eastAsiaTheme="minorEastAsia" w:hAnsi="Times New Roman CYR" w:cs="Times New Roman CYR"/>
        </w:rPr>
      </w:pPr>
      <w:r w:rsidRPr="00D557EA">
        <w:rPr>
          <w:rFonts w:ascii="Times New Roman CYR" w:eastAsiaTheme="minorEastAsia" w:hAnsi="Times New Roman CYR" w:cs="Times New Roman CYR"/>
        </w:rPr>
        <w:t xml:space="preserve">а) </w:t>
      </w:r>
      <m:oMath>
        <m:rad>
          <m:radPr>
            <m:degHide m:val="1"/>
            <m:ctrlPr>
              <w:rPr>
                <w:rFonts w:ascii="Cambria Math" w:eastAsiaTheme="minorEastAsia" w:hAnsi="Cambria Math" w:cs="Times New Roman CYR"/>
                <w:i/>
              </w:rPr>
            </m:ctrlPr>
          </m:radPr>
          <m:deg>
            <m:ctrlPr>
              <w:rPr>
                <w:rFonts w:ascii="Cambria Math" w:hAnsi="Cambria Math"/>
                <w:i/>
              </w:rPr>
            </m:ctrlPr>
          </m:deg>
          <m:e>
            <m:r>
              <w:rPr>
                <w:rFonts w:ascii="Cambria Math" w:hAnsi="Cambria Math"/>
              </w:rPr>
              <m:t xml:space="preserve">169 </m:t>
            </m:r>
          </m:e>
        </m:rad>
      </m:oMath>
      <w:r w:rsidRPr="00D557EA">
        <w:rPr>
          <w:rFonts w:ascii="Times New Roman CYR" w:eastAsiaTheme="minorEastAsia" w:hAnsi="Times New Roman CYR" w:cs="Times New Roman CYR"/>
        </w:rPr>
        <w:t xml:space="preserve">= -13; б) </w:t>
      </w:r>
      <m:oMath>
        <m:rad>
          <m:radPr>
            <m:degHide m:val="1"/>
            <m:ctrlPr>
              <w:rPr>
                <w:rFonts w:ascii="Cambria Math" w:eastAsiaTheme="minorEastAsia" w:hAnsi="Cambria Math" w:cs="Times New Roman CYR"/>
                <w:i/>
              </w:rPr>
            </m:ctrlPr>
          </m:radPr>
          <m:deg>
            <m:ctrlPr>
              <w:rPr>
                <w:rFonts w:ascii="Cambria Math" w:hAnsi="Cambria Math"/>
                <w:i/>
              </w:rPr>
            </m:ctrlPr>
          </m:deg>
          <m:e>
            <m:r>
              <w:rPr>
                <w:rFonts w:ascii="Cambria Math" w:hAnsi="Cambria Math"/>
              </w:rPr>
              <m:t>0,4</m:t>
            </m:r>
          </m:e>
        </m:rad>
      </m:oMath>
      <w:r w:rsidRPr="00D557EA">
        <w:rPr>
          <w:rFonts w:ascii="Times New Roman CYR" w:eastAsiaTheme="minorEastAsia" w:hAnsi="Times New Roman CYR" w:cs="Times New Roman CYR"/>
        </w:rPr>
        <w:t xml:space="preserve"> = 0,2; в)</w:t>
      </w:r>
      <m:oMath>
        <m:rad>
          <m:radPr>
            <m:degHide m:val="1"/>
            <m:ctrlPr>
              <w:rPr>
                <w:rFonts w:ascii="Cambria Math" w:eastAsiaTheme="minorEastAsia" w:hAnsi="Cambria Math" w:cs="Times New Roman CYR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 CYR"/>
              </w:rPr>
              <m:t>1</m:t>
            </m:r>
            <m:f>
              <m:fPr>
                <m:ctrlPr>
                  <w:rPr>
                    <w:rFonts w:ascii="Cambria Math" w:eastAsiaTheme="minorEastAsia" w:hAnsi="Cambria Math" w:cs="Times New Roman CYR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 CYR"/>
                  </w:rPr>
                  <m:t>16</m:t>
                </m:r>
              </m:num>
              <m:den>
                <m:r>
                  <w:rPr>
                    <w:rFonts w:ascii="Cambria Math" w:eastAsiaTheme="minorEastAsia" w:hAnsi="Cambria Math" w:cs="Times New Roman CYR"/>
                  </w:rPr>
                  <m:t>49</m:t>
                </m:r>
              </m:den>
            </m:f>
          </m:e>
        </m:rad>
      </m:oMath>
      <w:r w:rsidRPr="00D557EA">
        <w:rPr>
          <w:rFonts w:ascii="Times New Roman CYR" w:eastAsiaTheme="minorEastAsia" w:hAnsi="Times New Roman CYR" w:cs="Times New Roman CYR"/>
        </w:rPr>
        <w:t xml:space="preserve"> = 1</w:t>
      </w:r>
      <m:oMath>
        <m:f>
          <m:fPr>
            <m:ctrlPr>
              <w:rPr>
                <w:rFonts w:ascii="Cambria Math" w:eastAsiaTheme="minorEastAsia" w:hAnsi="Cambria Math" w:cs="Times New Roman CYR"/>
                <w:i/>
              </w:rPr>
            </m:ctrlPr>
          </m:fPr>
          <m:num>
            <m:r>
              <w:rPr>
                <w:rFonts w:ascii="Cambria Math" w:eastAsiaTheme="minorEastAsia" w:hAnsi="Cambria Math" w:cs="Times New Roman CYR"/>
              </w:rPr>
              <m:t>4</m:t>
            </m:r>
          </m:num>
          <m:den>
            <m:r>
              <w:rPr>
                <w:rFonts w:ascii="Cambria Math" w:eastAsiaTheme="minorEastAsia" w:hAnsi="Cambria Math" w:cs="Times New Roman CYR"/>
              </w:rPr>
              <m:t>7</m:t>
            </m:r>
          </m:den>
        </m:f>
      </m:oMath>
      <w:r w:rsidRPr="00D557EA">
        <w:rPr>
          <w:rFonts w:ascii="Times New Roman CYR" w:eastAsiaTheme="minorEastAsia" w:hAnsi="Times New Roman CYR" w:cs="Times New Roman CYR"/>
        </w:rPr>
        <w:t>; г)</w:t>
      </w:r>
      <m:oMath>
        <m:rad>
          <m:radPr>
            <m:degHide m:val="1"/>
            <m:ctrlPr>
              <w:rPr>
                <w:rFonts w:ascii="Cambria Math" w:eastAsiaTheme="minorEastAsia" w:hAnsi="Cambria Math" w:cs="Times New Roman CYR"/>
                <w:i/>
              </w:rPr>
            </m:ctrlPr>
          </m:radPr>
          <m:deg>
            <m:ctrlPr>
              <w:rPr>
                <w:rFonts w:ascii="Cambria Math" w:hAnsi="Cambria Math"/>
                <w:i/>
              </w:rPr>
            </m:ctrlPr>
          </m:deg>
          <m:e>
            <m:r>
              <w:rPr>
                <w:rFonts w:ascii="Cambria Math" w:hAnsi="Cambria Math"/>
              </w:rPr>
              <m:t>0,01</m:t>
            </m:r>
          </m:e>
        </m:rad>
      </m:oMath>
      <w:r w:rsidRPr="00D557EA">
        <w:rPr>
          <w:rFonts w:ascii="Times New Roman CYR" w:eastAsiaTheme="minorEastAsia" w:hAnsi="Times New Roman CYR" w:cs="Times New Roman CYR"/>
        </w:rPr>
        <w:t xml:space="preserve"> = 0,1</w:t>
      </w:r>
    </w:p>
    <w:p w:rsidR="00587665" w:rsidRPr="00D557EA" w:rsidRDefault="00587665" w:rsidP="00587665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557E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Использовать при работе в старших классах уроки – лекции, на которых знакомить учащихся с алгоритмами решения задач. Дальнейшая отработка выполняется на практических занятиях при различных формах работы (фронтальной, групповой, индивидуальной). В целях оперативного контроля над усвоением алгоритма очень часто (каждый урок или через урок) проводить небольшие самостоятельные работы, цель которых - не выставление оценок, а выявление тех учащихся, которые что-то не поняли. При организации работы в группах, часть учащихся получает задания, направленные на достижение обязательных результатов обучения, причём, некоторые имеют перед собой образец выполнения задания, а другие - только алгоритм, более сильные учащиеся получают задания на продвинутом уровне (пример 2). </w:t>
      </w:r>
    </w:p>
    <w:p w:rsidR="00587665" w:rsidRPr="00D557EA" w:rsidRDefault="00587665" w:rsidP="00587665">
      <w:pPr>
        <w:spacing w:after="0" w:line="360" w:lineRule="auto"/>
        <w:rPr>
          <w:rFonts w:eastAsia="Calibri" w:cs="Times New Roman"/>
          <w:sz w:val="24"/>
          <w:szCs w:val="24"/>
          <w:lang w:eastAsia="ru-RU"/>
        </w:rPr>
      </w:pPr>
      <w:r w:rsidRPr="00D557EA">
        <w:rPr>
          <w:rFonts w:eastAsiaTheme="minorEastAsia" w:cs="Times New Roman"/>
          <w:sz w:val="24"/>
          <w:szCs w:val="24"/>
        </w:rPr>
        <w:t>Пример 2. Тема урока «</w:t>
      </w:r>
      <w:r w:rsidRPr="00D557EA">
        <w:rPr>
          <w:rFonts w:eastAsia="Calibri" w:cs="Times New Roman"/>
          <w:sz w:val="24"/>
          <w:szCs w:val="24"/>
          <w:lang w:eastAsia="ru-RU"/>
        </w:rPr>
        <w:t>Соотношения между сторонами и углами треугольника»</w:t>
      </w:r>
    </w:p>
    <w:p w:rsidR="00587665" w:rsidRPr="00D557EA" w:rsidRDefault="00587665" w:rsidP="00587665">
      <w:pPr>
        <w:spacing w:after="0" w:line="360" w:lineRule="auto"/>
        <w:rPr>
          <w:rFonts w:eastAsia="Calibri" w:cs="Times New Roman"/>
          <w:sz w:val="24"/>
          <w:szCs w:val="24"/>
          <w:lang w:eastAsia="ru-RU"/>
        </w:rPr>
      </w:pPr>
      <w:r w:rsidRPr="00D557EA">
        <w:rPr>
          <w:rFonts w:eastAsia="Calibri" w:cs="Times New Roman"/>
          <w:sz w:val="24"/>
          <w:szCs w:val="24"/>
          <w:lang w:eastAsia="ru-RU"/>
        </w:rPr>
        <w:t xml:space="preserve">На эту тему отводиться 2 ч. При изучении темы я практикую изложение материала в виде лекции, т.к. учащиеся должны чётко знать формулировки теорем синусов и косинусов, следствия из </w:t>
      </w:r>
      <w:proofErr w:type="gramStart"/>
      <w:r w:rsidRPr="00D557EA">
        <w:rPr>
          <w:rFonts w:eastAsia="Calibri" w:cs="Times New Roman"/>
          <w:sz w:val="24"/>
          <w:szCs w:val="24"/>
          <w:lang w:eastAsia="ru-RU"/>
        </w:rPr>
        <w:t>них(</w:t>
      </w:r>
      <w:proofErr w:type="gramEnd"/>
      <w:r w:rsidRPr="00D557EA">
        <w:rPr>
          <w:rFonts w:eastAsia="Calibri" w:cs="Times New Roman"/>
          <w:sz w:val="24"/>
          <w:szCs w:val="24"/>
          <w:lang w:eastAsia="ru-RU"/>
        </w:rPr>
        <w:t xml:space="preserve">знание доказательств- для учащихся высокого уровня) и уметь применять данные теоремы на практике. </w:t>
      </w:r>
    </w:p>
    <w:p w:rsidR="00587665" w:rsidRPr="00D557EA" w:rsidRDefault="00587665" w:rsidP="00587665">
      <w:pPr>
        <w:spacing w:after="0" w:line="360" w:lineRule="auto"/>
        <w:rPr>
          <w:rFonts w:eastAsia="Calibri" w:cs="Times New Roman"/>
          <w:sz w:val="24"/>
          <w:szCs w:val="24"/>
          <w:lang w:eastAsia="ru-RU"/>
        </w:rPr>
      </w:pPr>
      <w:r w:rsidRPr="00D557EA">
        <w:rPr>
          <w:rFonts w:eastAsia="Calibri" w:cs="Times New Roman"/>
          <w:sz w:val="24"/>
          <w:szCs w:val="24"/>
          <w:lang w:eastAsia="ru-RU"/>
        </w:rPr>
        <w:t>Карточка для групповой работы</w:t>
      </w:r>
    </w:p>
    <w:p w:rsidR="00587665" w:rsidRPr="00D557EA" w:rsidRDefault="00587665" w:rsidP="00587665">
      <w:pPr>
        <w:spacing w:after="0" w:line="360" w:lineRule="auto"/>
        <w:rPr>
          <w:rFonts w:eastAsia="Calibri" w:cs="Times New Roman"/>
          <w:sz w:val="24"/>
          <w:szCs w:val="24"/>
          <w:lang w:eastAsia="ru-RU"/>
        </w:rPr>
      </w:pPr>
      <w:r w:rsidRPr="00D557EA">
        <w:rPr>
          <w:rFonts w:eastAsia="Calibri" w:cs="Times New Roman"/>
          <w:sz w:val="24"/>
          <w:szCs w:val="24"/>
          <w:lang w:eastAsia="ru-RU"/>
        </w:rPr>
        <w:t>1)</w:t>
      </w:r>
      <w:r w:rsidRPr="00D557EA">
        <w:rPr>
          <w:rFonts w:cs="Times New Roman"/>
          <w:sz w:val="24"/>
          <w:szCs w:val="24"/>
        </w:rPr>
        <w:t xml:space="preserve"> в треугольнике известны </w:t>
      </w:r>
      <w:proofErr w:type="gramStart"/>
      <w:r w:rsidRPr="00D557EA">
        <w:rPr>
          <w:rFonts w:cs="Times New Roman"/>
          <w:sz w:val="24"/>
          <w:szCs w:val="24"/>
        </w:rPr>
        <w:t>сторона</w:t>
      </w:r>
      <w:proofErr w:type="gramEnd"/>
      <w:r w:rsidRPr="00D557EA">
        <w:rPr>
          <w:rFonts w:cs="Times New Roman"/>
          <w:sz w:val="24"/>
          <w:szCs w:val="24"/>
        </w:rPr>
        <w:t xml:space="preserve"> </w:t>
      </w:r>
      <w:r w:rsidRPr="00D557EA">
        <w:rPr>
          <w:rFonts w:cs="Times New Roman"/>
          <w:b/>
          <w:sz w:val="24"/>
          <w:szCs w:val="24"/>
        </w:rPr>
        <w:t>а</w:t>
      </w:r>
      <w:r w:rsidRPr="00D557EA">
        <w:rPr>
          <w:rFonts w:cs="Times New Roman"/>
          <w:sz w:val="24"/>
          <w:szCs w:val="24"/>
        </w:rPr>
        <w:t xml:space="preserve"> и углы </w:t>
      </w:r>
      <w:r w:rsidRPr="00D557EA">
        <w:rPr>
          <w:rFonts w:cs="Times New Roman"/>
          <w:b/>
          <w:sz w:val="24"/>
          <w:szCs w:val="24"/>
        </w:rPr>
        <w:t>α</w:t>
      </w:r>
      <w:r w:rsidRPr="00D557EA">
        <w:rPr>
          <w:rFonts w:cs="Times New Roman"/>
          <w:sz w:val="24"/>
          <w:szCs w:val="24"/>
        </w:rPr>
        <w:t xml:space="preserve"> и </w:t>
      </w:r>
      <w:r w:rsidRPr="00D557EA">
        <w:rPr>
          <w:rFonts w:cs="Times New Roman"/>
          <w:b/>
          <w:sz w:val="24"/>
          <w:szCs w:val="24"/>
        </w:rPr>
        <w:t>β.</w:t>
      </w:r>
      <w:r w:rsidRPr="00D557EA">
        <w:rPr>
          <w:rFonts w:cs="Times New Roman"/>
          <w:sz w:val="24"/>
          <w:szCs w:val="24"/>
        </w:rPr>
        <w:t xml:space="preserve"> Найдите сторону </w:t>
      </w:r>
      <w:r w:rsidRPr="00D557EA">
        <w:rPr>
          <w:rFonts w:cs="Times New Roman"/>
          <w:b/>
          <w:sz w:val="24"/>
          <w:szCs w:val="24"/>
          <w:lang w:val="en-US"/>
        </w:rPr>
        <w:t>b</w:t>
      </w:r>
      <w:r w:rsidRPr="00D557EA">
        <w:rPr>
          <w:rFonts w:cs="Times New Roman"/>
          <w:b/>
          <w:sz w:val="24"/>
          <w:szCs w:val="24"/>
        </w:rPr>
        <w:t>.</w:t>
      </w:r>
    </w:p>
    <w:p w:rsidR="00587665" w:rsidRPr="00D557EA" w:rsidRDefault="00587665" w:rsidP="00587665">
      <w:pPr>
        <w:spacing w:after="0" w:line="360" w:lineRule="auto"/>
        <w:rPr>
          <w:rFonts w:eastAsia="Calibri" w:cs="Times New Roman"/>
          <w:sz w:val="24"/>
          <w:szCs w:val="24"/>
          <w:lang w:eastAsia="ru-RU"/>
        </w:rPr>
      </w:pPr>
      <w:r w:rsidRPr="00D557EA">
        <w:rPr>
          <w:rFonts w:eastAsia="Calibri" w:cs="Times New Roman"/>
          <w:sz w:val="24"/>
          <w:szCs w:val="24"/>
          <w:lang w:eastAsia="ru-RU"/>
        </w:rPr>
        <w:t>2) стороны треугольника равны 5см, 3см, а угол между ними 60</w:t>
      </w:r>
      <w:r w:rsidRPr="00D557EA">
        <w:rPr>
          <w:rFonts w:eastAsia="Calibri" w:cs="Times New Roman"/>
          <w:sz w:val="24"/>
          <w:szCs w:val="24"/>
          <w:vertAlign w:val="superscript"/>
          <w:lang w:eastAsia="ru-RU"/>
        </w:rPr>
        <w:t>0</w:t>
      </w:r>
      <w:r w:rsidRPr="00D557EA">
        <w:rPr>
          <w:rFonts w:eastAsia="Calibri" w:cs="Times New Roman"/>
          <w:sz w:val="24"/>
          <w:szCs w:val="24"/>
          <w:lang w:eastAsia="ru-RU"/>
        </w:rPr>
        <w:t>. Найдите третью сторону треугольника;</w:t>
      </w:r>
    </w:p>
    <w:p w:rsidR="00587665" w:rsidRPr="00D557EA" w:rsidRDefault="00587665" w:rsidP="00587665">
      <w:pPr>
        <w:spacing w:after="0" w:line="360" w:lineRule="auto"/>
        <w:rPr>
          <w:rFonts w:eastAsia="Calibri" w:cs="Times New Roman"/>
          <w:sz w:val="24"/>
          <w:szCs w:val="24"/>
          <w:lang w:eastAsia="ru-RU"/>
        </w:rPr>
      </w:pPr>
      <w:r w:rsidRPr="00D557EA">
        <w:rPr>
          <w:rFonts w:eastAsia="Calibri" w:cs="Times New Roman"/>
          <w:sz w:val="24"/>
          <w:szCs w:val="24"/>
          <w:lang w:eastAsia="ru-RU"/>
        </w:rPr>
        <w:lastRenderedPageBreak/>
        <w:t>3) в треугольнике АВС АВ=10см, &lt;А=45</w:t>
      </w:r>
      <w:r w:rsidRPr="00D557EA">
        <w:rPr>
          <w:rFonts w:eastAsia="Calibri" w:cs="Times New Roman"/>
          <w:sz w:val="24"/>
          <w:szCs w:val="24"/>
          <w:vertAlign w:val="superscript"/>
          <w:lang w:eastAsia="ru-RU"/>
        </w:rPr>
        <w:t>0</w:t>
      </w:r>
      <w:r w:rsidRPr="00D557EA">
        <w:rPr>
          <w:rFonts w:eastAsia="Calibri" w:cs="Times New Roman"/>
          <w:sz w:val="24"/>
          <w:szCs w:val="24"/>
          <w:lang w:eastAsia="ru-RU"/>
        </w:rPr>
        <w:t>, &lt;С= 120</w:t>
      </w:r>
      <w:r w:rsidRPr="00D557EA">
        <w:rPr>
          <w:rFonts w:eastAsia="Calibri" w:cs="Times New Roman"/>
          <w:sz w:val="24"/>
          <w:szCs w:val="24"/>
          <w:vertAlign w:val="superscript"/>
          <w:lang w:eastAsia="ru-RU"/>
        </w:rPr>
        <w:t>0</w:t>
      </w:r>
      <w:r w:rsidRPr="00D557EA">
        <w:rPr>
          <w:rFonts w:eastAsia="Calibri" w:cs="Times New Roman"/>
          <w:sz w:val="24"/>
          <w:szCs w:val="24"/>
          <w:lang w:eastAsia="ru-RU"/>
        </w:rPr>
        <w:t>. Используя теорему синусов, запишите выражение для нахождения сторон АС и ВС;</w:t>
      </w:r>
    </w:p>
    <w:p w:rsidR="00587665" w:rsidRPr="00D557EA" w:rsidRDefault="00587665" w:rsidP="00587665">
      <w:pPr>
        <w:spacing w:after="0" w:line="360" w:lineRule="auto"/>
        <w:rPr>
          <w:rFonts w:eastAsia="Calibri" w:cs="Times New Roman"/>
          <w:sz w:val="24"/>
          <w:szCs w:val="24"/>
          <w:lang w:eastAsia="ru-RU"/>
        </w:rPr>
      </w:pPr>
      <w:r w:rsidRPr="00D557EA">
        <w:rPr>
          <w:rFonts w:eastAsia="Calibri" w:cs="Times New Roman"/>
          <w:sz w:val="24"/>
          <w:szCs w:val="24"/>
          <w:lang w:eastAsia="ru-RU"/>
        </w:rPr>
        <w:t>4)стороны треугольника равны 1,8м, 1,5м, 1м. Не вычисляя углы треугольника, определите его вид;</w:t>
      </w:r>
    </w:p>
    <w:p w:rsidR="00587665" w:rsidRPr="00D557EA" w:rsidRDefault="00587665" w:rsidP="00587665">
      <w:pPr>
        <w:spacing w:after="0" w:line="360" w:lineRule="auto"/>
        <w:rPr>
          <w:rFonts w:eastAsia="Calibri" w:cs="Times New Roman"/>
          <w:sz w:val="24"/>
          <w:szCs w:val="24"/>
          <w:vertAlign w:val="superscript"/>
          <w:lang w:eastAsia="ru-RU"/>
        </w:rPr>
      </w:pPr>
      <w:r w:rsidRPr="00D557EA">
        <w:rPr>
          <w:rFonts w:eastAsia="Calibri" w:cs="Times New Roman"/>
          <w:sz w:val="24"/>
          <w:szCs w:val="24"/>
          <w:lang w:eastAsia="ru-RU"/>
        </w:rPr>
        <w:t xml:space="preserve">5)решите треугольник, если а=8, в=7, </w:t>
      </w:r>
      <m:oMath>
        <m:r>
          <w:rPr>
            <w:rFonts w:ascii="Cambria Math" w:eastAsia="Calibri" w:hAnsi="Cambria Math" w:cs="Times New Roman"/>
            <w:sz w:val="24"/>
            <w:szCs w:val="24"/>
            <w:lang w:eastAsia="ru-RU"/>
          </w:rPr>
          <m:t>α</m:t>
        </m:r>
      </m:oMath>
      <w:r w:rsidRPr="00D557EA">
        <w:rPr>
          <w:rFonts w:eastAsia="Calibri" w:cs="Times New Roman"/>
          <w:sz w:val="24"/>
          <w:szCs w:val="24"/>
          <w:lang w:eastAsia="ru-RU"/>
        </w:rPr>
        <w:t xml:space="preserve"> =39</w:t>
      </w:r>
      <w:r w:rsidRPr="00D557EA">
        <w:rPr>
          <w:rFonts w:eastAsia="Calibri" w:cs="Times New Roman"/>
          <w:sz w:val="24"/>
          <w:szCs w:val="24"/>
          <w:vertAlign w:val="superscript"/>
          <w:lang w:eastAsia="ru-RU"/>
        </w:rPr>
        <w:t>0</w:t>
      </w:r>
    </w:p>
    <w:p w:rsidR="00587665" w:rsidRPr="00D557EA" w:rsidRDefault="00587665" w:rsidP="00587665">
      <w:pPr>
        <w:spacing w:after="0" w:line="360" w:lineRule="auto"/>
        <w:rPr>
          <w:rFonts w:cs="Times New Roman"/>
          <w:sz w:val="24"/>
          <w:szCs w:val="24"/>
        </w:rPr>
      </w:pPr>
      <w:r w:rsidRPr="00D557EA">
        <w:rPr>
          <w:rFonts w:eastAsia="Calibri" w:cs="Times New Roman"/>
          <w:sz w:val="24"/>
          <w:szCs w:val="24"/>
          <w:lang w:eastAsia="ru-RU"/>
        </w:rPr>
        <w:t>6)</w:t>
      </w:r>
      <w:r w:rsidRPr="00D557EA">
        <w:rPr>
          <w:rFonts w:cs="Times New Roman"/>
          <w:sz w:val="24"/>
          <w:szCs w:val="24"/>
        </w:rPr>
        <w:t xml:space="preserve"> стороны параллелограмма равны </w:t>
      </w:r>
      <w:smartTag w:uri="urn:schemas-microsoft-com:office:smarttags" w:element="metricconverter">
        <w:smartTagPr>
          <w:attr w:name="ProductID" w:val="4 см"/>
        </w:smartTagPr>
        <w:r w:rsidRPr="00D557EA">
          <w:rPr>
            <w:rFonts w:cs="Times New Roman"/>
            <w:sz w:val="24"/>
            <w:szCs w:val="24"/>
          </w:rPr>
          <w:t>4 см</w:t>
        </w:r>
      </w:smartTag>
      <w:r w:rsidRPr="00D557EA">
        <w:rPr>
          <w:rFonts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5 см"/>
        </w:smartTagPr>
        <w:r w:rsidRPr="00D557EA">
          <w:rPr>
            <w:rFonts w:cs="Times New Roman"/>
            <w:sz w:val="24"/>
            <w:szCs w:val="24"/>
          </w:rPr>
          <w:t>5 см</w:t>
        </w:r>
      </w:smartTag>
      <w:r w:rsidRPr="00D557EA">
        <w:rPr>
          <w:rFonts w:cs="Times New Roman"/>
          <w:sz w:val="24"/>
          <w:szCs w:val="24"/>
        </w:rPr>
        <w:t>. Острый угол 60</w:t>
      </w:r>
      <w:r w:rsidRPr="00D557EA">
        <w:rPr>
          <w:rFonts w:cs="Times New Roman"/>
          <w:position w:val="-4"/>
          <w:sz w:val="24"/>
          <w:szCs w:val="24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5pt" o:ole="">
            <v:imagedata r:id="rId5" o:title=""/>
          </v:shape>
          <o:OLEObject Type="Embed" ProgID="Equation.3" ShapeID="_x0000_i1025" DrawAspect="Content" ObjectID="_1782466112" r:id="rId6"/>
        </w:object>
      </w:r>
      <w:r w:rsidRPr="00D557EA">
        <w:rPr>
          <w:rFonts w:cs="Times New Roman"/>
          <w:sz w:val="24"/>
          <w:szCs w:val="24"/>
        </w:rPr>
        <w:t>. Найдите его диагонали.</w:t>
      </w:r>
    </w:p>
    <w:p w:rsidR="00587665" w:rsidRPr="00D557EA" w:rsidRDefault="00587665" w:rsidP="005876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557EA">
        <w:rPr>
          <w:rFonts w:ascii="Times New Roman CYR" w:eastAsiaTheme="minorEastAsia" w:hAnsi="Times New Roman CYR" w:cs="Times New Roman CYR"/>
        </w:rPr>
        <w:t xml:space="preserve">          </w:t>
      </w:r>
      <w:proofErr w:type="spellStart"/>
      <w:r w:rsidRPr="00D557EA">
        <w:rPr>
          <w:rFonts w:ascii="Times New Roman CYR" w:eastAsiaTheme="minorEastAsia" w:hAnsi="Times New Roman CYR" w:cs="Times New Roman CYR"/>
        </w:rPr>
        <w:t>Разноуровневый</w:t>
      </w:r>
      <w:proofErr w:type="spellEnd"/>
      <w:r w:rsidRPr="00D557EA">
        <w:rPr>
          <w:rFonts w:ascii="Times New Roman CYR" w:eastAsiaTheme="minorEastAsia" w:hAnsi="Times New Roman CYR" w:cs="Times New Roman CYR"/>
        </w:rPr>
        <w:t xml:space="preserve"> урок – одна и</w:t>
      </w:r>
      <w:r w:rsidR="00D557EA" w:rsidRPr="00D557EA">
        <w:rPr>
          <w:rFonts w:ascii="Times New Roman CYR" w:eastAsiaTheme="minorEastAsia" w:hAnsi="Times New Roman CYR" w:cs="Times New Roman CYR"/>
        </w:rPr>
        <w:t>з форм подготовки учащихся к ОГЭ</w:t>
      </w:r>
      <w:r w:rsidRPr="00D557EA">
        <w:rPr>
          <w:rFonts w:ascii="Times New Roman CYR" w:eastAsiaTheme="minorEastAsia" w:hAnsi="Times New Roman CYR" w:cs="Times New Roman CYR"/>
        </w:rPr>
        <w:t>.</w:t>
      </w:r>
      <w:r w:rsidRPr="00D557EA">
        <w:rPr>
          <w:rFonts w:ascii="Arial" w:hAnsi="Arial" w:cs="Arial"/>
          <w:color w:val="000000"/>
        </w:rPr>
        <w:t xml:space="preserve"> </w:t>
      </w:r>
      <w:r w:rsidRPr="00D557EA">
        <w:rPr>
          <w:color w:val="000000"/>
        </w:rPr>
        <w:t>Закрепление пройденного материала проводится следующим образом: дети уровня 3 работают по карточкам индивидуально, уровня 2 - работают на месте, а учащиеся уровня 1 работают у доски с учителем (пример 3).</w:t>
      </w:r>
    </w:p>
    <w:p w:rsidR="00587665" w:rsidRPr="00D557EA" w:rsidRDefault="00587665" w:rsidP="00587665">
      <w:pPr>
        <w:spacing w:after="0" w:line="360" w:lineRule="auto"/>
        <w:rPr>
          <w:rFonts w:cs="Times New Roman"/>
          <w:sz w:val="24"/>
          <w:szCs w:val="24"/>
        </w:rPr>
      </w:pPr>
      <w:r w:rsidRPr="00D557EA">
        <w:rPr>
          <w:rFonts w:cs="Times New Roman"/>
          <w:sz w:val="24"/>
          <w:szCs w:val="24"/>
        </w:rPr>
        <w:t xml:space="preserve">Пример 3. </w:t>
      </w:r>
      <w:proofErr w:type="spellStart"/>
      <w:r w:rsidRPr="00D557EA">
        <w:rPr>
          <w:rFonts w:cs="Times New Roman"/>
          <w:sz w:val="24"/>
          <w:szCs w:val="24"/>
        </w:rPr>
        <w:t>Разноуровневые</w:t>
      </w:r>
      <w:proofErr w:type="spellEnd"/>
      <w:r w:rsidRPr="00D557EA">
        <w:rPr>
          <w:rFonts w:cs="Times New Roman"/>
          <w:sz w:val="24"/>
          <w:szCs w:val="24"/>
        </w:rPr>
        <w:t xml:space="preserve"> самостоятельные работы</w:t>
      </w:r>
    </w:p>
    <w:p w:rsidR="00587665" w:rsidRPr="00D557EA" w:rsidRDefault="00587665" w:rsidP="00587665">
      <w:pPr>
        <w:spacing w:after="0" w:line="360" w:lineRule="auto"/>
        <w:rPr>
          <w:rFonts w:cs="Times New Roman"/>
          <w:sz w:val="24"/>
          <w:szCs w:val="24"/>
        </w:rPr>
      </w:pPr>
      <w:r w:rsidRPr="00D557EA">
        <w:rPr>
          <w:rFonts w:cs="Times New Roman"/>
          <w:sz w:val="24"/>
          <w:szCs w:val="24"/>
        </w:rPr>
        <w:t>Тема «Системы уравнений с двумя переменными»</w:t>
      </w:r>
    </w:p>
    <w:p w:rsidR="00587665" w:rsidRPr="00D557EA" w:rsidRDefault="00587665" w:rsidP="0058766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D557EA">
        <w:rPr>
          <w:rFonts w:cs="Times New Roman"/>
          <w:sz w:val="24"/>
          <w:szCs w:val="24"/>
          <w:lang w:val="en-US"/>
        </w:rPr>
        <w:t>I</w:t>
      </w:r>
      <w:r w:rsidRPr="00D557EA">
        <w:rPr>
          <w:rFonts w:cs="Times New Roman"/>
          <w:sz w:val="24"/>
          <w:szCs w:val="24"/>
        </w:rPr>
        <w:t>.</w:t>
      </w:r>
      <w:r w:rsidRPr="00D557EA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06F097EF" wp14:editId="57016585">
            <wp:extent cx="847725" cy="485775"/>
            <wp:effectExtent l="0" t="0" r="9525" b="9525"/>
            <wp:docPr id="5" name="Рисунок 1" descr="https://fhd.multiurok.ru/d/5/f/d5fa7f516472a694fde34e8f4ac2cdf076b09296/sistiema-raboty-uchitielia-matiematiki-pri-podghotovkie-k-oge-i-ieg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multiurok.ru/d/5/f/d5fa7f516472a694fde34e8f4ac2cdf076b09296/sistiema-raboty-uchitielia-matiematiki-pri-podghotovkie-k-oge-i-iege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7EA">
        <w:rPr>
          <w:rFonts w:cs="Times New Roman"/>
          <w:sz w:val="24"/>
          <w:szCs w:val="24"/>
        </w:rPr>
        <w:t xml:space="preserve"> </w:t>
      </w:r>
      <w:r w:rsidRPr="00D557EA">
        <w:rPr>
          <w:rFonts w:cs="Times New Roman"/>
          <w:sz w:val="24"/>
          <w:szCs w:val="24"/>
          <w:lang w:val="en-US"/>
        </w:rPr>
        <w:t>II</w:t>
      </w:r>
      <w:r w:rsidRPr="00D557EA">
        <w:rPr>
          <w:rFonts w:cs="Times New Roman"/>
          <w:sz w:val="24"/>
          <w:szCs w:val="24"/>
        </w:rPr>
        <w:t>.</w:t>
      </w:r>
      <w:r w:rsidRPr="00D557EA">
        <w:rPr>
          <w:noProof/>
          <w:color w:val="000000"/>
          <w:sz w:val="24"/>
          <w:szCs w:val="24"/>
        </w:rPr>
        <w:t xml:space="preserve"> </w:t>
      </w:r>
      <w:r w:rsidRPr="00D557EA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6BA073E8" wp14:editId="058B8E43">
            <wp:extent cx="1095375" cy="485775"/>
            <wp:effectExtent l="0" t="0" r="9525" b="9525"/>
            <wp:docPr id="6" name="Рисунок 6" descr="https://fhd.multiurok.ru/d/5/f/d5fa7f516472a694fde34e8f4ac2cdf076b09296/sistiema-raboty-uchitielia-matiematiki-pri-podghotovkie-k-oge-i-ieg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multiurok.ru/d/5/f/d5fa7f516472a694fde34e8f4ac2cdf076b09296/sistiema-raboty-uchitielia-matiematiki-pri-podghotovkie-k-oge-i-iege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7EA">
        <w:rPr>
          <w:noProof/>
          <w:color w:val="000000"/>
          <w:sz w:val="24"/>
          <w:szCs w:val="24"/>
        </w:rPr>
        <w:t xml:space="preserve"> </w:t>
      </w:r>
      <w:r w:rsidRPr="00D557EA">
        <w:rPr>
          <w:noProof/>
          <w:color w:val="000000"/>
          <w:sz w:val="24"/>
          <w:szCs w:val="24"/>
          <w:lang w:val="en-US"/>
        </w:rPr>
        <w:t>III</w:t>
      </w:r>
      <w:r w:rsidRPr="00D557EA">
        <w:rPr>
          <w:noProof/>
          <w:color w:val="000000"/>
          <w:sz w:val="24"/>
          <w:szCs w:val="24"/>
        </w:rPr>
        <w:t xml:space="preserve">. </w:t>
      </w:r>
      <w:r w:rsidRPr="00D557EA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55DD40EF" wp14:editId="2410EB31">
            <wp:extent cx="828675" cy="457200"/>
            <wp:effectExtent l="0" t="0" r="9525" b="0"/>
            <wp:docPr id="7" name="Рисунок 7" descr="https://fhd.multiurok.ru/d/5/f/d5fa7f516472a694fde34e8f4ac2cdf076b09296/sistiema-raboty-uchitielia-matiematiki-pri-podghotovkie-k-oge-i-iege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hd.multiurok.ru/d/5/f/d5fa7f516472a694fde34e8f4ac2cdf076b09296/sistiema-raboty-uchitielia-matiematiki-pri-podghotovkie-k-oge-i-iege_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7EA">
        <w:rPr>
          <w:color w:val="000000"/>
          <w:sz w:val="24"/>
          <w:szCs w:val="24"/>
        </w:rPr>
        <w:t xml:space="preserve"> </w:t>
      </w:r>
      <w:r w:rsidRPr="00D557EA">
        <w:rPr>
          <w:rFonts w:cs="Times New Roman"/>
          <w:color w:val="000000"/>
          <w:sz w:val="24"/>
          <w:szCs w:val="24"/>
        </w:rPr>
        <w:t>При каких k система не имеет решений </w:t>
      </w:r>
    </w:p>
    <w:p w:rsidR="00587665" w:rsidRPr="00D557EA" w:rsidRDefault="00587665" w:rsidP="0058766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D557EA">
        <w:rPr>
          <w:rFonts w:cs="Times New Roman"/>
          <w:color w:val="000000"/>
          <w:sz w:val="24"/>
          <w:szCs w:val="24"/>
        </w:rPr>
        <w:t>Тема «Разложение квадратного трёхчлена на множители»</w:t>
      </w:r>
    </w:p>
    <w:p w:rsidR="00587665" w:rsidRPr="00D557EA" w:rsidRDefault="00587665" w:rsidP="0058766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D557EA">
        <w:rPr>
          <w:rFonts w:cs="Times New Roman"/>
          <w:color w:val="000000"/>
          <w:sz w:val="24"/>
          <w:szCs w:val="24"/>
          <w:lang w:val="en-US"/>
        </w:rPr>
        <w:t>I</w:t>
      </w:r>
      <w:r w:rsidRPr="00D557EA">
        <w:rPr>
          <w:rFonts w:cs="Times New Roman"/>
          <w:color w:val="000000"/>
          <w:sz w:val="24"/>
          <w:szCs w:val="24"/>
        </w:rPr>
        <w:t>.Разложите на линейные множители квадратный трёхчлен</w:t>
      </w:r>
    </w:p>
    <w:p w:rsidR="00587665" w:rsidRPr="00D557EA" w:rsidRDefault="00587665" w:rsidP="0058766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D557EA">
        <w:rPr>
          <w:rFonts w:cs="Times New Roman"/>
          <w:color w:val="000000"/>
          <w:sz w:val="24"/>
          <w:szCs w:val="24"/>
        </w:rPr>
        <w:t>1) х</w:t>
      </w:r>
      <w:r w:rsidRPr="00D557EA">
        <w:rPr>
          <w:rFonts w:cs="Times New Roman"/>
          <w:color w:val="000000"/>
          <w:sz w:val="24"/>
          <w:szCs w:val="24"/>
          <w:vertAlign w:val="superscript"/>
        </w:rPr>
        <w:t>2</w:t>
      </w:r>
      <w:r w:rsidRPr="00D557EA">
        <w:rPr>
          <w:rFonts w:cs="Times New Roman"/>
          <w:color w:val="000000"/>
          <w:sz w:val="24"/>
          <w:szCs w:val="24"/>
        </w:rPr>
        <w:t xml:space="preserve"> -7х+12; 2) 2х</w:t>
      </w:r>
      <w:r w:rsidRPr="00D557EA">
        <w:rPr>
          <w:rFonts w:cs="Times New Roman"/>
          <w:color w:val="000000"/>
          <w:sz w:val="24"/>
          <w:szCs w:val="24"/>
          <w:vertAlign w:val="superscript"/>
        </w:rPr>
        <w:t>2</w:t>
      </w:r>
      <w:r w:rsidRPr="00D557EA">
        <w:rPr>
          <w:rFonts w:cs="Times New Roman"/>
          <w:color w:val="000000"/>
          <w:sz w:val="24"/>
          <w:szCs w:val="24"/>
        </w:rPr>
        <w:t xml:space="preserve"> -3х+2</w:t>
      </w:r>
    </w:p>
    <w:p w:rsidR="00587665" w:rsidRPr="00D557EA" w:rsidRDefault="00587665" w:rsidP="00587665">
      <w:pPr>
        <w:spacing w:after="0" w:line="360" w:lineRule="auto"/>
        <w:rPr>
          <w:rFonts w:cs="Times New Roman"/>
          <w:sz w:val="24"/>
          <w:szCs w:val="24"/>
        </w:rPr>
      </w:pPr>
      <w:r w:rsidRPr="00D557EA">
        <w:rPr>
          <w:rFonts w:cs="Times New Roman"/>
          <w:color w:val="000000"/>
          <w:sz w:val="24"/>
          <w:szCs w:val="24"/>
          <w:lang w:val="en-US"/>
        </w:rPr>
        <w:t>II</w:t>
      </w:r>
      <w:r w:rsidRPr="00D557EA">
        <w:rPr>
          <w:rFonts w:cs="Times New Roman"/>
          <w:color w:val="000000"/>
          <w:sz w:val="24"/>
          <w:szCs w:val="24"/>
        </w:rPr>
        <w:t>. 1) разложите на линейные множители квадратный трёхчлен -2х</w:t>
      </w:r>
      <w:r w:rsidRPr="00D557EA">
        <w:rPr>
          <w:rFonts w:cs="Times New Roman"/>
          <w:color w:val="000000"/>
          <w:sz w:val="24"/>
          <w:szCs w:val="24"/>
          <w:vertAlign w:val="superscript"/>
        </w:rPr>
        <w:t>2</w:t>
      </w:r>
      <w:r w:rsidRPr="00D557EA">
        <w:rPr>
          <w:rFonts w:cs="Times New Roman"/>
          <w:color w:val="000000"/>
          <w:sz w:val="24"/>
          <w:szCs w:val="24"/>
        </w:rPr>
        <w:t xml:space="preserve"> -0</w:t>
      </w:r>
      <w:proofErr w:type="gramStart"/>
      <w:r w:rsidRPr="00D557EA">
        <w:rPr>
          <w:rFonts w:cs="Times New Roman"/>
          <w:color w:val="000000"/>
          <w:sz w:val="24"/>
          <w:szCs w:val="24"/>
        </w:rPr>
        <w:t>,5х</w:t>
      </w:r>
      <w:proofErr w:type="gramEnd"/>
      <w:r w:rsidRPr="00D557EA">
        <w:rPr>
          <w:rFonts w:cs="Times New Roman"/>
          <w:color w:val="000000"/>
          <w:sz w:val="24"/>
          <w:szCs w:val="24"/>
        </w:rPr>
        <w:t>+1,5</w:t>
      </w:r>
    </w:p>
    <w:p w:rsidR="00587665" w:rsidRPr="00D557EA" w:rsidRDefault="00587665" w:rsidP="0058766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D557EA">
        <w:rPr>
          <w:rFonts w:eastAsia="Calibri" w:cs="Times New Roman"/>
          <w:sz w:val="24"/>
          <w:szCs w:val="24"/>
          <w:lang w:eastAsia="ru-RU"/>
        </w:rPr>
        <w:t>2)решите неравенство (2х-</w:t>
      </w:r>
      <w:proofErr w:type="gramStart"/>
      <w:r w:rsidRPr="00D557EA">
        <w:rPr>
          <w:rFonts w:eastAsia="Calibri" w:cs="Times New Roman"/>
          <w:sz w:val="24"/>
          <w:szCs w:val="24"/>
          <w:lang w:eastAsia="ru-RU"/>
        </w:rPr>
        <w:t>1)(</w:t>
      </w:r>
      <w:proofErr w:type="gramEnd"/>
      <w:r w:rsidRPr="00D557EA">
        <w:rPr>
          <w:rFonts w:cs="Times New Roman"/>
          <w:color w:val="000000"/>
          <w:sz w:val="24"/>
          <w:szCs w:val="24"/>
        </w:rPr>
        <w:t xml:space="preserve"> 2х</w:t>
      </w:r>
      <w:r w:rsidRPr="00D557EA">
        <w:rPr>
          <w:rFonts w:cs="Times New Roman"/>
          <w:color w:val="000000"/>
          <w:sz w:val="24"/>
          <w:szCs w:val="24"/>
          <w:vertAlign w:val="superscript"/>
        </w:rPr>
        <w:t>2</w:t>
      </w:r>
      <w:r w:rsidRPr="00D557EA">
        <w:rPr>
          <w:rFonts w:cs="Times New Roman"/>
          <w:color w:val="000000"/>
          <w:sz w:val="24"/>
          <w:szCs w:val="24"/>
        </w:rPr>
        <w:t xml:space="preserve"> -3х+5)&lt;0.</w:t>
      </w:r>
    </w:p>
    <w:p w:rsidR="00587665" w:rsidRPr="00D557EA" w:rsidRDefault="00587665" w:rsidP="0058766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D557EA">
        <w:rPr>
          <w:rFonts w:cs="Times New Roman"/>
          <w:color w:val="000000"/>
          <w:sz w:val="24"/>
          <w:szCs w:val="24"/>
          <w:lang w:val="en-US"/>
        </w:rPr>
        <w:t>III</w:t>
      </w:r>
      <w:r w:rsidRPr="00D557EA">
        <w:rPr>
          <w:rFonts w:cs="Times New Roman"/>
          <w:color w:val="000000"/>
          <w:sz w:val="24"/>
          <w:szCs w:val="24"/>
        </w:rPr>
        <w:t>. 1) разложите на множители многочлен х</w:t>
      </w:r>
      <w:r w:rsidRPr="00D557EA">
        <w:rPr>
          <w:rFonts w:cs="Times New Roman"/>
          <w:color w:val="000000"/>
          <w:sz w:val="24"/>
          <w:szCs w:val="24"/>
          <w:vertAlign w:val="superscript"/>
        </w:rPr>
        <w:t>2</w:t>
      </w:r>
      <w:r w:rsidRPr="00D557EA">
        <w:rPr>
          <w:rFonts w:cs="Times New Roman"/>
          <w:color w:val="000000"/>
          <w:sz w:val="24"/>
          <w:szCs w:val="24"/>
        </w:rPr>
        <w:t xml:space="preserve"> -6ху+5у</w:t>
      </w:r>
      <w:r w:rsidRPr="00D557EA">
        <w:rPr>
          <w:rFonts w:cs="Times New Roman"/>
          <w:color w:val="000000"/>
          <w:sz w:val="24"/>
          <w:szCs w:val="24"/>
          <w:vertAlign w:val="superscript"/>
        </w:rPr>
        <w:t>2</w:t>
      </w:r>
      <w:r w:rsidRPr="00D557EA">
        <w:rPr>
          <w:rFonts w:cs="Times New Roman"/>
          <w:color w:val="000000"/>
          <w:sz w:val="24"/>
          <w:szCs w:val="24"/>
        </w:rPr>
        <w:t>;</w:t>
      </w:r>
    </w:p>
    <w:p w:rsidR="00587665" w:rsidRPr="00D557EA" w:rsidRDefault="00587665" w:rsidP="0058766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D557EA">
        <w:rPr>
          <w:rFonts w:cs="Times New Roman"/>
          <w:color w:val="000000"/>
          <w:sz w:val="24"/>
          <w:szCs w:val="24"/>
        </w:rPr>
        <w:t xml:space="preserve">2)при каком значении </w:t>
      </w:r>
      <w:proofErr w:type="gramStart"/>
      <w:r w:rsidRPr="00D557EA">
        <w:rPr>
          <w:rFonts w:cs="Times New Roman"/>
          <w:color w:val="000000"/>
          <w:sz w:val="24"/>
          <w:szCs w:val="24"/>
        </w:rPr>
        <w:t>параметра</w:t>
      </w:r>
      <w:proofErr w:type="gramEnd"/>
      <w:r w:rsidRPr="00D557EA">
        <w:rPr>
          <w:rFonts w:cs="Times New Roman"/>
          <w:color w:val="000000"/>
          <w:sz w:val="24"/>
          <w:szCs w:val="24"/>
        </w:rPr>
        <w:t xml:space="preserve"> а разложение на линейные множители трёхчлена 2х</w:t>
      </w:r>
      <w:r w:rsidRPr="00D557EA">
        <w:rPr>
          <w:rFonts w:cs="Times New Roman"/>
          <w:color w:val="000000"/>
          <w:sz w:val="24"/>
          <w:szCs w:val="24"/>
          <w:vertAlign w:val="superscript"/>
        </w:rPr>
        <w:t>2</w:t>
      </w:r>
      <w:r w:rsidRPr="00D557EA">
        <w:rPr>
          <w:rFonts w:cs="Times New Roman"/>
          <w:color w:val="000000"/>
          <w:sz w:val="24"/>
          <w:szCs w:val="24"/>
        </w:rPr>
        <w:t xml:space="preserve"> -7х+а содержит множитель (х – 4)</w:t>
      </w:r>
    </w:p>
    <w:p w:rsidR="00587665" w:rsidRPr="00D557EA" w:rsidRDefault="00587665" w:rsidP="005876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557EA">
        <w:rPr>
          <w:color w:val="000000"/>
        </w:rPr>
        <w:t xml:space="preserve">         </w:t>
      </w:r>
      <w:proofErr w:type="spellStart"/>
      <w:r w:rsidRPr="00D557EA">
        <w:rPr>
          <w:color w:val="000000"/>
        </w:rPr>
        <w:t>Разноуровневые</w:t>
      </w:r>
      <w:proofErr w:type="spellEnd"/>
      <w:r w:rsidRPr="00D557EA">
        <w:rPr>
          <w:color w:val="000000"/>
        </w:rPr>
        <w:t xml:space="preserve"> домашние задания: уровню 1 – соответствующие обязательным результатам обучения, уровню 2 – такие же задания плюс еще более сложные задачи и упражнения из учебника, для уровня 3 – задания из учебника дополняются задачами из учебных пособий.</w:t>
      </w:r>
    </w:p>
    <w:p w:rsidR="00587665" w:rsidRPr="00D557EA" w:rsidRDefault="00587665" w:rsidP="005876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557EA">
        <w:rPr>
          <w:color w:val="000000"/>
        </w:rPr>
        <w:t xml:space="preserve">        Для отработки практических умений и навыков эффективны «Блиц уроки».</w:t>
      </w:r>
      <w:r w:rsidRPr="00D557EA">
        <w:rPr>
          <w:rFonts w:ascii="Arial" w:hAnsi="Arial" w:cs="Arial"/>
          <w:color w:val="000000"/>
        </w:rPr>
        <w:t xml:space="preserve"> </w:t>
      </w:r>
      <w:r w:rsidRPr="00D557EA">
        <w:rPr>
          <w:color w:val="000000"/>
        </w:rPr>
        <w:t xml:space="preserve">На блиц – уроке учащимся предлагается весь урок решать задачи. На первый взгляд затея скучная и малоэффективная. Учитель подбирает задачи 3-х уровней сложностей, а право выбора сложности задач оставляет за учащимися. Оценивание за урок проводится рейтинговое, в зависимости от сложности и количества решённых задач. Для высокого рейтинга ученик должен решить, например, 3 сложные или 6 простых задач – выбор за ним. Сильные учащиеся, быстро набрав нужные баллы, выступают в роли консультантов для более слабых учащихся, учатся, обучая. Даже самые слабые ученики ощущают свою успешность, ведь задачи с низким уровнем трудности им по плечу, и, в случае затруднения, всегда </w:t>
      </w:r>
      <w:r w:rsidRPr="00D557EA">
        <w:rPr>
          <w:color w:val="000000"/>
        </w:rPr>
        <w:lastRenderedPageBreak/>
        <w:t>можно взять другую задачу или воспользоваться помощью товарища. Эта форма урока наиболее эффективна при закреплении решения задач для п</w:t>
      </w:r>
      <w:r w:rsidR="00D557EA" w:rsidRPr="00D557EA">
        <w:rPr>
          <w:color w:val="000000"/>
        </w:rPr>
        <w:t>одготовки к ОГЭ</w:t>
      </w:r>
      <w:r w:rsidRPr="00D557EA">
        <w:rPr>
          <w:color w:val="000000"/>
        </w:rPr>
        <w:t xml:space="preserve"> (пример 4).</w:t>
      </w:r>
    </w:p>
    <w:p w:rsidR="00587665" w:rsidRPr="00D557EA" w:rsidRDefault="00587665" w:rsidP="005876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557EA">
        <w:rPr>
          <w:color w:val="000000"/>
        </w:rPr>
        <w:t>Пример 4. Тема «Арифметическая прогрессия»</w:t>
      </w:r>
    </w:p>
    <w:p w:rsidR="00587665" w:rsidRPr="00D557EA" w:rsidRDefault="00587665" w:rsidP="00587665">
      <w:pPr>
        <w:spacing w:after="0" w:line="360" w:lineRule="auto"/>
        <w:rPr>
          <w:sz w:val="24"/>
          <w:szCs w:val="24"/>
        </w:rPr>
      </w:pPr>
      <w:r w:rsidRPr="00D557EA">
        <w:rPr>
          <w:sz w:val="24"/>
          <w:szCs w:val="24"/>
        </w:rPr>
        <w:t>Задания основного уровня:</w:t>
      </w:r>
    </w:p>
    <w:p w:rsidR="00587665" w:rsidRPr="00D557EA" w:rsidRDefault="00587665" w:rsidP="00587665">
      <w:pPr>
        <w:spacing w:after="0" w:line="360" w:lineRule="auto"/>
        <w:rPr>
          <w:sz w:val="24"/>
          <w:szCs w:val="24"/>
        </w:rPr>
      </w:pPr>
      <w:r w:rsidRPr="00D557EA">
        <w:rPr>
          <w:sz w:val="24"/>
          <w:szCs w:val="24"/>
        </w:rPr>
        <w:t>1) найдите четыре первых члена последовательности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D557EA">
        <w:rPr>
          <w:sz w:val="24"/>
          <w:szCs w:val="24"/>
        </w:rPr>
        <w:t xml:space="preserve">), заданной формулой </w:t>
      </w:r>
      <w:r w:rsidRPr="00D557EA">
        <w:rPr>
          <w:sz w:val="24"/>
          <w:szCs w:val="24"/>
          <w:lang w:val="en-US"/>
        </w:rPr>
        <w:t>n</w:t>
      </w:r>
      <w:r w:rsidRPr="00D557EA">
        <w:rPr>
          <w:sz w:val="24"/>
          <w:szCs w:val="24"/>
        </w:rPr>
        <w:t xml:space="preserve">-го члена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D557EA">
        <w:rPr>
          <w:sz w:val="24"/>
          <w:szCs w:val="24"/>
        </w:rPr>
        <w:t xml:space="preserve"> = 5</w:t>
      </w:r>
      <w:r w:rsidRPr="00D557EA">
        <w:rPr>
          <w:i/>
          <w:sz w:val="24"/>
          <w:szCs w:val="24"/>
        </w:rPr>
        <w:t>п</w:t>
      </w:r>
      <w:r w:rsidRPr="00D557EA">
        <w:rPr>
          <w:sz w:val="24"/>
          <w:szCs w:val="24"/>
        </w:rPr>
        <w:t xml:space="preserve"> – 1;</w:t>
      </w:r>
    </w:p>
    <w:p w:rsidR="00587665" w:rsidRPr="00D557EA" w:rsidRDefault="00587665" w:rsidP="00587665">
      <w:pPr>
        <w:spacing w:after="0" w:line="360" w:lineRule="auto"/>
        <w:rPr>
          <w:sz w:val="24"/>
          <w:szCs w:val="24"/>
        </w:rPr>
      </w:pPr>
      <w:r w:rsidRPr="00D557EA">
        <w:rPr>
          <w:sz w:val="24"/>
          <w:szCs w:val="24"/>
        </w:rPr>
        <w:t xml:space="preserve">2) найдите второй член  арифметической прогрессии: 3;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D557EA">
        <w:rPr>
          <w:sz w:val="24"/>
          <w:szCs w:val="24"/>
          <w:vertAlign w:val="subscript"/>
        </w:rPr>
        <w:t xml:space="preserve">  </w:t>
      </w:r>
      <w:r w:rsidRPr="00D557EA">
        <w:rPr>
          <w:sz w:val="24"/>
          <w:szCs w:val="24"/>
        </w:rPr>
        <w:t>;  7;</w:t>
      </w:r>
    </w:p>
    <w:p w:rsidR="00587665" w:rsidRPr="00D557EA" w:rsidRDefault="00587665" w:rsidP="00587665">
      <w:pPr>
        <w:spacing w:after="0" w:line="360" w:lineRule="auto"/>
        <w:rPr>
          <w:rFonts w:eastAsiaTheme="minorEastAsia"/>
          <w:sz w:val="24"/>
          <w:szCs w:val="24"/>
        </w:rPr>
      </w:pPr>
      <w:r w:rsidRPr="00D557EA">
        <w:rPr>
          <w:sz w:val="24"/>
          <w:szCs w:val="24"/>
        </w:rPr>
        <w:t xml:space="preserve">3) в арифметической прогрессии  (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D557EA">
        <w:rPr>
          <w:sz w:val="24"/>
          <w:szCs w:val="24"/>
        </w:rPr>
        <w:t xml:space="preserve">),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=5, d=0.6</m:t>
        </m:r>
      </m:oMath>
      <w:r w:rsidRPr="00D557EA">
        <w:rPr>
          <w:sz w:val="24"/>
          <w:szCs w:val="24"/>
        </w:rPr>
        <w:t xml:space="preserve">. Найдите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</m:oMath>
      <w:r w:rsidRPr="00D557EA">
        <w:rPr>
          <w:rFonts w:eastAsiaTheme="minorEastAsia"/>
          <w:sz w:val="24"/>
          <w:szCs w:val="24"/>
        </w:rPr>
        <w:t>;</w:t>
      </w:r>
    </w:p>
    <w:p w:rsidR="00587665" w:rsidRPr="00D557EA" w:rsidRDefault="00587665" w:rsidP="00587665">
      <w:pPr>
        <w:spacing w:after="0" w:line="360" w:lineRule="auto"/>
        <w:rPr>
          <w:rFonts w:eastAsiaTheme="minorEastAsia"/>
          <w:sz w:val="24"/>
          <w:szCs w:val="24"/>
        </w:rPr>
      </w:pPr>
      <w:r w:rsidRPr="00D557EA">
        <w:rPr>
          <w:rFonts w:eastAsiaTheme="minorEastAsia"/>
          <w:sz w:val="24"/>
          <w:szCs w:val="24"/>
        </w:rPr>
        <w:t>4)</w:t>
      </w:r>
      <w:r w:rsidRPr="00D557EA">
        <w:rPr>
          <w:sz w:val="24"/>
          <w:szCs w:val="24"/>
        </w:rPr>
        <w:t>найдите сумму двадцати четырёх первых членов арифметической прогрессии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D557EA">
        <w:rPr>
          <w:sz w:val="24"/>
          <w:szCs w:val="24"/>
        </w:rPr>
        <w:t xml:space="preserve">), если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=-4,2, d=0,3</m:t>
        </m:r>
      </m:oMath>
      <w:r w:rsidRPr="00D557EA">
        <w:rPr>
          <w:rFonts w:eastAsiaTheme="minorEastAsia"/>
          <w:sz w:val="24"/>
          <w:szCs w:val="24"/>
        </w:rPr>
        <w:t>;</w:t>
      </w:r>
    </w:p>
    <w:p w:rsidR="00587665" w:rsidRPr="00D557EA" w:rsidRDefault="00587665" w:rsidP="00587665">
      <w:pPr>
        <w:spacing w:after="0" w:line="360" w:lineRule="auto"/>
        <w:rPr>
          <w:sz w:val="24"/>
          <w:szCs w:val="24"/>
        </w:rPr>
      </w:pPr>
      <w:r w:rsidRPr="00D557EA">
        <w:rPr>
          <w:rFonts w:eastAsiaTheme="minorEastAsia"/>
          <w:sz w:val="24"/>
          <w:szCs w:val="24"/>
        </w:rPr>
        <w:t>5)</w:t>
      </w:r>
      <w:r w:rsidRPr="00D557EA">
        <w:rPr>
          <w:sz w:val="24"/>
          <w:szCs w:val="24"/>
        </w:rPr>
        <w:t xml:space="preserve"> напишите формулу члена последовательности четных натуральных чисел;</w:t>
      </w:r>
    </w:p>
    <w:p w:rsidR="00587665" w:rsidRPr="00D557EA" w:rsidRDefault="00587665" w:rsidP="00587665">
      <w:pPr>
        <w:spacing w:after="0" w:line="360" w:lineRule="auto"/>
        <w:rPr>
          <w:rFonts w:eastAsiaTheme="minorEastAsia"/>
          <w:sz w:val="24"/>
          <w:szCs w:val="24"/>
        </w:rPr>
      </w:pPr>
      <w:r w:rsidRPr="00D557EA">
        <w:rPr>
          <w:sz w:val="24"/>
          <w:szCs w:val="24"/>
        </w:rPr>
        <w:t xml:space="preserve">6) найдите разность арифметической прогрессии </w:t>
      </w:r>
      <m:oMath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Pr="00D557EA">
        <w:rPr>
          <w:sz w:val="24"/>
          <w:szCs w:val="24"/>
        </w:rPr>
        <w:t xml:space="preserve">, если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=7,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7</m:t>
            </m:r>
          </m:sub>
        </m:sSub>
        <m:r>
          <w:rPr>
            <w:rFonts w:ascii="Cambria Math" w:hAnsi="Cambria Math"/>
            <w:sz w:val="24"/>
            <w:szCs w:val="24"/>
          </w:rPr>
          <m:t>=-1.</m:t>
        </m:r>
      </m:oMath>
    </w:p>
    <w:p w:rsidR="00587665" w:rsidRPr="00D557EA" w:rsidRDefault="00587665" w:rsidP="00587665">
      <w:pPr>
        <w:spacing w:after="0" w:line="360" w:lineRule="auto"/>
        <w:rPr>
          <w:rFonts w:eastAsiaTheme="minorEastAsia"/>
          <w:sz w:val="24"/>
          <w:szCs w:val="24"/>
        </w:rPr>
      </w:pPr>
      <w:r w:rsidRPr="00D557EA">
        <w:rPr>
          <w:rFonts w:eastAsiaTheme="minorEastAsia"/>
          <w:sz w:val="24"/>
          <w:szCs w:val="24"/>
        </w:rPr>
        <w:t>Задания продвинутого уровня:</w:t>
      </w:r>
    </w:p>
    <w:p w:rsidR="00587665" w:rsidRPr="00D557EA" w:rsidRDefault="00587665" w:rsidP="00587665">
      <w:pPr>
        <w:spacing w:after="0" w:line="360" w:lineRule="auto"/>
        <w:rPr>
          <w:sz w:val="24"/>
          <w:szCs w:val="24"/>
        </w:rPr>
      </w:pPr>
      <w:r w:rsidRPr="00D557EA">
        <w:rPr>
          <w:rFonts w:eastAsiaTheme="minorEastAsia"/>
          <w:sz w:val="24"/>
          <w:szCs w:val="24"/>
        </w:rPr>
        <w:t>1)</w:t>
      </w:r>
      <w:r w:rsidRPr="00D557EA">
        <w:rPr>
          <w:sz w:val="24"/>
          <w:szCs w:val="24"/>
        </w:rPr>
        <w:t>найдите сумму всех натуральных чисел, больших 100 и меньших 200, которые кратны 6;</w:t>
      </w:r>
    </w:p>
    <w:p w:rsidR="00587665" w:rsidRPr="00D557EA" w:rsidRDefault="00587665" w:rsidP="00587665">
      <w:pPr>
        <w:spacing w:after="0" w:line="360" w:lineRule="auto"/>
        <w:rPr>
          <w:rFonts w:eastAsia="Times New Roman"/>
          <w:sz w:val="24"/>
          <w:szCs w:val="24"/>
        </w:rPr>
      </w:pPr>
      <w:r w:rsidRPr="00D557EA">
        <w:rPr>
          <w:sz w:val="24"/>
          <w:szCs w:val="24"/>
        </w:rPr>
        <w:t>2)</w:t>
      </w:r>
      <w:r w:rsidRPr="00D557EA">
        <w:rPr>
          <w:rFonts w:eastAsia="Times New Roman"/>
          <w:sz w:val="24"/>
          <w:szCs w:val="24"/>
        </w:rPr>
        <w:t xml:space="preserve"> является ли число 5 членом арифметической прогрессии </w:t>
      </w:r>
      <m:oMath>
        <m:r>
          <w:rPr>
            <w:rFonts w:ascii="Cambria Math" w:eastAsia="Times New Roman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)</m:t>
        </m:r>
      </m:oMath>
      <w:r w:rsidRPr="00D557EA">
        <w:rPr>
          <w:rFonts w:eastAsia="Times New Roman"/>
          <w:sz w:val="24"/>
          <w:szCs w:val="24"/>
        </w:rPr>
        <w:t xml:space="preserve">, в которой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 xml:space="preserve">=-31,  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6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=-11</m:t>
        </m:r>
      </m:oMath>
      <w:r w:rsidRPr="00D557EA">
        <w:rPr>
          <w:rFonts w:eastAsia="Times New Roman"/>
          <w:sz w:val="24"/>
          <w:szCs w:val="24"/>
        </w:rPr>
        <w:t>;</w:t>
      </w:r>
    </w:p>
    <w:p w:rsidR="00587665" w:rsidRPr="00D557EA" w:rsidRDefault="00587665" w:rsidP="00587665">
      <w:pPr>
        <w:spacing w:after="0" w:line="360" w:lineRule="auto"/>
        <w:rPr>
          <w:rFonts w:eastAsia="Times New Roman"/>
          <w:sz w:val="24"/>
          <w:szCs w:val="24"/>
        </w:rPr>
      </w:pPr>
      <w:r w:rsidRPr="00D557EA">
        <w:rPr>
          <w:rFonts w:eastAsia="Times New Roman"/>
          <w:sz w:val="24"/>
          <w:szCs w:val="24"/>
        </w:rPr>
        <w:t>3)найдите сумму натуральных трёхзначных чисел, кратных 4;</w:t>
      </w:r>
    </w:p>
    <w:p w:rsidR="00587665" w:rsidRPr="00D557EA" w:rsidRDefault="00587665" w:rsidP="00587665">
      <w:pPr>
        <w:spacing w:after="0" w:line="360" w:lineRule="auto"/>
        <w:rPr>
          <w:sz w:val="24"/>
          <w:szCs w:val="24"/>
          <w:u w:val="single"/>
        </w:rPr>
      </w:pPr>
      <w:r w:rsidRPr="00D557EA">
        <w:rPr>
          <w:sz w:val="24"/>
          <w:szCs w:val="24"/>
        </w:rPr>
        <w:t>4)</w:t>
      </w:r>
      <w:r w:rsidRPr="00D557EA">
        <w:rPr>
          <w:sz w:val="24"/>
          <w:szCs w:val="24"/>
          <w:vertAlign w:val="superscript"/>
        </w:rPr>
        <w:t>*</w:t>
      </w:r>
      <w:r w:rsidRPr="00D557EA">
        <w:rPr>
          <w:sz w:val="24"/>
          <w:szCs w:val="24"/>
          <w:u w:val="single"/>
        </w:rPr>
        <w:t>выполняют по желанию</w:t>
      </w:r>
    </w:p>
    <w:p w:rsidR="00587665" w:rsidRPr="00D557EA" w:rsidRDefault="00587665" w:rsidP="00587665">
      <w:pPr>
        <w:spacing w:after="0" w:line="360" w:lineRule="auto"/>
        <w:ind w:left="709" w:hanging="709"/>
        <w:rPr>
          <w:rFonts w:cs="Times New Roman"/>
          <w:sz w:val="24"/>
          <w:szCs w:val="24"/>
        </w:rPr>
      </w:pPr>
      <w:r w:rsidRPr="00D557EA">
        <w:rPr>
          <w:rFonts w:cs="Times New Roman"/>
          <w:sz w:val="24"/>
          <w:szCs w:val="24"/>
        </w:rPr>
        <w:t xml:space="preserve">решите уравнение: (х – 1) + (х – </w:t>
      </w:r>
      <w:proofErr w:type="gramStart"/>
      <w:r w:rsidRPr="00D557EA">
        <w:rPr>
          <w:rFonts w:cs="Times New Roman"/>
          <w:sz w:val="24"/>
          <w:szCs w:val="24"/>
        </w:rPr>
        <w:t>2 )</w:t>
      </w:r>
      <w:proofErr w:type="gramEnd"/>
      <w:r w:rsidRPr="00D557EA">
        <w:rPr>
          <w:rFonts w:cs="Times New Roman"/>
          <w:sz w:val="24"/>
          <w:szCs w:val="24"/>
        </w:rPr>
        <w:t>+…..+(х – 27 )=350.</w:t>
      </w:r>
    </w:p>
    <w:p w:rsidR="00587665" w:rsidRPr="00D557EA" w:rsidRDefault="00587665" w:rsidP="00587665">
      <w:pPr>
        <w:shd w:val="clear" w:color="auto" w:fill="FFFFFF"/>
        <w:spacing w:after="0" w:line="360" w:lineRule="auto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D557EA">
        <w:rPr>
          <w:color w:val="000000"/>
          <w:sz w:val="24"/>
          <w:szCs w:val="24"/>
        </w:rPr>
        <w:t xml:space="preserve">            </w:t>
      </w:r>
      <w:r w:rsidRPr="00D557EA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Особое внимание геометрии</w:t>
      </w:r>
      <w:r w:rsidRPr="00D557EA">
        <w:rPr>
          <w:rFonts w:eastAsia="Times New Roman" w:cs="Times New Roman"/>
          <w:color w:val="111115"/>
          <w:sz w:val="24"/>
          <w:szCs w:val="24"/>
          <w:lang w:eastAsia="ru-RU"/>
        </w:rPr>
        <w:t xml:space="preserve">. </w:t>
      </w:r>
      <w:r w:rsidRPr="00D557EA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 проведении пробных экзаменов, обычно обнаруживается много работ, в которых очень много ошибок по геометрии. Для устранения такого важного пробела целесообразно использовать дополнительные занятия, практикумы по решения избранных задач, консультации на которых используются карточки «Я знаю геометрию», с подборкой заданий из открытого банка.</w:t>
      </w:r>
    </w:p>
    <w:p w:rsidR="00587665" w:rsidRPr="00D557EA" w:rsidRDefault="00587665" w:rsidP="00587665">
      <w:pPr>
        <w:shd w:val="clear" w:color="auto" w:fill="FFFFFF"/>
        <w:spacing w:after="0" w:line="360" w:lineRule="auto"/>
        <w:ind w:firstLine="720"/>
        <w:rPr>
          <w:rFonts w:cs="Times New Roman"/>
          <w:color w:val="000000" w:themeColor="text1"/>
          <w:sz w:val="24"/>
          <w:szCs w:val="24"/>
        </w:rPr>
      </w:pPr>
      <w:r w:rsidRPr="00D557EA">
        <w:rPr>
          <w:color w:val="000000" w:themeColor="text1"/>
          <w:sz w:val="24"/>
          <w:szCs w:val="24"/>
        </w:rPr>
        <w:t xml:space="preserve">   </w:t>
      </w:r>
      <w:r w:rsidRPr="00D557EA">
        <w:rPr>
          <w:rFonts w:cs="Times New Roman"/>
          <w:color w:val="000000" w:themeColor="text1"/>
          <w:sz w:val="24"/>
          <w:szCs w:val="24"/>
        </w:rPr>
        <w:t xml:space="preserve">Знание теоретического материала – одно из важнейших условий успешной подготовки сдаче </w:t>
      </w:r>
      <w:r w:rsidR="00D557EA" w:rsidRPr="00D557EA">
        <w:rPr>
          <w:rFonts w:cs="Times New Roman"/>
          <w:color w:val="000000" w:themeColor="text1"/>
          <w:sz w:val="24"/>
          <w:szCs w:val="24"/>
        </w:rPr>
        <w:t>ОГЭ</w:t>
      </w:r>
      <w:r w:rsidRPr="00D557EA">
        <w:rPr>
          <w:rFonts w:cs="Times New Roman"/>
          <w:color w:val="000000" w:themeColor="text1"/>
          <w:sz w:val="24"/>
          <w:szCs w:val="24"/>
        </w:rPr>
        <w:t>. Для этого учащиеся с 7 класса (когда начинаем изучать курс геометрии) заводят</w:t>
      </w:r>
      <w:r w:rsidRPr="00D557E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тетрадь – помощник. Она имеет оглавление, </w:t>
      </w:r>
      <w:r w:rsidRPr="00D557EA">
        <w:rPr>
          <w:rFonts w:cs="Times New Roman"/>
          <w:color w:val="000000" w:themeColor="text1"/>
          <w:sz w:val="24"/>
          <w:szCs w:val="24"/>
        </w:rPr>
        <w:t>чтобы информацию можно было быстро найти.</w:t>
      </w:r>
      <w:r w:rsidRPr="00D557E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 тетрадь обучающиеся заносят необходимый теоретический и практический материал, выделяя темы и разделы, причём в ней содержится материал как по алгебре, так и по геометрии. К концу седьмого класса уже изучен некоторый алгебраический и геометрический материал, который выносится на экзамен. Работа с тетрадью - помощником продолжается до конца 9 класса. </w:t>
      </w:r>
      <w:r w:rsidRPr="00D557EA">
        <w:rPr>
          <w:rFonts w:cs="Times New Roman"/>
          <w:color w:val="000000" w:themeColor="text1"/>
          <w:sz w:val="24"/>
          <w:szCs w:val="24"/>
        </w:rPr>
        <w:t xml:space="preserve">Эффективной формой проверки знания теории является математический диктант, в котором часть вопросов касается теории и вторая часть - простейшие примеры не её применение (пример 5). </w:t>
      </w:r>
    </w:p>
    <w:p w:rsidR="00587665" w:rsidRPr="00D557EA" w:rsidRDefault="00587665" w:rsidP="00587665">
      <w:pPr>
        <w:spacing w:after="0" w:line="360" w:lineRule="auto"/>
        <w:rPr>
          <w:sz w:val="24"/>
          <w:szCs w:val="24"/>
        </w:rPr>
      </w:pPr>
      <w:r w:rsidRPr="00D557EA">
        <w:rPr>
          <w:sz w:val="24"/>
          <w:szCs w:val="24"/>
        </w:rPr>
        <w:lastRenderedPageBreak/>
        <w:t>Пример 5. Математический диктант по теме «Рациональные выражения. Допустимые значения переменной»</w:t>
      </w:r>
    </w:p>
    <w:p w:rsidR="00587665" w:rsidRPr="00D557EA" w:rsidRDefault="00587665" w:rsidP="00587665">
      <w:pPr>
        <w:spacing w:after="0" w:line="360" w:lineRule="auto"/>
        <w:rPr>
          <w:sz w:val="24"/>
          <w:szCs w:val="24"/>
        </w:rPr>
      </w:pPr>
      <w:r w:rsidRPr="00D557EA">
        <w:rPr>
          <w:sz w:val="24"/>
          <w:szCs w:val="24"/>
        </w:rPr>
        <w:t>1. Какие выражения называются целыми, приведите пример.</w:t>
      </w:r>
    </w:p>
    <w:p w:rsidR="00587665" w:rsidRPr="00D557EA" w:rsidRDefault="00587665" w:rsidP="00587665">
      <w:pPr>
        <w:spacing w:after="0" w:line="360" w:lineRule="auto"/>
        <w:rPr>
          <w:sz w:val="24"/>
          <w:szCs w:val="24"/>
        </w:rPr>
      </w:pPr>
      <w:r w:rsidRPr="00D557EA">
        <w:rPr>
          <w:sz w:val="24"/>
          <w:szCs w:val="24"/>
        </w:rPr>
        <w:t>2. Какие выражения называются дробными, приведите пример.</w:t>
      </w:r>
    </w:p>
    <w:p w:rsidR="00587665" w:rsidRPr="00D557EA" w:rsidRDefault="00587665" w:rsidP="00587665">
      <w:pPr>
        <w:spacing w:after="0" w:line="360" w:lineRule="auto"/>
        <w:rPr>
          <w:sz w:val="24"/>
          <w:szCs w:val="24"/>
        </w:rPr>
      </w:pPr>
      <w:r w:rsidRPr="00D557EA">
        <w:rPr>
          <w:sz w:val="24"/>
          <w:szCs w:val="24"/>
        </w:rPr>
        <w:t xml:space="preserve">3. Какую дробь </w:t>
      </w:r>
      <w:bookmarkStart w:id="0" w:name="_GoBack"/>
      <w:bookmarkEnd w:id="0"/>
      <w:r w:rsidRPr="00D557EA">
        <w:rPr>
          <w:sz w:val="24"/>
          <w:szCs w:val="24"/>
        </w:rPr>
        <w:t>называют рациональной, приведите пример.</w:t>
      </w:r>
    </w:p>
    <w:p w:rsidR="00587665" w:rsidRPr="00D557EA" w:rsidRDefault="00587665" w:rsidP="00587665">
      <w:pPr>
        <w:spacing w:after="0" w:line="360" w:lineRule="auto"/>
        <w:rPr>
          <w:sz w:val="24"/>
          <w:szCs w:val="24"/>
        </w:rPr>
      </w:pPr>
      <w:r w:rsidRPr="00D557EA">
        <w:rPr>
          <w:sz w:val="24"/>
          <w:szCs w:val="24"/>
        </w:rPr>
        <w:t>4.Дать определение допустимых значений переменных.</w:t>
      </w:r>
    </w:p>
    <w:p w:rsidR="00587665" w:rsidRPr="00D557EA" w:rsidRDefault="00587665" w:rsidP="00587665">
      <w:pPr>
        <w:spacing w:after="0" w:line="360" w:lineRule="auto"/>
        <w:rPr>
          <w:sz w:val="24"/>
          <w:szCs w:val="24"/>
        </w:rPr>
      </w:pPr>
      <w:r w:rsidRPr="00D557EA">
        <w:rPr>
          <w:sz w:val="24"/>
          <w:szCs w:val="24"/>
        </w:rPr>
        <w:t xml:space="preserve">5.При каких значениях переменной не имеет смысла выражение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х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х-2 </m:t>
            </m:r>
          </m:den>
        </m:f>
      </m:oMath>
      <w:r w:rsidRPr="00D557EA">
        <w:rPr>
          <w:sz w:val="24"/>
          <w:szCs w:val="24"/>
        </w:rPr>
        <w:t xml:space="preserve">  </w:t>
      </w:r>
    </w:p>
    <w:p w:rsidR="00587665" w:rsidRPr="00D557EA" w:rsidRDefault="00587665" w:rsidP="00587665">
      <w:pPr>
        <w:spacing w:after="0" w:line="360" w:lineRule="auto"/>
        <w:rPr>
          <w:sz w:val="24"/>
          <w:szCs w:val="24"/>
        </w:rPr>
      </w:pPr>
      <w:r w:rsidRPr="00D557EA">
        <w:rPr>
          <w:sz w:val="24"/>
          <w:szCs w:val="24"/>
        </w:rPr>
        <w:t>6. Укажите допустимые значения переменных в выражениях:</w:t>
      </w:r>
    </w:p>
    <w:p w:rsidR="00587665" w:rsidRPr="00D557EA" w:rsidRDefault="00587665" w:rsidP="00587665">
      <w:pPr>
        <w:spacing w:after="0" w:line="360" w:lineRule="auto"/>
        <w:rPr>
          <w:rFonts w:cs="Times New Roman"/>
          <w:color w:val="000000"/>
          <w:sz w:val="24"/>
          <w:szCs w:val="24"/>
          <w:vertAlign w:val="superscript"/>
        </w:rPr>
      </w:pPr>
      <w:r w:rsidRPr="00D557EA">
        <w:rPr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6х-3</m:t>
            </m:r>
          </m:den>
        </m:f>
      </m:oMath>
      <w:r w:rsidRPr="00D557EA">
        <w:rPr>
          <w:rFonts w:eastAsiaTheme="minorEastAsia"/>
          <w:sz w:val="24"/>
          <w:szCs w:val="24"/>
        </w:rPr>
        <w:t xml:space="preserve">;  б)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5х-12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Pr="00D557EA">
        <w:rPr>
          <w:rFonts w:eastAsiaTheme="minorEastAsia"/>
          <w:sz w:val="24"/>
          <w:szCs w:val="24"/>
        </w:rPr>
        <w:t>;  в)</w:t>
      </w:r>
      <w:r w:rsidRPr="00D557EA">
        <w:rPr>
          <w:rFonts w:cs="Times New Roman"/>
          <w:color w:val="000000"/>
          <w:sz w:val="24"/>
          <w:szCs w:val="24"/>
        </w:rPr>
        <w:t xml:space="preserve"> х</w:t>
      </w:r>
      <w:r w:rsidRPr="00D557EA">
        <w:rPr>
          <w:rFonts w:cs="Times New Roman"/>
          <w:color w:val="000000"/>
          <w:sz w:val="24"/>
          <w:szCs w:val="24"/>
          <w:vertAlign w:val="superscript"/>
        </w:rPr>
        <w:t>2</w:t>
      </w:r>
      <w:r w:rsidRPr="00D557EA">
        <w:rPr>
          <w:rFonts w:cs="Times New Roman"/>
          <w:color w:val="000000"/>
          <w:sz w:val="24"/>
          <w:szCs w:val="24"/>
        </w:rPr>
        <w:t xml:space="preserve"> -6ху+5у</w:t>
      </w:r>
      <w:r w:rsidRPr="00D557EA">
        <w:rPr>
          <w:rFonts w:cs="Times New Roman"/>
          <w:color w:val="000000"/>
          <w:sz w:val="24"/>
          <w:szCs w:val="24"/>
          <w:vertAlign w:val="superscript"/>
        </w:rPr>
        <w:t>2</w:t>
      </w:r>
    </w:p>
    <w:p w:rsidR="00587665" w:rsidRPr="00D557EA" w:rsidRDefault="00587665" w:rsidP="0058766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D557EA">
        <w:rPr>
          <w:rFonts w:cs="Times New Roman"/>
          <w:color w:val="000000"/>
          <w:sz w:val="24"/>
          <w:szCs w:val="24"/>
        </w:rPr>
        <w:t xml:space="preserve">7. При каких значениях переменной значение дроби равно 0: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10у-5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8+у</m:t>
            </m:r>
          </m:den>
        </m:f>
      </m:oMath>
      <w:r w:rsidRPr="00D557EA">
        <w:rPr>
          <w:rFonts w:cs="Times New Roman"/>
          <w:color w:val="000000"/>
          <w:sz w:val="24"/>
          <w:szCs w:val="24"/>
        </w:rPr>
        <w:t xml:space="preserve"> .</w:t>
      </w:r>
    </w:p>
    <w:p w:rsidR="00587665" w:rsidRPr="00D557EA" w:rsidRDefault="00587665" w:rsidP="00587665">
      <w:pPr>
        <w:shd w:val="clear" w:color="auto" w:fill="FFFFFF"/>
        <w:spacing w:after="0" w:line="360" w:lineRule="auto"/>
        <w:ind w:firstLine="708"/>
        <w:rPr>
          <w:rFonts w:cs="Times New Roman"/>
          <w:color w:val="000000" w:themeColor="text1"/>
          <w:sz w:val="24"/>
          <w:szCs w:val="24"/>
        </w:rPr>
      </w:pPr>
      <w:r w:rsidRPr="00D557EA">
        <w:rPr>
          <w:rFonts w:cs="Times New Roman"/>
          <w:color w:val="000000" w:themeColor="text1"/>
          <w:sz w:val="24"/>
          <w:szCs w:val="24"/>
        </w:rPr>
        <w:t xml:space="preserve">Особое внимание при изучении геометрии обращаю на построение чертежа, а именно: </w:t>
      </w:r>
    </w:p>
    <w:p w:rsidR="00587665" w:rsidRPr="00D557EA" w:rsidRDefault="00587665" w:rsidP="00587665">
      <w:pPr>
        <w:shd w:val="clear" w:color="auto" w:fill="FFFFFF"/>
        <w:spacing w:after="0" w:line="360" w:lineRule="auto"/>
        <w:rPr>
          <w:rFonts w:cs="Times New Roman"/>
          <w:color w:val="000000" w:themeColor="text1"/>
          <w:sz w:val="24"/>
          <w:szCs w:val="24"/>
        </w:rPr>
      </w:pPr>
      <w:r w:rsidRPr="00D557EA">
        <w:rPr>
          <w:rFonts w:cs="Times New Roman"/>
          <w:color w:val="000000" w:themeColor="text1"/>
          <w:sz w:val="24"/>
          <w:szCs w:val="24"/>
        </w:rPr>
        <w:t>- размеры чертежа (они должны быть достаточно большими);</w:t>
      </w:r>
    </w:p>
    <w:p w:rsidR="00587665" w:rsidRPr="00D557EA" w:rsidRDefault="00587665" w:rsidP="00587665">
      <w:pPr>
        <w:shd w:val="clear" w:color="auto" w:fill="FFFFFF"/>
        <w:spacing w:after="0" w:line="360" w:lineRule="auto"/>
        <w:rPr>
          <w:rFonts w:cs="Times New Roman"/>
          <w:color w:val="000000" w:themeColor="text1"/>
          <w:sz w:val="24"/>
          <w:szCs w:val="24"/>
        </w:rPr>
      </w:pPr>
      <w:r w:rsidRPr="00D557EA">
        <w:rPr>
          <w:rFonts w:cs="Times New Roman"/>
          <w:color w:val="000000" w:themeColor="text1"/>
          <w:sz w:val="24"/>
          <w:szCs w:val="24"/>
        </w:rPr>
        <w:t>- лаконичность (например, если в задаче идёт речь о окружности, вписанной в многоугольник, то достаточно только построить радиус окружности, не изображая окружность);</w:t>
      </w:r>
    </w:p>
    <w:p w:rsidR="00587665" w:rsidRPr="00D557EA" w:rsidRDefault="00587665" w:rsidP="00587665">
      <w:pPr>
        <w:shd w:val="clear" w:color="auto" w:fill="FFFFFF"/>
        <w:spacing w:after="0" w:line="360" w:lineRule="auto"/>
        <w:rPr>
          <w:rFonts w:cs="Times New Roman"/>
          <w:color w:val="000000" w:themeColor="text1"/>
          <w:sz w:val="24"/>
          <w:szCs w:val="24"/>
        </w:rPr>
      </w:pPr>
      <w:r w:rsidRPr="00D557EA">
        <w:rPr>
          <w:rFonts w:cs="Times New Roman"/>
          <w:color w:val="000000" w:themeColor="text1"/>
          <w:sz w:val="24"/>
          <w:szCs w:val="24"/>
        </w:rPr>
        <w:t>- если речь идёт о фигуре общего вида, например, о произвольном треугольнике, то необходимо, чтобы он не имел характерных особенностей;</w:t>
      </w:r>
    </w:p>
    <w:p w:rsidR="00587665" w:rsidRPr="00D557EA" w:rsidRDefault="00587665" w:rsidP="00587665">
      <w:pPr>
        <w:shd w:val="clear" w:color="auto" w:fill="FFFFFF"/>
        <w:spacing w:after="0" w:line="360" w:lineRule="auto"/>
        <w:rPr>
          <w:rFonts w:cs="Times New Roman"/>
          <w:color w:val="000000" w:themeColor="text1"/>
          <w:sz w:val="24"/>
          <w:szCs w:val="24"/>
        </w:rPr>
      </w:pPr>
      <w:r w:rsidRPr="00D557EA">
        <w:rPr>
          <w:rFonts w:cs="Times New Roman"/>
          <w:color w:val="000000" w:themeColor="text1"/>
          <w:sz w:val="24"/>
          <w:szCs w:val="24"/>
        </w:rPr>
        <w:t xml:space="preserve">-прямой угол должен изображаться именно прямым; следует соблюдать пропорции и соотношения, заданные в условии. Это поможет увидеть особенности геометрической фигуры, необходимые и полезные при решении задачи.  </w:t>
      </w:r>
    </w:p>
    <w:p w:rsidR="00587665" w:rsidRPr="00D557EA" w:rsidRDefault="00587665" w:rsidP="00587665">
      <w:pPr>
        <w:shd w:val="clear" w:color="auto" w:fill="FFFFFF"/>
        <w:spacing w:after="0" w:line="360" w:lineRule="auto"/>
        <w:ind w:firstLine="72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557EA">
        <w:rPr>
          <w:rFonts w:cs="Times New Roman"/>
          <w:color w:val="000000"/>
          <w:sz w:val="24"/>
          <w:szCs w:val="24"/>
          <w:shd w:val="clear" w:color="auto" w:fill="FFFFFF"/>
        </w:rPr>
        <w:t>В настоящее время имеется большое количество цифровых и электронных образовательных ресурсов.</w:t>
      </w:r>
      <w:r w:rsidRPr="00D557EA">
        <w:rPr>
          <w:rFonts w:cs="Times New Roman"/>
          <w:color w:val="000000"/>
          <w:sz w:val="24"/>
          <w:szCs w:val="24"/>
        </w:rPr>
        <w:t xml:space="preserve"> Благодаря использованию сети Интернет обучающиеся получают доступ к большому потоку новой информации по темам, проводимым в рамках изучения математики. Тренажеры и программы тестирования по различным темам несомненно помогают обучать математике.</w:t>
      </w:r>
    </w:p>
    <w:p w:rsidR="00587665" w:rsidRPr="00D557EA" w:rsidRDefault="00587665" w:rsidP="00587665">
      <w:pPr>
        <w:pStyle w:val="a3"/>
        <w:shd w:val="clear" w:color="auto" w:fill="FFFFFF"/>
        <w:spacing w:before="0" w:beforeAutospacing="0" w:after="0" w:afterAutospacing="0" w:line="360" w:lineRule="auto"/>
      </w:pPr>
      <w:r w:rsidRPr="00D557EA">
        <w:t xml:space="preserve">           Подготовка </w:t>
      </w:r>
      <w:proofErr w:type="spellStart"/>
      <w:r w:rsidRPr="00D557EA">
        <w:t>к</w:t>
      </w:r>
      <w:r w:rsidR="00D557EA" w:rsidRPr="00D557EA">
        <w:t>ОГЭ</w:t>
      </w:r>
      <w:proofErr w:type="spellEnd"/>
      <w:r w:rsidRPr="00D557EA">
        <w:t>– это не только отработка умений и навыков решения задач, но и психологическая готовность к экзамену.</w:t>
      </w:r>
      <w:r w:rsidRPr="00D557EA">
        <w:rPr>
          <w:shd w:val="clear" w:color="auto" w:fill="FFFFFF"/>
        </w:rPr>
        <w:t xml:space="preserve"> Стресс при этом - абсолютно нормальная реакция организма. 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 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экзамена. Ученик должен понимать, что гораздо эффективнее спокойно </w:t>
      </w:r>
      <w:r w:rsidRPr="00D557EA">
        <w:rPr>
          <w:shd w:val="clear" w:color="auto" w:fill="FFFFFF"/>
        </w:rPr>
        <w:lastRenderedPageBreak/>
        <w:t>дать ответы на те вопросы, которые он знает наверняка, чем переживать из-за нерешенных заданий</w:t>
      </w:r>
      <w:proofErr w:type="gramStart"/>
      <w:r w:rsidRPr="00D557EA">
        <w:rPr>
          <w:shd w:val="clear" w:color="auto" w:fill="FFFFFF"/>
        </w:rPr>
        <w:t>.</w:t>
      </w:r>
      <w:proofErr w:type="gramEnd"/>
      <w:r w:rsidRPr="00D557EA">
        <w:rPr>
          <w:shd w:val="clear" w:color="auto" w:fill="FFFFFF"/>
        </w:rPr>
        <w:t xml:space="preserve"> и одобрения очень важны, ведь "от хорошего слова даже кактусы лучше растут". 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</w:t>
      </w:r>
      <w:proofErr w:type="spellStart"/>
      <w:r w:rsidRPr="00D557EA">
        <w:rPr>
          <w:shd w:val="clear" w:color="auto" w:fill="FFFFFF"/>
        </w:rPr>
        <w:t>аудиалы</w:t>
      </w:r>
      <w:proofErr w:type="spellEnd"/>
      <w:r w:rsidRPr="00D557EA">
        <w:rPr>
          <w:shd w:val="clear" w:color="auto" w:fill="FFFFFF"/>
        </w:rPr>
        <w:t xml:space="preserve">, </w:t>
      </w:r>
      <w:proofErr w:type="spellStart"/>
      <w:r w:rsidRPr="00D557EA">
        <w:rPr>
          <w:shd w:val="clear" w:color="auto" w:fill="FFFFFF"/>
        </w:rPr>
        <w:t>кинестетики</w:t>
      </w:r>
      <w:proofErr w:type="spellEnd"/>
      <w:r w:rsidRPr="00D557EA">
        <w:rPr>
          <w:shd w:val="clear" w:color="auto" w:fill="FFFFFF"/>
        </w:rPr>
        <w:t>, тревожные, есть с хорошей переключаемостью или не очень и т. д.)! Тренировка в решении пробных тестовых заданий также снимает чувство неизвестности. В процессе работы с заданиями учащиеся учатся ориентироваться во времени и уметь его распределять.</w:t>
      </w:r>
      <w:r w:rsidRPr="00D557EA">
        <w:t xml:space="preserve"> Такую работу провожу с учащимися во внеурочное время, на консультациях по предмету, с родителями – посещая родительские собрания в выпускных классах, индивидуальных беседах.</w:t>
      </w:r>
    </w:p>
    <w:p w:rsidR="00587665" w:rsidRPr="00D557EA" w:rsidRDefault="00587665" w:rsidP="00587665">
      <w:pPr>
        <w:pStyle w:val="a3"/>
        <w:shd w:val="clear" w:color="auto" w:fill="FFFFFF"/>
        <w:spacing w:before="0" w:beforeAutospacing="0" w:after="0" w:afterAutospacing="0" w:line="360" w:lineRule="auto"/>
      </w:pPr>
      <w:r w:rsidRPr="00D557EA">
        <w:t xml:space="preserve">             Для по</w:t>
      </w:r>
      <w:r w:rsidR="00D557EA" w:rsidRPr="00D557EA">
        <w:t>дготовки к ОГЭ</w:t>
      </w:r>
      <w:r w:rsidRPr="00D557EA">
        <w:t>, использую как групповую, так и индивидуальную работу по созданию презентаций по изученному материалу. Такая форма работы позволяет повторить как теоретический материал, так и его практическое применение. На уроках – смотрах выполняется презентация выполненной работы.</w:t>
      </w:r>
    </w:p>
    <w:p w:rsidR="00587665" w:rsidRPr="00D557EA" w:rsidRDefault="00587665" w:rsidP="0058766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 CYR" w:eastAsiaTheme="minorEastAsia" w:hAnsi="Times New Roman CYR" w:cs="Times New Roman CYR"/>
        </w:rPr>
      </w:pPr>
      <w:r w:rsidRPr="00D557EA">
        <w:t xml:space="preserve">          Исходя из выше сказанного встаёт вопрос, когда же</w:t>
      </w:r>
      <w:r w:rsidR="00D557EA" w:rsidRPr="00D557EA">
        <w:t xml:space="preserve"> нужно начинать подготовку к ОГЭ? Для успешной сдачи ОГЭ</w:t>
      </w:r>
      <w:r w:rsidRPr="00D557EA">
        <w:t xml:space="preserve"> необходимо уже в </w:t>
      </w:r>
      <w:r w:rsidRPr="00D557EA">
        <w:rPr>
          <w:rFonts w:ascii="Times New Roman CYR" w:eastAsiaTheme="minorEastAsia" w:hAnsi="Times New Roman CYR" w:cs="Times New Roman CYR"/>
        </w:rPr>
        <w:t>конце 7-го класса и в 8 классе знакомить учащихся с задани</w:t>
      </w:r>
      <w:r w:rsidR="00D557EA" w:rsidRPr="00D557EA">
        <w:rPr>
          <w:rFonts w:ascii="Times New Roman CYR" w:eastAsiaTheme="minorEastAsia" w:hAnsi="Times New Roman CYR" w:cs="Times New Roman CYR"/>
        </w:rPr>
        <w:t>ями</w:t>
      </w:r>
      <w:r w:rsidRPr="00D557EA">
        <w:rPr>
          <w:rFonts w:ascii="Times New Roman CYR" w:eastAsiaTheme="minorEastAsia" w:hAnsi="Times New Roman CYR" w:cs="Times New Roman CYR"/>
        </w:rPr>
        <w:t xml:space="preserve"> для подготовки к </w:t>
      </w:r>
      <w:r w:rsidR="00D557EA" w:rsidRPr="00D557EA">
        <w:rPr>
          <w:b/>
          <w:iCs/>
        </w:rPr>
        <w:t>основному государственно</w:t>
      </w:r>
      <w:r w:rsidR="00D557EA" w:rsidRPr="00D557EA">
        <w:rPr>
          <w:b/>
          <w:iCs/>
        </w:rPr>
        <w:t>му экзамену</w:t>
      </w:r>
      <w:r w:rsidRPr="00D557EA">
        <w:rPr>
          <w:rFonts w:ascii="Times New Roman CYR" w:eastAsiaTheme="minorEastAsia" w:hAnsi="Times New Roman CYR" w:cs="Times New Roman CYR"/>
        </w:rPr>
        <w:t xml:space="preserve"> в 9 классе</w:t>
      </w:r>
      <w:r w:rsidR="00D557EA" w:rsidRPr="00D557EA">
        <w:rPr>
          <w:rFonts w:ascii="Times New Roman CYR" w:eastAsiaTheme="minorEastAsia" w:hAnsi="Times New Roman CYR" w:cs="Times New Roman CYR"/>
        </w:rPr>
        <w:t>.</w:t>
      </w:r>
    </w:p>
    <w:p w:rsidR="000911E0" w:rsidRPr="00D557EA" w:rsidRDefault="000911E0">
      <w:pPr>
        <w:rPr>
          <w:sz w:val="24"/>
          <w:szCs w:val="24"/>
        </w:rPr>
      </w:pPr>
    </w:p>
    <w:sectPr w:rsidR="000911E0" w:rsidRPr="00D55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472A"/>
    <w:multiLevelType w:val="multilevel"/>
    <w:tmpl w:val="99C8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9C"/>
    <w:rsid w:val="0008297A"/>
    <w:rsid w:val="000911E0"/>
    <w:rsid w:val="00587665"/>
    <w:rsid w:val="0065369C"/>
    <w:rsid w:val="008077F2"/>
    <w:rsid w:val="00D5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AA579C"/>
  <w15:chartTrackingRefBased/>
  <w15:docId w15:val="{47BD2B3B-A264-45C9-B398-18250010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665"/>
    <w:pPr>
      <w:spacing w:after="200" w:line="276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66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7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3354</Words>
  <Characters>19122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2024-07-14T09:01:00Z</dcterms:created>
  <dcterms:modified xsi:type="dcterms:W3CDTF">2024-07-14T09:42:00Z</dcterms:modified>
</cp:coreProperties>
</file>