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hd w:fill="FFFFFF" w:val="clear"/>
        <w:spacing w:before="0" w:after="280"/>
        <w:jc w:val="center"/>
        <w:rPr>
          <w:color w:val="383F4E"/>
          <w:sz w:val="36"/>
          <w:szCs w:val="36"/>
        </w:rPr>
      </w:pPr>
      <w:r>
        <w:rPr>
          <w:color w:val="383F4E"/>
          <w:sz w:val="36"/>
          <w:szCs w:val="36"/>
        </w:rPr>
        <w:t>Проблемы в работе с родителями в ДОУ и как их решить.</w:t>
      </w:r>
    </w:p>
    <w:p>
      <w:pPr>
        <w:pStyle w:val="Style15"/>
        <w:shd w:fill="FFFFFF" w:val="clear"/>
        <w:rPr>
          <w:color w:val="383F4E"/>
          <w:sz w:val="25"/>
          <w:szCs w:val="25"/>
        </w:rPr>
      </w:pPr>
      <w:r>
        <w:rPr>
          <w:color w:val="383F4E"/>
          <w:sz w:val="25"/>
          <w:szCs w:val="25"/>
        </w:rPr>
      </w:r>
    </w:p>
    <w:p>
      <w:pPr>
        <w:pStyle w:val="Style15"/>
        <w:shd w:fill="FFFFFF" w:val="clear"/>
        <w:jc w:val="right"/>
        <w:rPr>
          <w:color w:val="383F4E"/>
          <w:sz w:val="20"/>
          <w:szCs w:val="20"/>
        </w:rPr>
      </w:pPr>
      <w:r>
        <w:rPr>
          <w:color w:val="383F4E"/>
          <w:sz w:val="20"/>
          <w:szCs w:val="20"/>
        </w:rPr>
        <w:t xml:space="preserve">Автор статьи: Волкова И. Н., </w:t>
      </w:r>
    </w:p>
    <w:p>
      <w:pPr>
        <w:pStyle w:val="Style15"/>
        <w:shd w:fill="FFFFFF" w:val="clear"/>
        <w:jc w:val="right"/>
        <w:rPr>
          <w:color w:val="383F4E"/>
          <w:sz w:val="20"/>
          <w:szCs w:val="20"/>
        </w:rPr>
      </w:pPr>
      <w:r>
        <w:rPr>
          <w:color w:val="383F4E"/>
          <w:sz w:val="20"/>
          <w:szCs w:val="20"/>
        </w:rPr>
        <w:t xml:space="preserve">Музыкальный руководитель </w:t>
      </w:r>
    </w:p>
    <w:p>
      <w:pPr>
        <w:pStyle w:val="Style15"/>
        <w:shd w:fill="FFFFFF" w:val="clear"/>
        <w:jc w:val="right"/>
        <w:rPr>
          <w:color w:val="383F4E"/>
          <w:sz w:val="20"/>
          <w:szCs w:val="20"/>
        </w:rPr>
      </w:pPr>
      <w:r>
        <w:rPr>
          <w:color w:val="383F4E"/>
          <w:sz w:val="20"/>
          <w:szCs w:val="20"/>
        </w:rPr>
        <w:t>Детского сада №204 ОАО «РЖД»</w:t>
      </w:r>
    </w:p>
    <w:p>
      <w:pPr>
        <w:pStyle w:val="Style15"/>
        <w:shd w:fill="FFFFFF" w:val="clear"/>
        <w:rPr>
          <w:color w:val="383F4E"/>
          <w:sz w:val="25"/>
          <w:szCs w:val="25"/>
        </w:rPr>
      </w:pPr>
      <w:r>
        <w:rPr>
          <w:color w:val="383F4E"/>
          <w:sz w:val="25"/>
          <w:szCs w:val="25"/>
        </w:rPr>
      </w:r>
    </w:p>
    <w:p>
      <w:pPr>
        <w:pStyle w:val="Style15"/>
        <w:shd w:fill="FFFFFF" w:val="clear"/>
        <w:spacing w:lineRule="auto" w:line="36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В работе музыкального руководителя детского сада взаимодействие с родителями играет ключевую роль. Однако, зачастую мы сталкиваемся с различными проблемами, которые могут затруднять этот процесс. Одной из основных трудностей является недостаток понимания родителями значимости музыкального образования для развития их детей. Это может проявляться в пренебрежении к участию в концертных мероприятиях или в отсутствии поддержки домашних музыкальных занятий.</w:t>
      </w:r>
    </w:p>
    <w:p>
      <w:pPr>
        <w:pStyle w:val="Style15"/>
        <w:shd w:fill="FFFFFF" w:val="clear"/>
        <w:spacing w:lineRule="auto" w:line="36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Чтобы решить эту проблему, необходимо наладить активное и конструктивное общение с семьями. Регулярные встречи, на которых мы можем делиться успехами детей, а также давать рекомендации по организации музыкальной среды дома, будут способствовать созданию доверительных отношений. Проведение открытых уроков и мастер-классов, где родители смогут увидеть, как проходят занятия, поможет им лучше понять методы работы и их преимущества.</w:t>
      </w:r>
    </w:p>
    <w:p>
      <w:pPr>
        <w:pStyle w:val="Style15"/>
        <w:shd w:fill="FFFFFF" w:val="clear"/>
        <w:spacing w:lineRule="auto" w:line="360" w:before="0" w:after="28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Кроме того, создание информационного бюллетеня или группы в социальных сетях будет способствовать вовлечению родителей в жизнь детского сада и в музыкальные инициативы. Таким образом, общее стремление к сотрудничеству между музыкальным руководителем и родителями создаст основу для гармоничного развития детей в музыкальном направлении.</w:t>
      </w:r>
    </w:p>
    <w:p>
      <w:pPr>
        <w:pStyle w:val="Style15"/>
        <w:shd w:fill="FFFFFF" w:val="clear"/>
        <w:spacing w:lineRule="auto" w:line="360" w:before="0" w:after="280"/>
        <w:jc w:val="both"/>
        <w:rPr>
          <w:color w:val="383F4E"/>
          <w:sz w:val="28"/>
          <w:szCs w:val="28"/>
        </w:rPr>
      </w:pPr>
      <w:r>
        <w:rPr>
          <w:color w:val="292929"/>
          <w:sz w:val="28"/>
          <w:szCs w:val="28"/>
        </w:rPr>
        <w:t>Еще одним важным аспектом взаимодействия с родителями является формирование их позитивного отношения к музыкальному образованию. Для этого можно организовать тематические мероприятия, такие как "День открытых дверей", где родители смогут не только познакомиться с программой, но и участвовать в музыкальных играх и упражнениях вместе с детьми. Это создаст атмосферу совместного творчества и укрепит связь между родителями и педагогом.</w:t>
      </w:r>
    </w:p>
    <w:p>
      <w:pPr>
        <w:pStyle w:val="Style15"/>
        <w:shd w:fill="FFFFFF" w:val="clear"/>
        <w:spacing w:lineRule="auto" w:line="36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Важно также демонстрировать результаты музыкального образования. Регулярные концерты и выступления, на которых будут показаны достижения детей, помогут родителям увидеть реальную пользу и результаты занятий. Такой подход способствует более глубокой оценке значимости музыкального образования и мотивирует родителей к активному участию.</w:t>
      </w:r>
    </w:p>
    <w:p>
      <w:pPr>
        <w:pStyle w:val="Style15"/>
        <w:shd w:fill="FFFFFF" w:val="clear"/>
        <w:spacing w:lineRule="auto" w:line="36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Кроме того, следует учитывать индивидуальные потребности семей. Периодические опросы и анкетирования помогут выявить интересы родителей и детей, а также их пожелания относительно музыкальной программы. Это позволит педагогу адаптировать занятия и создать более привлекательную и насыщенную образовательную среду.</w:t>
      </w:r>
    </w:p>
    <w:p>
      <w:pPr>
        <w:pStyle w:val="Style15"/>
        <w:shd w:fill="FFFFFF" w:val="clear"/>
        <w:spacing w:lineRule="auto" w:line="360" w:before="0" w:after="280"/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>В конечном итоге, успешное взаимодействие с родителями в музыкальном направлении требует терпения, гибкости и открытости. Создание партнерских отношений между музыкальным руководителем и семьями не только обогатит опыт детей, но и создаст сильное сообщество, поддерживающее музыкальное развитие.</w:t>
      </w:r>
    </w:p>
    <w:p>
      <w:pPr>
        <w:pStyle w:val="Style15"/>
        <w:shd w:fill="FFFFFF" w:val="clear"/>
        <w:spacing w:lineRule="auto" w:line="36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Еще одним важным аспектом взаимодействия с родителями является формирование их позитивного отношения к музыкальному образованию. Для этого можно организовать тематические мероприятия, такие как "День открытых дверей", где родители смогут не только познакомиться с программой, но и участвовать в музыкальных играх и упражнениях вместе с детьми. Это создаст атмосферу совместного творчества и укрепит связь между родителями и педагогом.</w:t>
      </w:r>
    </w:p>
    <w:p>
      <w:pPr>
        <w:pStyle w:val="Style15"/>
        <w:shd w:fill="FFFFFF" w:val="clear"/>
        <w:spacing w:lineRule="auto" w:line="36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Важно также демонстрировать результаты музыкального образования. Регулярные концерты и выступления, на которых будут показаны достижения детей, помогут родителям увидеть реальную пользу и результаты занятий. Такой подход способствует более глубокой оценке значимости музыкального образования и мотивирует родителей к активному участию.</w:t>
      </w:r>
    </w:p>
    <w:p>
      <w:pPr>
        <w:pStyle w:val="Style15"/>
        <w:shd w:fill="FFFFFF" w:val="clear"/>
        <w:spacing w:lineRule="auto" w:line="36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>Кроме того, следует учитывать индивидуальные потребности семей. Периодические опросы и анкетирования помогут выявить интересы родителей и детей, а также их пожелания относительно музыкальной программы. Это позволит педагогу адаптировать занятия и создать более привлекательную и насыщенную образовательную среду.</w:t>
      </w:r>
    </w:p>
    <w:p>
      <w:pPr>
        <w:pStyle w:val="Style15"/>
        <w:shd w:fill="FFFFFF" w:val="clear"/>
        <w:spacing w:lineRule="auto" w:line="360" w:before="0" w:after="280"/>
        <w:jc w:val="both"/>
        <w:rPr>
          <w:sz w:val="28"/>
          <w:szCs w:val="28"/>
        </w:rPr>
      </w:pPr>
      <w:r>
        <w:rPr>
          <w:sz w:val="28"/>
          <w:szCs w:val="28"/>
        </w:rPr>
        <w:t>В конечном итоге, успешное взаимодействие с родителями в музыкальном направлении требует терпения, гибкости и открытости. Создание партнерских отношений между музыкальным руководителем и семьями не только обогатит опыт детей, но и создаст сильное сообщество, поддерживающее музыкальное развитие.</w:t>
      </w:r>
    </w:p>
    <w:p>
      <w:pPr>
        <w:pStyle w:val="Style15"/>
        <w:shd w:fill="FFFFFF" w:val="clear"/>
        <w:spacing w:lineRule="auto" w:line="360" w:before="0" w:after="280"/>
        <w:jc w:val="both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</w:r>
    </w:p>
    <w:p>
      <w:pPr>
        <w:pStyle w:val="Style15"/>
        <w:shd w:fill="FFFFFF" w:val="clear"/>
        <w:spacing w:lineRule="auto" w:line="36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Также важно организовать регулярные встречи с родителями, на которых можно обсудить успехи детей, поделиться полезными рекомендациями по домашним занятиям и ответить на вопросы. Эти обсуждения помогут родителям чувствовать себя вовлеченными в процесс обучения и лучше понимать, как они могут поддерживать своих детей в музыкальном развитии. Создание группы поддержки для родителей также может послужить отличным инструментом для обмена опытом и создания дружеской атмосферы.</w:t>
      </w:r>
    </w:p>
    <w:p>
      <w:pPr>
        <w:pStyle w:val="Style15"/>
        <w:shd w:fill="FFFFFF" w:val="clear"/>
        <w:spacing w:lineRule="auto" w:line="36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Важно помнить о значении обратной связи. Педагогам следует активно запрашивать мнения родителей о программе и ее изменениях. Это позволит не только улучшить качество образовательного процесса, но и укрепит доверие между семейным и образовательным кругами. Родители, чьи голоса учитываются, будут более мотивированы поддерживать музыку в жизни своих детей.</w:t>
      </w:r>
    </w:p>
    <w:p>
      <w:pPr>
        <w:pStyle w:val="Style15"/>
        <w:shd w:fill="FFFFFF" w:val="clear"/>
        <w:spacing w:lineRule="auto" w:line="360" w:before="0" w:after="28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Наконец, стоит инициировать проекты, которые объединяют детей и родителей в совместных творческих подходах. Например, создание семейных музыкальных ансамблей или участие в конкурсах может углубить интерес и повысить уровень вовлеченности. Эти активности помогут укрепить музыкальные навыки, развить уверенность и создать крепкие связи, которые будут радовать всех участников.</w:t>
      </w:r>
    </w:p>
    <w:p>
      <w:pPr>
        <w:pStyle w:val="Normal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Абакан, 2024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2024-10-04T03:28:00Z</dcterms:created>
  <dc:creator>Маша</dc:creator>
  <dc:description/>
  <cp:keywords/>
  <dc:language>en-US</dc:language>
  <cp:lastModifiedBy>Маша</cp:lastModifiedBy>
  <dcterms:modified xsi:type="dcterms:W3CDTF">2024-10-04T03:31:00Z</dcterms:modified>
  <cp:revision>1</cp:revision>
  <dc:subject/>
  <dc:title>Проблемы в работе с родителями в ДОУ и как их решить</dc:title>
</cp:coreProperties>
</file>