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8D56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8D5633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8D5633">
        <w:rPr>
          <w:rFonts w:ascii="Times New Roman" w:hAnsi="Times New Roman" w:cs="Times New Roman"/>
          <w:sz w:val="24"/>
          <w:szCs w:val="24"/>
        </w:rPr>
        <w:t>»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Pr="008D5633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    </w:t>
      </w:r>
      <w:r w:rsidRPr="008D5633">
        <w:rPr>
          <w:rFonts w:ascii="Times New Roman" w:hAnsi="Times New Roman" w:cs="Times New Roman"/>
          <w:i/>
          <w:sz w:val="24"/>
          <w:szCs w:val="24"/>
        </w:rPr>
        <w:t xml:space="preserve">Приоритетная: </w:t>
      </w:r>
      <w:r w:rsidRPr="008D5633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 w:rsidRPr="008D5633">
        <w:rPr>
          <w:rFonts w:ascii="Times New Roman" w:hAnsi="Times New Roman" w:cs="Times New Roman"/>
          <w:i/>
          <w:sz w:val="24"/>
          <w:szCs w:val="24"/>
        </w:rPr>
        <w:t>(ознакомление с миром природы)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D56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D5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интеграции: </w:t>
      </w:r>
      <w:r w:rsidRPr="008D5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Художественно-эстетическое развитие </w:t>
      </w:r>
      <w:r w:rsidRPr="008D56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(рисование)</w:t>
      </w:r>
      <w:r w:rsidRPr="008D5633">
        <w:rPr>
          <w:rFonts w:ascii="Times New Roman" w:hAnsi="Times New Roman" w:cs="Times New Roman"/>
          <w:color w:val="000000" w:themeColor="text1"/>
          <w:sz w:val="24"/>
          <w:szCs w:val="24"/>
        </w:rPr>
        <w:t>; 2. Речевое развитие;                                                                         3. Социально-коммуникативное развитие.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D5633">
        <w:rPr>
          <w:rFonts w:ascii="Times New Roman" w:hAnsi="Times New Roman" w:cs="Times New Roman"/>
          <w:sz w:val="24"/>
          <w:szCs w:val="24"/>
        </w:rPr>
        <w:t>формирование умений передавать в рисунке образ котёнка.</w:t>
      </w:r>
      <w:r w:rsidRPr="008D56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8D5633">
        <w:rPr>
          <w:rFonts w:ascii="Times New Roman" w:hAnsi="Times New Roman" w:cs="Times New Roman"/>
          <w:i/>
          <w:sz w:val="24"/>
          <w:szCs w:val="24"/>
        </w:rPr>
        <w:t xml:space="preserve">обучающие: </w:t>
      </w:r>
      <w:r w:rsidRPr="008D5633">
        <w:rPr>
          <w:rFonts w:ascii="Times New Roman" w:hAnsi="Times New Roman" w:cs="Times New Roman"/>
          <w:sz w:val="24"/>
          <w:szCs w:val="24"/>
        </w:rPr>
        <w:t>- учить детей изображать котёнка, правильно передавая форму, строение, расположение частей его тела на листе бумаги;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sz w:val="24"/>
          <w:szCs w:val="24"/>
        </w:rPr>
        <w:t xml:space="preserve">                                   - закреплять знания о домашнем животном – кошке;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633">
        <w:rPr>
          <w:rFonts w:ascii="Times New Roman" w:hAnsi="Times New Roman" w:cs="Times New Roman"/>
          <w:sz w:val="24"/>
          <w:szCs w:val="24"/>
        </w:rPr>
        <w:t xml:space="preserve">                                   - активизировать в речи детей прилагательные </w:t>
      </w:r>
      <w:r w:rsidRPr="008D5633">
        <w:rPr>
          <w:rFonts w:ascii="Times New Roman" w:hAnsi="Times New Roman" w:cs="Times New Roman"/>
          <w:i/>
          <w:sz w:val="24"/>
          <w:szCs w:val="24"/>
        </w:rPr>
        <w:t>(мягкий, пушистый, рыжий, усатый, полосатый)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D56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D5633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8D563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D5633">
        <w:rPr>
          <w:rFonts w:ascii="Times New Roman" w:hAnsi="Times New Roman" w:cs="Times New Roman"/>
          <w:sz w:val="24"/>
          <w:szCs w:val="24"/>
        </w:rPr>
        <w:t>- развивать образное восприятие и воображение;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sz w:val="24"/>
          <w:szCs w:val="24"/>
        </w:rPr>
        <w:t xml:space="preserve">                                      - развивать мелкую моторику рук.     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Pr="008D5633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8D563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D5633">
        <w:rPr>
          <w:rFonts w:ascii="Times New Roman" w:hAnsi="Times New Roman" w:cs="Times New Roman"/>
          <w:sz w:val="24"/>
          <w:szCs w:val="24"/>
        </w:rPr>
        <w:t>- воспитывать любовь к домашним питомцам;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5633">
        <w:rPr>
          <w:rFonts w:ascii="Times New Roman" w:hAnsi="Times New Roman" w:cs="Times New Roman"/>
          <w:sz w:val="24"/>
          <w:szCs w:val="24"/>
        </w:rPr>
        <w:t>- воспитывать самостоятельность и аккуратность при выполнении творческой работы.</w:t>
      </w:r>
    </w:p>
    <w:p w:rsidR="002B48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633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8D5633">
        <w:rPr>
          <w:rFonts w:ascii="Times New Roman" w:hAnsi="Times New Roman" w:cs="Times New Roman"/>
          <w:sz w:val="24"/>
          <w:szCs w:val="24"/>
        </w:rPr>
        <w:t>- чтение произведения С.Я. Маршака «</w:t>
      </w:r>
      <w:proofErr w:type="gramStart"/>
      <w:r w:rsidRPr="008D5633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gramEnd"/>
      <w:r w:rsidRPr="008D5633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B48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</w:t>
      </w:r>
      <w:r w:rsidRPr="008D5633">
        <w:rPr>
          <w:rFonts w:ascii="Times New Roman" w:hAnsi="Times New Roman" w:cs="Times New Roman"/>
          <w:sz w:val="24"/>
          <w:szCs w:val="24"/>
        </w:rPr>
        <w:t xml:space="preserve">беседа по произведению, </w:t>
      </w:r>
    </w:p>
    <w:p w:rsidR="002B48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- </w:t>
      </w:r>
      <w:r w:rsidRPr="008D5633">
        <w:rPr>
          <w:rFonts w:ascii="Times New Roman" w:hAnsi="Times New Roman" w:cs="Times New Roman"/>
          <w:sz w:val="24"/>
          <w:szCs w:val="24"/>
        </w:rPr>
        <w:t xml:space="preserve">рассматривание иллюстраций; </w:t>
      </w:r>
    </w:p>
    <w:p w:rsidR="002B4833" w:rsidRPr="008D56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D5633">
        <w:rPr>
          <w:rFonts w:ascii="Times New Roman" w:hAnsi="Times New Roman" w:cs="Times New Roman"/>
          <w:sz w:val="24"/>
          <w:szCs w:val="24"/>
        </w:rPr>
        <w:t>- беседа о домашнем животном – кошке.</w:t>
      </w:r>
    </w:p>
    <w:p w:rsidR="002B4833" w:rsidRDefault="002B4833" w:rsidP="002B48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633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 w:rsidRPr="008D5633">
        <w:rPr>
          <w:rFonts w:ascii="Times New Roman" w:hAnsi="Times New Roman" w:cs="Times New Roman"/>
          <w:sz w:val="24"/>
          <w:szCs w:val="24"/>
        </w:rPr>
        <w:t>мягкая игрушка – котёнок, иллюстрации кошек и к стихотворению «Усатый-полосатый», набор геометрических фигур, альбомные листы, краски (акварель), стаканчики с водой, кисти, ватные палочки, зубочистки, салфетки.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6322"/>
        <w:gridCol w:w="3461"/>
        <w:gridCol w:w="1559"/>
        <w:gridCol w:w="1701"/>
      </w:tblGrid>
      <w:tr w:rsidR="002B4833" w:rsidRPr="008D5633" w:rsidTr="006944B1">
        <w:tc>
          <w:tcPr>
            <w:tcW w:w="1524" w:type="dxa"/>
          </w:tcPr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ООД</w:t>
            </w:r>
          </w:p>
        </w:tc>
        <w:tc>
          <w:tcPr>
            <w:tcW w:w="6322" w:type="dxa"/>
          </w:tcPr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ООД</w:t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(деятельность педагога и детей)</w:t>
            </w:r>
          </w:p>
        </w:tc>
        <w:tc>
          <w:tcPr>
            <w:tcW w:w="3461" w:type="dxa"/>
          </w:tcPr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559" w:type="dxa"/>
          </w:tcPr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</w:tcPr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</w:t>
            </w:r>
          </w:p>
        </w:tc>
      </w:tr>
      <w:tr w:rsidR="002B4833" w:rsidRPr="008D5633" w:rsidTr="006944B1">
        <w:trPr>
          <w:trHeight w:val="1264"/>
        </w:trPr>
        <w:tc>
          <w:tcPr>
            <w:tcW w:w="1524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1. Вводная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   часть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(дети стоят полукругом на ковре)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 на общение: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давайте сделаем с вами круг и поиграем.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(дети встают в круг, берутся за руки)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Встаньте, дети, встаньте в круг,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твой друг и ты мой друг.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Вправо, влево повернитесь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улыбнитесь.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к солнцу протянули,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Лучики поймали и к груди прижали.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этим лучиком в груди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 мир ясней  гляди!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(выполняют движения согласно словам педагога)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Настроение подняли друг другу?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Да!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Тогда начнём занятие. Угадайте загадку и вы узнаете, кого мы сегодня будем рисовать.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Загадка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порога плачет, коготки прячет,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Тихо в комнату войдёт,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Замурлычет, запоёт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Д: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кошка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В: Верно, это кошка, кот или котёнок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(показ игрушки) </w:t>
            </w:r>
            <w:r w:rsidRPr="008D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сегодня мы с вами будем рисовать их.</w:t>
            </w:r>
          </w:p>
        </w:tc>
        <w:tc>
          <w:tcPr>
            <w:tcW w:w="346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Отгадыва</w:t>
            </w:r>
            <w:proofErr w:type="spell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игрушка - котёнок</w:t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33" w:rsidRPr="008D5633" w:rsidTr="006944B1">
        <w:tc>
          <w:tcPr>
            <w:tcW w:w="1524" w:type="dxa"/>
          </w:tcPr>
          <w:p w:rsidR="002B4833" w:rsidRPr="008D5633" w:rsidRDefault="002B4833" w:rsidP="00694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</w:t>
            </w:r>
          </w:p>
          <w:p w:rsidR="002B4833" w:rsidRPr="008D5633" w:rsidRDefault="002B4833" w:rsidP="00694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   часть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2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 о кошках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: Но сначала, давайте рассмотрим и поговорим о кошках. Скажите, кот или кошка домашнее или дикое животное?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Д: домашнее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: Почему 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животные?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Потому что они живут дома и о них заботится человек.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Верно.  Кошки – любимые домашние животные. Но раньше они были дикими, пока человек не приручил их. Сейчас они живут вместе с хозяином, не боятся его, приносят радость в дом и отвлекают людей от их забот, проблем, поднимают настроение.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: Что любят кушать кошки?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В: Чем они похожи между собой?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они пушистые, мурлычут, мяукают, ловят мышей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В: А чем же они отличаются?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размером, цветом.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: Правильно говорить, не цветом, а окрасом. Какие по окрасу бывают кошки? 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чёрные, серые, рыжие, многоцветные, полосатые.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Рассматривание иллюстраций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: Да, 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окрасу коты и кошки бывают разные. Давайте рассмотрим иллюстрации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(подходят к доске с иллюстрациями)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. Посмотрите, кошки здесь изображены разные по окрасу, размеру и в разных позах: какие-то из них стоят, какие-то лежат, а какие-то сидят. А что есть у любой кошки?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Д: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называют части тела кошки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 «Собери кота»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В: Давайте соберём кошку используя геометрические фигуры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задаёт детям вопросы – какой формы туловище?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Голова? Какие геометрические фигуры нужны для лап? Хвоста?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т.д. 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В ходе беседы дети находят фигуры и конструируют кошку на доске)</w:t>
            </w:r>
            <w:proofErr w:type="gramEnd"/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Вы большие молодцы! Давайте сейчас превратимся в котят и немного отдохнём.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Физкультминутка «Кошка»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Вот окошко распахнулось,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Вышла кошка на карниз.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Посмотрела вверх, и влево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Посмотрела вправо, вниз.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Потянулась, улыбнулась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И уселась на карниз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(дети выполняют действия согласно тексту, по показу педагога.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Потом педагог предлагает воспитанникам пройти к своим рабочим местам)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Беседа, рассматривание иллюстраций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: Посмотрите, 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какой книги эта иллюстрация?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(показ иллюстрации из произведения С.Я. Маршака «Усатый-полосатый»)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«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Верно. Это картинка к стихотворению «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Усатый-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полосатый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», которое мы с вами читали. Кто его написал?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С.Я. Маршак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Правильно. Я предлагаю сегодня нарисовать своих котят к этому стихотворению. Вы согласны?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да.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цвета вы будете рисовать своих котят?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А что должно быть у всех наших котят?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Д: полоски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В: Правильно, потому что в стихотворении «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» котёнок был полосатым.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 воспитателя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показывает детям последовательность рисования котёнка, какое оборудование необходимо использовать при изображении: кистью рисуем туловище, голову, уши, лапы, хвост; ватными палочками – глаза, нос, рот (тычками), полоски; зубочистками – усы)</w:t>
            </w:r>
            <w:proofErr w:type="gramEnd"/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деятельность детей </w:t>
            </w: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В: Сейчас, ребята, приступайте к работе. Помните, что сначала вы должны нарисовать форму котёнка и раскрасить его. Потом подождать пока краска просохнет и только потом рисовать глаза, рот, нос и полоски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(дети рисуют, если кто-то затрудняется, педагог помогает)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 «Ладошки»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В: Пока наши котята подсыхают, предлагаю отдохнуть: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ладошки покажите-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Правую и левую.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кулачок скорей сожмите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Пальчики умелые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Разложите, рассмотрите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скорее мне скажите: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нам, дети,</w:t>
            </w:r>
          </w:p>
          <w:p w:rsidR="002B4833" w:rsidRPr="008D5633" w:rsidRDefault="002B4833" w:rsidP="006944B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Ловкие ладошки эти?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деятельность детей </w:t>
            </w:r>
            <w:r w:rsidRPr="008D5633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 – продолжение)</w:t>
            </w:r>
          </w:p>
        </w:tc>
        <w:tc>
          <w:tcPr>
            <w:tcW w:w="346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, игровая)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noProof/>
                <w:lang w:eastAsia="ru-RU"/>
              </w:rPr>
              <w:drawing>
                <wp:inline distT="0" distB="0" distL="0" distR="0" wp14:anchorId="6B3F1ED2" wp14:editId="6F8E489C">
                  <wp:extent cx="784860" cy="495300"/>
                  <wp:effectExtent l="0" t="0" r="0" b="0"/>
                  <wp:docPr id="1" name="Рисунок 1" descr="C:\Users\Пользователь\AppData\Local\Microsoft\Windows\INetCache\Content.Word\4777-kot-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INetCache\Content.Word\4777-kot-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696" cy="49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noProof/>
                <w:lang w:eastAsia="ru-RU"/>
              </w:rPr>
              <w:drawing>
                <wp:inline distT="0" distB="0" distL="0" distR="0" wp14:anchorId="40847F49" wp14:editId="3613DBAD">
                  <wp:extent cx="678180" cy="449580"/>
                  <wp:effectExtent l="0" t="0" r="7620" b="7620"/>
                  <wp:docPr id="2" name="Рисунок 2" descr="C:\Users\Пользователь\AppData\Local\Microsoft\Windows\INetCache\Content.Word\f545e3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INetCache\Content.Word\f545e3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18" cy="4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833" w:rsidRPr="008D5633" w:rsidRDefault="002B4833" w:rsidP="006944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noProof/>
                <w:lang w:eastAsia="ru-RU"/>
              </w:rPr>
              <w:drawing>
                <wp:inline distT="0" distB="0" distL="0" distR="0" wp14:anchorId="32DF529E" wp14:editId="3C7137EA">
                  <wp:extent cx="700944" cy="548640"/>
                  <wp:effectExtent l="0" t="0" r="4445" b="3810"/>
                  <wp:docPr id="3" name="Рисунок 3" descr="C:\Users\Пользователь\AppData\Local\Microsoft\Windows\INetCache\Content.Word\1662968156_11-kartinkin-net-p-kot-sboku-vkontakt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INetCache\Content.Word\1662968156_11-kartinkin-net-p-kot-sboku-vkontakte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49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еометричес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фигуры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noProof/>
                <w:lang w:eastAsia="ru-RU"/>
              </w:rPr>
              <w:drawing>
                <wp:inline distT="0" distB="0" distL="0" distR="0" wp14:anchorId="5E7ACE8B" wp14:editId="28528FBA">
                  <wp:extent cx="914400" cy="715130"/>
                  <wp:effectExtent l="0" t="0" r="0" b="8890"/>
                  <wp:docPr id="4" name="Рисунок 4" descr="C:\Users\Пользователь\AppData\Local\Microsoft\Windows\INetCache\Content.Word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INetCache\Content.Word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1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Альбомный лист, краски (акварель), стаканчики с водой, кисть, ватные 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палочки, зубочистки, салфетки.</w:t>
            </w:r>
            <w:proofErr w:type="gramEnd"/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33" w:rsidRPr="008D5633" w:rsidTr="006944B1">
        <w:tc>
          <w:tcPr>
            <w:tcW w:w="1524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Заключи- 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   тельная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   часть</w:t>
            </w:r>
          </w:p>
        </w:tc>
        <w:tc>
          <w:tcPr>
            <w:tcW w:w="6322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Ребята, кого мы сегодня рисовали?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котят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Как называется стихотворение, к которому мы рисовали котят?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«</w:t>
            </w:r>
            <w:proofErr w:type="gramStart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Усатый-полосатый</w:t>
            </w:r>
            <w:proofErr w:type="gramEnd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Кто его написал?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Маршак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Теперь мы сделаем выставку ваших котят и </w:t>
            </w:r>
            <w:proofErr w:type="gramStart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посмотрим</w:t>
            </w:r>
            <w:proofErr w:type="gramEnd"/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они получились.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Оформление выставки, обсуждение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Чем отличаются ваши котята?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Д: </w:t>
            </w:r>
            <w:r w:rsidRPr="008D56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 детей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В: А что есть у всех ваших питомцев?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полоски.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Вы большие молодцы! У всех у вас получились красивые и милые котята.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Трудовая деятельность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В.: Наше занятие подходит к концу. Вы сегодня очень хорошо </w:t>
            </w:r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работали и я вам приготовила</w:t>
            </w:r>
            <w:proofErr w:type="gramEnd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 сюрприз, но сначала приведите своё рабочее место в порядок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(дети занимаются трудовой деятельностью)</w:t>
            </w: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мультфильма «</w:t>
            </w:r>
            <w:proofErr w:type="gramStart"/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Усатый-полосатый</w:t>
            </w:r>
            <w:proofErr w:type="gramEnd"/>
            <w:r w:rsidRPr="008D56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46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(восприятие художественной литературы)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трудовая</w:t>
            </w:r>
            <w:proofErr w:type="gramEnd"/>
            <w:r w:rsidRPr="008D56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Обсуждение рисунков</w:t>
            </w: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5633">
              <w:rPr>
                <w:rFonts w:ascii="Times New Roman" w:hAnsi="Times New Roman" w:cs="Times New Roman"/>
                <w:sz w:val="24"/>
                <w:szCs w:val="24"/>
              </w:rPr>
              <w:t>Самообслу-живание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2B4833" w:rsidRPr="008D5633" w:rsidRDefault="002B4833" w:rsidP="006944B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833" w:rsidRPr="008D5633" w:rsidRDefault="002B4833" w:rsidP="002B4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319" w:rsidRDefault="00BA5319">
      <w:bookmarkStart w:id="0" w:name="_GoBack"/>
      <w:bookmarkEnd w:id="0"/>
    </w:p>
    <w:sectPr w:rsidR="00BA5319" w:rsidSect="002B483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33"/>
    <w:rsid w:val="002B4833"/>
    <w:rsid w:val="00B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2024-10-08T01:06:00Z</dcterms:created>
  <dcterms:modified xsi:type="dcterms:W3CDTF">2024-10-08T01:07:00Z</dcterms:modified>
</cp:coreProperties>
</file>