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04" w:rsidRPr="007C6437" w:rsidRDefault="00373268" w:rsidP="007C6437">
      <w:pPr>
        <w:pStyle w:val="1"/>
        <w:spacing w:line="276" w:lineRule="auto"/>
        <w:ind w:left="0" w:right="0" w:firstLine="567"/>
        <w:jc w:val="left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К</w:t>
      </w:r>
      <w:r w:rsidR="0006532A" w:rsidRPr="007C6437">
        <w:rPr>
          <w:rFonts w:ascii="Times New Roman" w:hAnsi="Times New Roman" w:cs="Times New Roman"/>
          <w:lang w:val="ru-RU"/>
        </w:rPr>
        <w:t>.В.</w:t>
      </w:r>
      <w:r w:rsidRPr="007C6437">
        <w:rPr>
          <w:rFonts w:ascii="Times New Roman" w:hAnsi="Times New Roman" w:cs="Times New Roman"/>
          <w:lang w:val="ru-RU"/>
        </w:rPr>
        <w:t xml:space="preserve"> С</w:t>
      </w:r>
      <w:r w:rsidR="00694404" w:rsidRPr="007C6437">
        <w:rPr>
          <w:rFonts w:ascii="Times New Roman" w:hAnsi="Times New Roman" w:cs="Times New Roman"/>
          <w:lang w:val="ru-RU"/>
        </w:rPr>
        <w:t>ычёва</w:t>
      </w:r>
    </w:p>
    <w:p w:rsidR="001A53B6" w:rsidRPr="007C6437" w:rsidRDefault="001A53B6" w:rsidP="007C6437">
      <w:pPr>
        <w:pStyle w:val="a3"/>
        <w:spacing w:line="276" w:lineRule="auto"/>
        <w:ind w:left="0" w:firstLine="567"/>
        <w:rPr>
          <w:rFonts w:ascii="Times New Roman" w:eastAsia="Palatino Linotype" w:hAnsi="Times New Roman" w:cs="Times New Roman"/>
          <w:b/>
          <w:bCs/>
          <w:lang w:val="ru-RU"/>
        </w:rPr>
      </w:pPr>
    </w:p>
    <w:p w:rsidR="00353046" w:rsidRPr="007C6437" w:rsidRDefault="007B3C39" w:rsidP="007C6437">
      <w:pPr>
        <w:pStyle w:val="a3"/>
        <w:spacing w:line="276" w:lineRule="auto"/>
        <w:ind w:left="0" w:firstLine="567"/>
        <w:jc w:val="center"/>
        <w:rPr>
          <w:rFonts w:ascii="Times New Roman" w:eastAsia="Palatino Linotype" w:hAnsi="Times New Roman" w:cs="Times New Roman"/>
          <w:b/>
          <w:bCs/>
          <w:lang w:val="ru-RU"/>
        </w:rPr>
      </w:pPr>
      <w:r>
        <w:rPr>
          <w:rFonts w:ascii="Times New Roman" w:eastAsia="Palatino Linotype" w:hAnsi="Times New Roman" w:cs="Times New Roman"/>
          <w:b/>
          <w:bCs/>
          <w:lang w:val="ru-RU"/>
        </w:rPr>
        <w:t>Технология проведения семинарского занятия в контексте ф</w:t>
      </w:r>
      <w:r w:rsidR="00F90D6C">
        <w:rPr>
          <w:rFonts w:ascii="Times New Roman" w:eastAsia="Palatino Linotype" w:hAnsi="Times New Roman" w:cs="Times New Roman"/>
          <w:b/>
          <w:bCs/>
          <w:lang w:val="ru-RU"/>
        </w:rPr>
        <w:t>ормирования</w:t>
      </w:r>
      <w:r w:rsidR="00882915" w:rsidRPr="007C6437">
        <w:rPr>
          <w:rFonts w:ascii="Times New Roman" w:eastAsia="Palatino Linotype" w:hAnsi="Times New Roman" w:cs="Times New Roman"/>
          <w:b/>
          <w:bCs/>
          <w:lang w:val="ru-RU"/>
        </w:rPr>
        <w:t xml:space="preserve"> профессиональных компетенций будущих </w:t>
      </w:r>
      <w:r w:rsidR="005B2ED9" w:rsidRPr="007C6437">
        <w:rPr>
          <w:rFonts w:ascii="Times New Roman" w:eastAsia="Palatino Linotype" w:hAnsi="Times New Roman" w:cs="Times New Roman"/>
          <w:b/>
          <w:bCs/>
          <w:lang w:val="ru-RU"/>
        </w:rPr>
        <w:t>социальных работников</w:t>
      </w:r>
    </w:p>
    <w:p w:rsidR="001D26D4" w:rsidRPr="007C6437" w:rsidRDefault="001D26D4" w:rsidP="007C6437">
      <w:pPr>
        <w:pStyle w:val="a3"/>
        <w:spacing w:line="276" w:lineRule="auto"/>
        <w:ind w:left="0" w:firstLine="567"/>
        <w:jc w:val="center"/>
        <w:rPr>
          <w:rFonts w:ascii="Times New Roman" w:eastAsia="Palatino Linotype" w:hAnsi="Times New Roman" w:cs="Times New Roman"/>
          <w:b/>
          <w:bCs/>
          <w:lang w:val="ru-RU"/>
        </w:rPr>
      </w:pPr>
    </w:p>
    <w:p w:rsidR="00D7192A" w:rsidRPr="007C6437" w:rsidRDefault="00CA12AC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В соответствии</w:t>
      </w:r>
      <w:r w:rsidR="00BE6454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="00BE6454" w:rsidRPr="007C643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правилам</w:t>
      </w:r>
      <w:r w:rsidR="00BE6454" w:rsidRPr="007C643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41165" w:rsidRPr="007C64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организации и осуществления образовательной деятельности </w:t>
      </w:r>
      <w:r w:rsidR="00384ABF" w:rsidRPr="007C64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 высших учебных заведениях</w:t>
      </w:r>
      <w:r w:rsidR="00841165" w:rsidRPr="007C6437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>типами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аудиторных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учебных </w:t>
      </w:r>
      <w:r w:rsidR="00841165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занятий </w:t>
      </w:r>
      <w:r w:rsidR="00384AB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являются </w:t>
      </w:r>
      <w:r w:rsidR="00AE5596" w:rsidRPr="007C6437">
        <w:rPr>
          <w:rFonts w:ascii="Times New Roman" w:hAnsi="Times New Roman" w:cs="Times New Roman"/>
          <w:sz w:val="24"/>
          <w:szCs w:val="24"/>
          <w:lang w:val="ru-RU"/>
        </w:rPr>
        <w:t>занятия лекционного</w:t>
      </w:r>
      <w:r w:rsidR="00C7032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E5596" w:rsidRPr="007C6437">
        <w:rPr>
          <w:rFonts w:ascii="Times New Roman" w:hAnsi="Times New Roman" w:cs="Times New Roman"/>
          <w:sz w:val="24"/>
          <w:szCs w:val="24"/>
          <w:lang w:val="ru-RU"/>
        </w:rPr>
        <w:t>семинарского типа</w:t>
      </w:r>
      <w:r w:rsidR="00841165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0D2F" w:rsidRPr="007C6437">
        <w:rPr>
          <w:rFonts w:ascii="Times New Roman" w:hAnsi="Times New Roman" w:cs="Times New Roman"/>
          <w:sz w:val="24"/>
          <w:szCs w:val="24"/>
          <w:lang w:val="ru-RU"/>
        </w:rPr>
        <w:t>[1</w:t>
      </w:r>
      <w:r w:rsidR="007C15AD" w:rsidRPr="007C6437">
        <w:rPr>
          <w:rFonts w:ascii="Times New Roman" w:hAnsi="Times New Roman" w:cs="Times New Roman"/>
          <w:sz w:val="24"/>
          <w:szCs w:val="24"/>
          <w:lang w:val="ru-RU"/>
        </w:rPr>
        <w:t>, п.25</w:t>
      </w:r>
      <w:r w:rsidR="00540D2F" w:rsidRPr="007C6437">
        <w:rPr>
          <w:rFonts w:ascii="Times New Roman" w:hAnsi="Times New Roman" w:cs="Times New Roman"/>
          <w:sz w:val="24"/>
          <w:szCs w:val="24"/>
          <w:lang w:val="ru-RU"/>
        </w:rPr>
        <w:t>]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316F8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В отличие от первого типа занятий, </w:t>
      </w:r>
      <w:r w:rsidR="00C557F1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целью которых является </w:t>
      </w:r>
      <w:proofErr w:type="spellStart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>преимущественно</w:t>
      </w:r>
      <w:proofErr w:type="spellEnd"/>
      <w:r w:rsidR="00C557F1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передача</w:t>
      </w:r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учебной</w:t>
      </w:r>
      <w:proofErr w:type="spellEnd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</w:t>
      </w:r>
      <w:proofErr w:type="spellEnd"/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192A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преподавателями</w:t>
      </w:r>
      <w:r w:rsidR="00A316F8" w:rsidRPr="007C64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57F1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второй тип заняти</w:t>
      </w:r>
      <w:r w:rsidR="00154F67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й носит практико-ориентированный характер.</w:t>
      </w:r>
      <w:r w:rsidR="00154F67" w:rsidRPr="007C6437">
        <w:rPr>
          <w:sz w:val="24"/>
          <w:szCs w:val="24"/>
          <w:shd w:val="clear" w:color="auto" w:fill="FFFFFF"/>
          <w:lang w:val="ru-RU"/>
        </w:rPr>
        <w:t xml:space="preserve"> </w:t>
      </w:r>
      <w:r w:rsidR="00D7192A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Итак, в</w:t>
      </w:r>
      <w:r w:rsidR="008121B9" w:rsidRPr="007C643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общем случае </w:t>
      </w:r>
      <w:r w:rsidR="008121B9" w:rsidRPr="007C643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с</w:t>
      </w:r>
      <w:r w:rsidR="00DE202A" w:rsidRPr="007C6437">
        <w:rPr>
          <w:rFonts w:ascii="Times New Roman" w:hAnsi="Times New Roman" w:cs="Times New Roman"/>
          <w:b/>
          <w:i/>
          <w:sz w:val="24"/>
          <w:szCs w:val="24"/>
          <w:lang w:val="ru-RU"/>
        </w:rPr>
        <w:t>еминарское занятие</w:t>
      </w:r>
      <w:r w:rsidR="00DE7C67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DE7C67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важная форма организации обучения, </w:t>
      </w:r>
      <w:r w:rsidR="007E394D" w:rsidRPr="007C6437">
        <w:rPr>
          <w:rFonts w:ascii="Times New Roman" w:hAnsi="Times New Roman" w:cs="Times New Roman"/>
          <w:sz w:val="24"/>
          <w:szCs w:val="24"/>
          <w:lang w:val="ru-RU"/>
        </w:rPr>
        <w:t>направленная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на формирование у </w:t>
      </w:r>
      <w:r w:rsidR="002F628E" w:rsidRPr="007C643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E394D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логического мышления, 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>умений и навыков самостоятельно приобретать знания, выражать и аргументировать собственные мысли, критически анализировать аргументы оппонентов</w:t>
      </w:r>
      <w:r w:rsidR="007E394D" w:rsidRPr="007C643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15E2B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способствующая глубокому усвоению знаний и проверке качества усвоения обучающимися донесенной до них информации и приобретенных ими навыков пользования ею в учебной, научной и профессиональной деятельности. 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Именно семинарские занятия играют ключевую роль в подготовке работников социальной сферы (юристов, психологов, социологов, кадровиков, педагогов, медиков и т.д.), и в том числе, специалистов, на которых возложена важная функция государства по социальной защите населения. Именно практико-ориентированный подход, лежащий в основе проведения семинарских занятий, в конечном итоге, способствует реализации главной цели обучения – обретению студентами профессиональных компетенций, необходимых им как будущим специалистам и руководителям учреждений социальной защиты населения при выполнении своих служебных обязанностей и реализации своих полномочий [2]: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‒ объяснять ключевые понятия (потребительская корзина, прожиточный минимум, минимальный размер оплаты труда (далее ‒ ПК, ПМ, МРОТ соответственно), социальное обеспечение, социальное страхование, социальная помощь, пенсия, пособие и т.д.); 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‒ различать виды государственной социальной помощи, обосновывать условия их назначения, объяснять механизм назначения пенсий;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‒ разбираться в механизмах установления социальных нормативов; </w:t>
      </w:r>
    </w:p>
    <w:p w:rsidR="004929A2" w:rsidRPr="001B402E" w:rsidRDefault="004929A2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‒ ориентироваться в различиях предоставляемой социальной помощи основными государственными учреждениями (ЦЗ, УТСЗН, СФР, МФЦ) и т. д. </w:t>
      </w:r>
    </w:p>
    <w:p w:rsidR="00373268" w:rsidRPr="007C6437" w:rsidRDefault="00452C87" w:rsidP="007C64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B12E8D" w:rsidRPr="007C6437">
        <w:rPr>
          <w:rFonts w:ascii="Times New Roman" w:hAnsi="Times New Roman" w:cs="Times New Roman"/>
          <w:sz w:val="24"/>
          <w:szCs w:val="24"/>
          <w:lang w:val="ru-RU"/>
        </w:rPr>
        <w:t>ассмотрим</w:t>
      </w:r>
      <w:r w:rsidR="00262343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3B7F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возможный вариант технологии проведения семинарского занятия на тему </w:t>
      </w:r>
      <w:r w:rsidR="00033B7F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>«Система социальной защиты населения в РФ» с целью</w:t>
      </w:r>
      <w:r w:rsidR="00262343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ф</w:t>
      </w:r>
      <w:r w:rsidR="00262343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 xml:space="preserve">ормирования </w:t>
      </w:r>
      <w:r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 xml:space="preserve">основных </w:t>
      </w:r>
      <w:r w:rsidR="00262343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>профессиональных компетенций у будущих социальных работников</w:t>
      </w:r>
      <w:r w:rsidR="00B12E8D" w:rsidRPr="007C6437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>.</w:t>
      </w:r>
      <w:r w:rsidR="00F82E35">
        <w:rPr>
          <w:rFonts w:ascii="Times New Roman" w:eastAsia="Palatino Linotype" w:hAnsi="Times New Roman" w:cs="Times New Roman"/>
          <w:bCs/>
          <w:sz w:val="24"/>
          <w:szCs w:val="24"/>
          <w:lang w:val="ru-RU"/>
        </w:rPr>
        <w:t xml:space="preserve"> </w:t>
      </w:r>
      <w:r w:rsidR="007C4525" w:rsidRPr="007C643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целью эффективного и лучшего усвоения материала </w:t>
      </w:r>
      <w:r w:rsidR="007C4525" w:rsidRPr="007C6437">
        <w:rPr>
          <w:rFonts w:ascii="Times New Roman" w:hAnsi="Times New Roman" w:cs="Times New Roman"/>
          <w:sz w:val="24"/>
          <w:szCs w:val="24"/>
          <w:lang w:val="ru-RU"/>
        </w:rPr>
        <w:t>целесообразно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использовать сочетание нескольких форм обучения: беседы, прослушивания </w:t>
      </w:r>
      <w:r w:rsidR="00E01A19" w:rsidRPr="007C6437">
        <w:rPr>
          <w:rFonts w:ascii="Times New Roman" w:hAnsi="Times New Roman" w:cs="Times New Roman"/>
          <w:sz w:val="24"/>
          <w:szCs w:val="24"/>
          <w:lang w:val="ru-RU"/>
        </w:rPr>
        <w:t>докладов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>, работу в малых группах, а также текущий контроль качества усвоения рассматриваемого материала. При</w:t>
      </w:r>
      <w:r w:rsidR="00B07692" w:rsidRPr="007C6437">
        <w:rPr>
          <w:rFonts w:ascii="Times New Roman" w:hAnsi="Times New Roman" w:cs="Times New Roman"/>
          <w:sz w:val="24"/>
          <w:szCs w:val="24"/>
          <w:lang w:val="ru-RU"/>
        </w:rPr>
        <w:t>близительный</w:t>
      </w:r>
      <w:r w:rsidR="00DE202A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план семинарского занятия может включать следующие вопросы:</w:t>
      </w:r>
    </w:p>
    <w:p w:rsidR="001B402E" w:rsidRPr="001B402E" w:rsidRDefault="00DE202A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B402E" w:rsidRPr="001B402E">
        <w:rPr>
          <w:rFonts w:ascii="Times New Roman" w:hAnsi="Times New Roman" w:cs="Times New Roman"/>
          <w:sz w:val="24"/>
          <w:szCs w:val="24"/>
          <w:lang w:val="ru-RU"/>
        </w:rPr>
        <w:t>Сущность и цель социальной защиты населения. Нормативно-правовая база регулирования социальной защиты в РФ.</w:t>
      </w:r>
    </w:p>
    <w:p w:rsidR="001B402E" w:rsidRPr="001B402E" w:rsidRDefault="001B402E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lang w:val="ru-RU"/>
        </w:rPr>
        <w:t>2. Зарубежный опыт и модели социальной защиты населения.</w:t>
      </w:r>
    </w:p>
    <w:p w:rsidR="001B402E" w:rsidRPr="001B402E" w:rsidRDefault="001B402E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lang w:val="ru-RU"/>
        </w:rPr>
        <w:t xml:space="preserve">3. Сущность и виды государственной социальной помощи в РФ. </w:t>
      </w:r>
    </w:p>
    <w:p w:rsidR="001B402E" w:rsidRPr="001B402E" w:rsidRDefault="001B402E" w:rsidP="006A437D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402E">
        <w:rPr>
          <w:rFonts w:ascii="Times New Roman" w:hAnsi="Times New Roman" w:cs="Times New Roman"/>
          <w:sz w:val="24"/>
          <w:szCs w:val="24"/>
          <w:lang w:val="ru-RU"/>
        </w:rPr>
        <w:t>4. Социальные стандарты и нормативы в жизни общества.</w:t>
      </w:r>
    </w:p>
    <w:p w:rsidR="00DE202A" w:rsidRPr="007C6437" w:rsidRDefault="002243DF" w:rsidP="006A437D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Для подготовки к семинарскому занятию целесообразно предложить обучающимся </w:t>
      </w:r>
      <w:r w:rsidRPr="007C6437">
        <w:rPr>
          <w:rFonts w:ascii="Times New Roman" w:hAnsi="Times New Roman" w:cs="Times New Roman"/>
          <w:lang w:val="ru-RU"/>
        </w:rPr>
        <w:lastRenderedPageBreak/>
        <w:t>заранее ознакомиться с основной и дополнительной литературой и с учебно-методическими пособиями по теме занятия.</w:t>
      </w:r>
    </w:p>
    <w:p w:rsidR="0081667B" w:rsidRPr="007C6437" w:rsidRDefault="001E21B6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Вступительную часть занятия целесообразно </w:t>
      </w:r>
      <w:r w:rsidR="0081667B" w:rsidRPr="007C6437">
        <w:rPr>
          <w:rFonts w:ascii="Times New Roman" w:hAnsi="Times New Roman" w:cs="Times New Roman"/>
          <w:lang w:val="ru-RU"/>
        </w:rPr>
        <w:t xml:space="preserve">провести в форме беседы, применив </w:t>
      </w:r>
      <w:r w:rsidR="0081667B" w:rsidRPr="007C6437">
        <w:rPr>
          <w:rFonts w:ascii="Times New Roman" w:hAnsi="Times New Roman" w:cs="Times New Roman"/>
          <w:b/>
          <w:i/>
          <w:lang w:val="ru-RU"/>
        </w:rPr>
        <w:t>проблемный метод обучения</w:t>
      </w:r>
      <w:r w:rsidR="0081667B" w:rsidRPr="007C6437">
        <w:rPr>
          <w:rFonts w:ascii="Times New Roman" w:hAnsi="Times New Roman" w:cs="Times New Roman"/>
          <w:lang w:val="ru-RU"/>
        </w:rPr>
        <w:t>, предложив ответить студентов на следующие проблемные вопросы</w:t>
      </w:r>
      <w:r w:rsidR="00E858BA" w:rsidRPr="007C6437">
        <w:rPr>
          <w:rFonts w:ascii="Times New Roman" w:hAnsi="Times New Roman" w:cs="Times New Roman"/>
          <w:lang w:val="ru-RU"/>
        </w:rPr>
        <w:t xml:space="preserve">, что даст возможность обучающимся вспомнить ключевые термины и понятия, рассмотренные на лекционных занятиях, такие как: социальная защита, функции социальной защиты, виды учреждений, предоставляющих населению услуги по социальной защите, цель социальной защиты населения и т.д. Такими вопросами могут быть: </w:t>
      </w:r>
      <w:r w:rsidR="0081667B" w:rsidRPr="007C6437">
        <w:rPr>
          <w:rFonts w:ascii="Times New Roman" w:hAnsi="Times New Roman" w:cs="Times New Roman"/>
          <w:lang w:val="ru-RU"/>
        </w:rPr>
        <w:t xml:space="preserve">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каковы составляющие системы социальной защиты;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в чем заключается содержание права граждан на социальную защиту в соответствии с законодательством РФ;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какими нормативно-законодательными документами регулируются вопросы предоставления различных социальных услуг;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в чем различие между системой социального обеспечения и системой социального страхования населения;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 какие вам известны функции социальной защиты и в чем их общественная роль; 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‒ проанализируйте роль теневой занятости на систему социальной защиты;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‒ какие виды общеобязательного социального государственного страхования существуют в РФ;</w:t>
      </w:r>
    </w:p>
    <w:p w:rsidR="0081667B" w:rsidRPr="007C6437" w:rsidRDefault="0081667B" w:rsidP="007C6437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>‒ предложите свой вид социальной защиты населения, который, по Вашему мнению, целесообразно внедрить в действующую систему РФ (используя зарубежный опыт).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После этого целесообразно прослушать и обсудить доклады и презентации обучающихся (темы даются за 1-2 недели), например, на такие темы: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социальная работа: принципы и основные составляющие;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зарубежный опыт формирования системы социальной защиты населения;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социальная помощь: сущность и принципы предоставления (по видам); 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>‒ сравнительная характеристика ПК РФ и зарубежных стран;</w:t>
      </w:r>
    </w:p>
    <w:p w:rsidR="00294F1C" w:rsidRP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 xml:space="preserve">‒ пенсионное обеспечение в РФ: сущность, проблемы и перспективы; </w:t>
      </w:r>
    </w:p>
    <w:p w:rsidR="00294F1C" w:rsidRPr="007C6437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7C6437">
        <w:rPr>
          <w:rFonts w:ascii="Times New Roman" w:hAnsi="Times New Roman" w:cs="Times New Roman"/>
          <w:lang w:val="ru-RU"/>
        </w:rPr>
        <w:t xml:space="preserve">‒ анализ современной нормативно-правовой базы регулирования системы </w:t>
      </w:r>
      <w:r>
        <w:rPr>
          <w:rFonts w:ascii="Times New Roman" w:hAnsi="Times New Roman" w:cs="Times New Roman"/>
          <w:lang w:val="ru-RU"/>
        </w:rPr>
        <w:t>социальной защиты населения</w:t>
      </w:r>
      <w:r w:rsidRPr="007C6437">
        <w:rPr>
          <w:rFonts w:ascii="Times New Roman" w:hAnsi="Times New Roman" w:cs="Times New Roman"/>
          <w:lang w:val="ru-RU"/>
        </w:rPr>
        <w:t xml:space="preserve"> в РФ;</w:t>
      </w:r>
    </w:p>
    <w:p w:rsidR="00294F1C" w:rsidRDefault="00294F1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  <w:r w:rsidRPr="00294F1C">
        <w:rPr>
          <w:rFonts w:ascii="Times New Roman" w:hAnsi="Times New Roman" w:cs="Times New Roman"/>
          <w:lang w:val="ru-RU"/>
        </w:rPr>
        <w:t>‒ СФР и НПФ: функции и задачи и т. д.</w:t>
      </w:r>
    </w:p>
    <w:p w:rsidR="002729EC" w:rsidRPr="007C6437" w:rsidRDefault="002729EC" w:rsidP="002729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С целью закрепления проработанного материала и проведения текущего контроля знаний студентов на заключительном этапе занятия преподаватель может предложить студентам предоставить ответы на пять тестовых заданий к этому содержательному модулю (в двух вариантах) или решение небольших ситуационных заданий (табл. 1). При этом результаты тестов могут быть оценены по пятибалльной шкале из расчета 1 правильный ответ или 1 правильно решенное ситуационное задание – 1 балл. Перед выполнением заданий преподавателю целесообразно объяснить студентам, что в каждом тесте закрытого типа есть один правильный ответ. После выполнения заданий целесообразно проговорить правильные ответы, обсудив с обучающимися какие задания вызвали у них наибольшее затруднение.</w:t>
      </w:r>
    </w:p>
    <w:p w:rsidR="002729EC" w:rsidRPr="003A14CA" w:rsidRDefault="002729EC" w:rsidP="002729EC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14CA">
        <w:rPr>
          <w:rFonts w:ascii="Times New Roman" w:hAnsi="Times New Roman" w:cs="Times New Roman"/>
          <w:sz w:val="24"/>
          <w:szCs w:val="24"/>
          <w:lang w:val="ru-RU"/>
        </w:rPr>
        <w:t>После этого можно перейти к работе в малых группах по 5-7 человек (для академической группы из 20 человек), дав небольшую самостоятельную работу студентам, результаты которой они должны будут представить в виде мини-презентации на следующем семинарском занятии и обменяться своими материалами между собой. Примером заданий для групп могут быть следующие:</w:t>
      </w:r>
    </w:p>
    <w:p w:rsidR="002729EC" w:rsidRPr="00294F1C" w:rsidRDefault="002729EC" w:rsidP="00294F1C">
      <w:pPr>
        <w:pStyle w:val="a3"/>
        <w:spacing w:line="276" w:lineRule="auto"/>
        <w:ind w:left="0" w:firstLine="567"/>
        <w:rPr>
          <w:rFonts w:ascii="Times New Roman" w:hAnsi="Times New Roman" w:cs="Times New Roman"/>
          <w:lang w:val="ru-RU"/>
        </w:rPr>
      </w:pPr>
    </w:p>
    <w:p w:rsidR="00956912" w:rsidRPr="007C6437" w:rsidRDefault="00956912" w:rsidP="007C6437">
      <w:pPr>
        <w:spacing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lastRenderedPageBreak/>
        <w:t>Та</w:t>
      </w:r>
      <w:bookmarkStart w:id="0" w:name="_GoBack"/>
      <w:bookmarkEnd w:id="0"/>
      <w:r w:rsidRPr="007C6437">
        <w:rPr>
          <w:rFonts w:ascii="Times New Roman" w:hAnsi="Times New Roman" w:cs="Times New Roman"/>
          <w:sz w:val="24"/>
          <w:szCs w:val="24"/>
          <w:lang w:val="ru-RU"/>
        </w:rPr>
        <w:t>блица 1</w:t>
      </w:r>
    </w:p>
    <w:p w:rsidR="00825CCE" w:rsidRDefault="00A72ECD" w:rsidP="007C643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Задания</w:t>
      </w:r>
      <w:r w:rsidR="0095691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для текущего контроля</w:t>
      </w:r>
      <w:r w:rsidR="0095691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знаний по теме</w:t>
      </w:r>
      <w:r w:rsidR="009C7704" w:rsidRPr="00E74B8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956912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6912" w:rsidRPr="007C6437" w:rsidRDefault="00956912" w:rsidP="007C6437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«Система социальной защиты населения в РФ»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007556" w:rsidRPr="007C6437" w:rsidTr="00C44AA4">
        <w:tc>
          <w:tcPr>
            <w:tcW w:w="4678" w:type="dxa"/>
          </w:tcPr>
          <w:p w:rsidR="00007556" w:rsidRPr="007C6437" w:rsidRDefault="00007556" w:rsidP="00C44AA4">
            <w:pPr>
              <w:pStyle w:val="a7"/>
              <w:tabs>
                <w:tab w:val="left" w:pos="1132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вариант</w:t>
            </w:r>
          </w:p>
        </w:tc>
        <w:tc>
          <w:tcPr>
            <w:tcW w:w="4961" w:type="dxa"/>
          </w:tcPr>
          <w:p w:rsidR="00007556" w:rsidRPr="007C6437" w:rsidRDefault="00007556" w:rsidP="00C44AA4">
            <w:pPr>
              <w:pStyle w:val="a7"/>
              <w:numPr>
                <w:ilvl w:val="0"/>
                <w:numId w:val="10"/>
              </w:numPr>
              <w:tabs>
                <w:tab w:val="left" w:pos="113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</w:t>
            </w:r>
          </w:p>
        </w:tc>
      </w:tr>
      <w:tr w:rsidR="00007556" w:rsidRPr="007C6437" w:rsidTr="00C44AA4"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7C6437">
              <w:rPr>
                <w:sz w:val="24"/>
                <w:szCs w:val="24"/>
                <w:lang w:val="ru-RU"/>
              </w:rPr>
              <w:t> 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какой вид государственной помощи имеет право </w:t>
            </w:r>
            <w:r w:rsidR="003A176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работающая </w:t>
            </w:r>
            <w:r w:rsidR="001A0FD0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мать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3A176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имеющая годовалого ребенка</w:t>
            </w:r>
            <w:r w:rsidR="00BC60EA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 условии, если она работает на 0,5 ставки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11133B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а)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помощь по рождению ребенка;</w:t>
            </w:r>
          </w:p>
          <w:p w:rsidR="0011133B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государственные алименты;</w:t>
            </w:r>
          </w:p>
          <w:p w:rsidR="0011133B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</w:t>
            </w:r>
            <w:r w:rsidR="00ED6315" w:rsidRPr="007C6437">
              <w:rPr>
                <w:rFonts w:ascii="Times New Roman" w:hAnsi="Times New Roman" w:cs="Times New Roman"/>
                <w:lang w:val="ru-RU"/>
              </w:rPr>
              <w:t> </w:t>
            </w:r>
            <w:r w:rsidR="00E47917" w:rsidRPr="007C6437">
              <w:rPr>
                <w:rFonts w:ascii="Times New Roman" w:hAnsi="Times New Roman" w:cs="Times New Roman"/>
                <w:lang w:val="ru-RU"/>
              </w:rPr>
              <w:t>помощь</w:t>
            </w:r>
            <w:r w:rsidR="00ED331C" w:rsidRPr="007C64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47917" w:rsidRPr="007C6437">
              <w:rPr>
                <w:rFonts w:ascii="Times New Roman" w:hAnsi="Times New Roman" w:cs="Times New Roman"/>
                <w:lang w:val="ru-RU"/>
              </w:rPr>
              <w:t>одинокой матери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; </w:t>
            </w:r>
          </w:p>
          <w:p w:rsidR="00007556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г) все ответы верны.</w:t>
            </w:r>
          </w:p>
        </w:tc>
        <w:tc>
          <w:tcPr>
            <w:tcW w:w="4961" w:type="dxa"/>
          </w:tcPr>
          <w:p w:rsidR="0011133B" w:rsidRPr="007C6437" w:rsidRDefault="0011133B" w:rsidP="00C44AA4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 В соответствии с законодательством РФ гражданин имеет право на социальную пенсию при достижении возраста:</w:t>
            </w:r>
          </w:p>
          <w:p w:rsidR="0011133B" w:rsidRPr="007C6437" w:rsidRDefault="0011133B" w:rsidP="00C44AA4">
            <w:pPr>
              <w:pStyle w:val="a3"/>
              <w:tabs>
                <w:tab w:val="left" w:pos="4677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 55 лет для женщин и мужчин;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б) 65 лет для женщин и мужчин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    в) 60 лет для женщин и мужчин;</w:t>
            </w:r>
          </w:p>
          <w:p w:rsidR="00007556" w:rsidRPr="007C6437" w:rsidRDefault="0011133B" w:rsidP="001A0FD0">
            <w:pPr>
              <w:pStyle w:val="a3"/>
              <w:tabs>
                <w:tab w:val="left" w:pos="4691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65 лет и 70 лет – для женщин и мужчин соответственно.</w:t>
            </w:r>
          </w:p>
        </w:tc>
      </w:tr>
      <w:tr w:rsidR="00007556" w:rsidRPr="007C6437" w:rsidTr="00C44AA4">
        <w:trPr>
          <w:trHeight w:val="2544"/>
        </w:trPr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13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 В какое учреждение для назначения социальной выплаты имеет право обратиться неработающая и не имеющая дохода мать полугодовалого ребенка, при условии, что до рождения ребенка она также не работала и не имела трудового стажа:</w:t>
            </w:r>
          </w:p>
          <w:p w:rsidR="0011133B" w:rsidRPr="007C6437" w:rsidRDefault="0011133B" w:rsidP="00C44AA4">
            <w:pPr>
              <w:pStyle w:val="a3"/>
              <w:tabs>
                <w:tab w:val="left" w:pos="5583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gramStart"/>
            <w:r w:rsidR="00EF7189" w:rsidRPr="007C6437">
              <w:rPr>
                <w:rFonts w:ascii="Times New Roman" w:hAnsi="Times New Roman" w:cs="Times New Roman"/>
                <w:lang w:val="ru-RU"/>
              </w:rPr>
              <w:t>ЦЗ</w:t>
            </w:r>
            <w:r w:rsidRPr="007C6437">
              <w:rPr>
                <w:rFonts w:ascii="Times New Roman" w:hAnsi="Times New Roman" w:cs="Times New Roman"/>
                <w:lang w:val="ru-RU"/>
              </w:rPr>
              <w:t>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End"/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EF7189" w:rsidRPr="007C6437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>в) УТСЗН;</w:t>
            </w:r>
          </w:p>
          <w:p w:rsidR="00007556" w:rsidRPr="007C6437" w:rsidRDefault="0011133B" w:rsidP="00C44AA4">
            <w:pPr>
              <w:pStyle w:val="a3"/>
              <w:tabs>
                <w:tab w:val="left" w:pos="5772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б)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СФР, МФЦ;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EF7189" w:rsidRPr="007C6437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C6437">
              <w:rPr>
                <w:rFonts w:ascii="Times New Roman" w:hAnsi="Times New Roman" w:cs="Times New Roman"/>
                <w:lang w:val="ru-RU"/>
              </w:rPr>
              <w:t>г) все ответы верны.</w:t>
            </w:r>
          </w:p>
        </w:tc>
        <w:tc>
          <w:tcPr>
            <w:tcW w:w="4961" w:type="dxa"/>
          </w:tcPr>
          <w:p w:rsidR="0011133B" w:rsidRPr="007C6437" w:rsidRDefault="0011133B" w:rsidP="00C44AA4">
            <w:pPr>
              <w:tabs>
                <w:tab w:val="left" w:pos="135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 В какое учреждение для назначения социальной выплаты </w:t>
            </w:r>
            <w:r w:rsidR="004F4A19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 право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обратиться 60-летнему гражданину, уволенному с работы в связи с установлением ему 1 группы инвалидности в следствие несчастного случая на производстве, при </w:t>
            </w:r>
            <w:r w:rsidR="00D80D92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наличии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него 15 лет страхового стажа:</w:t>
            </w:r>
          </w:p>
          <w:p w:rsidR="0011133B" w:rsidRPr="007C6437" w:rsidRDefault="0011133B" w:rsidP="00C44AA4">
            <w:pPr>
              <w:pStyle w:val="a3"/>
              <w:tabs>
                <w:tab w:val="left" w:pos="5583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> </w:t>
            </w:r>
            <w:proofErr w:type="gramStart"/>
            <w:r w:rsidR="00EF7189" w:rsidRPr="007C6437">
              <w:rPr>
                <w:rFonts w:ascii="Times New Roman" w:hAnsi="Times New Roman" w:cs="Times New Roman"/>
                <w:lang w:val="ru-RU"/>
              </w:rPr>
              <w:t>ЦЗ</w:t>
            </w:r>
            <w:r w:rsidRPr="007C6437">
              <w:rPr>
                <w:rFonts w:ascii="Times New Roman" w:hAnsi="Times New Roman" w:cs="Times New Roman"/>
                <w:lang w:val="ru-RU"/>
              </w:rPr>
              <w:t>;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End"/>
            <w:r w:rsidR="002F585C" w:rsidRPr="007C643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F7189" w:rsidRPr="007C6437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>в) УТСЗН;</w:t>
            </w:r>
          </w:p>
          <w:p w:rsidR="00007556" w:rsidRPr="007C6437" w:rsidRDefault="0011133B" w:rsidP="00C44AA4">
            <w:pPr>
              <w:pStyle w:val="a3"/>
              <w:tabs>
                <w:tab w:val="left" w:pos="5772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</w:t>
            </w:r>
            <w:r w:rsidR="002F585C" w:rsidRPr="007C6437">
              <w:rPr>
                <w:rFonts w:ascii="Times New Roman" w:hAnsi="Times New Roman" w:cs="Times New Roman"/>
                <w:lang w:val="ru-RU"/>
              </w:rPr>
              <w:t> 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СФР;</w:t>
            </w:r>
            <w:r w:rsidR="002F585C" w:rsidRPr="007C6437">
              <w:rPr>
                <w:rFonts w:ascii="Times New Roman" w:hAnsi="Times New Roman" w:cs="Times New Roman"/>
                <w:b/>
                <w:lang w:val="ru-RU"/>
              </w:rPr>
              <w:t xml:space="preserve">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>г) все ответы верны.</w:t>
            </w:r>
          </w:p>
        </w:tc>
      </w:tr>
      <w:tr w:rsidR="00007556" w:rsidRPr="007C6437" w:rsidTr="00C44AA4">
        <w:trPr>
          <w:trHeight w:val="1898"/>
        </w:trPr>
        <w:tc>
          <w:tcPr>
            <w:tcW w:w="4678" w:type="dxa"/>
          </w:tcPr>
          <w:p w:rsidR="00635E80" w:rsidRPr="007C6437" w:rsidRDefault="0011133B" w:rsidP="00C44AA4">
            <w:pPr>
              <w:tabs>
                <w:tab w:val="left" w:pos="12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3. </w:t>
            </w:r>
            <w:r w:rsidR="00635E80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прожиточного минимума не зависит размер</w:t>
            </w:r>
            <w:r w:rsidR="00142E4A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государственной социальной помощи</w:t>
            </w:r>
            <w:r w:rsidR="00635E80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а) помощи по рождению ребенка; </w:t>
            </w:r>
          </w:p>
          <w:p w:rsidR="00635E80" w:rsidRPr="007C6437" w:rsidRDefault="009052D7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 </w:t>
            </w:r>
            <w:r w:rsidR="00635E80" w:rsidRPr="007C6437">
              <w:rPr>
                <w:rFonts w:ascii="Times New Roman" w:hAnsi="Times New Roman" w:cs="Times New Roman"/>
                <w:lang w:val="ru-RU"/>
              </w:rPr>
              <w:t xml:space="preserve">малообеспеченным семьям; 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 государственных алиментов;</w:t>
            </w:r>
          </w:p>
          <w:p w:rsidR="00007556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нет правильного ответа.</w:t>
            </w:r>
          </w:p>
        </w:tc>
        <w:tc>
          <w:tcPr>
            <w:tcW w:w="4961" w:type="dxa"/>
          </w:tcPr>
          <w:p w:rsidR="00635E80" w:rsidRPr="007C6437" w:rsidRDefault="0011133B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3. </w:t>
            </w:r>
            <w:r w:rsidR="00635E80" w:rsidRPr="007C6437">
              <w:rPr>
                <w:rFonts w:ascii="Times New Roman" w:hAnsi="Times New Roman" w:cs="Times New Roman"/>
                <w:lang w:val="ru-RU"/>
              </w:rPr>
              <w:t>Какого вида государственной помощи не существует в РФ: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) </w:t>
            </w:r>
            <w:r w:rsidR="009052D7" w:rsidRPr="007C6437">
              <w:rPr>
                <w:rFonts w:ascii="Times New Roman" w:hAnsi="Times New Roman" w:cs="Times New Roman"/>
                <w:b/>
                <w:lang w:val="ru-RU"/>
              </w:rPr>
              <w:t>пособия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 на лечение</w:t>
            </w:r>
            <w:r w:rsidR="00F84A1A" w:rsidRPr="007C6437">
              <w:rPr>
                <w:rFonts w:ascii="Times New Roman" w:hAnsi="Times New Roman" w:cs="Times New Roman"/>
                <w:b/>
                <w:lang w:val="ru-RU"/>
              </w:rPr>
              <w:t>, пособие одинокой матери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;                 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 б) государственных алиментов;</w:t>
            </w:r>
          </w:p>
          <w:p w:rsidR="00635E80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в) социальной помощи на погребение;       </w:t>
            </w:r>
          </w:p>
          <w:p w:rsidR="00007556" w:rsidRPr="007C6437" w:rsidRDefault="00635E80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г) пособия по безработице.</w:t>
            </w:r>
          </w:p>
        </w:tc>
      </w:tr>
      <w:tr w:rsidR="00007556" w:rsidRPr="007C6437" w:rsidTr="00C44AA4"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25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 Гражданин О. уволился с работы по собственному желанию (ст. 15 ТК РФ) и встал на учёт в центр занятости как безработный. С какого дня и на какой период ему будет назначена государственная социальная помощь:  </w:t>
            </w:r>
          </w:p>
          <w:p w:rsidR="00D80D92" w:rsidRPr="007C6437" w:rsidRDefault="0011133B" w:rsidP="00C44AA4">
            <w:pPr>
              <w:pStyle w:val="a3"/>
              <w:tabs>
                <w:tab w:val="left" w:pos="557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 с 91-го дня на 9 месяцев;</w:t>
            </w:r>
          </w:p>
          <w:p w:rsidR="00D80D92" w:rsidRPr="007C6437" w:rsidRDefault="00D80D92" w:rsidP="00C44AA4">
            <w:pPr>
              <w:pStyle w:val="a3"/>
              <w:tabs>
                <w:tab w:val="left" w:pos="5592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с 1-го дня на 12 месяцев;</w:t>
            </w:r>
          </w:p>
          <w:p w:rsidR="0011133B" w:rsidRPr="007C6437" w:rsidRDefault="0011133B" w:rsidP="00C44AA4">
            <w:pPr>
              <w:pStyle w:val="a3"/>
              <w:tabs>
                <w:tab w:val="left" w:pos="5570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 с 91-го дня на 6 месяцев;</w:t>
            </w:r>
          </w:p>
          <w:p w:rsidR="00007556" w:rsidRPr="007C6437" w:rsidRDefault="0011133B" w:rsidP="00C44AA4">
            <w:pPr>
              <w:pStyle w:val="a3"/>
              <w:tabs>
                <w:tab w:val="left" w:pos="5592"/>
              </w:tabs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 1-го дня на 6 месяцев.</w:t>
            </w:r>
          </w:p>
        </w:tc>
        <w:tc>
          <w:tcPr>
            <w:tcW w:w="4961" w:type="dxa"/>
          </w:tcPr>
          <w:p w:rsidR="0011133B" w:rsidRPr="007C6437" w:rsidRDefault="0011133B" w:rsidP="00C44AA4">
            <w:pPr>
              <w:tabs>
                <w:tab w:val="left" w:pos="125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 Гражданка Н. уволилась с работы по соглашению сторон (ст. 15 ТК РФ) и встала на учёт в центр занятости как безработная. С какого дня и на какой период ей будет назначена государственная социальная помощь:</w:t>
            </w:r>
          </w:p>
          <w:p w:rsidR="00D80D92" w:rsidRPr="007C6437" w:rsidRDefault="0011133B" w:rsidP="00C44AA4">
            <w:pPr>
              <w:pStyle w:val="a3"/>
              <w:tabs>
                <w:tab w:val="left" w:pos="5526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а) с 1-го дня на 1 год;</w:t>
            </w:r>
          </w:p>
          <w:p w:rsidR="00D80D92" w:rsidRPr="007C6437" w:rsidRDefault="00D80D92" w:rsidP="00C44AA4">
            <w:pPr>
              <w:pStyle w:val="a3"/>
              <w:tabs>
                <w:tab w:val="left" w:pos="5584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с 91-го дня на 6 месяцев;</w:t>
            </w:r>
          </w:p>
          <w:p w:rsidR="0011133B" w:rsidRPr="007C6437" w:rsidRDefault="0011133B" w:rsidP="00C44AA4">
            <w:pPr>
              <w:pStyle w:val="a3"/>
              <w:tabs>
                <w:tab w:val="left" w:pos="5526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в) с1-го дня на 12 месяцев;</w:t>
            </w:r>
          </w:p>
          <w:p w:rsidR="00007556" w:rsidRPr="007C6437" w:rsidRDefault="0011133B" w:rsidP="00C44AA4">
            <w:pPr>
              <w:pStyle w:val="a3"/>
              <w:tabs>
                <w:tab w:val="left" w:pos="5584"/>
              </w:tabs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 1-го дня на 6 месяцев.</w:t>
            </w:r>
          </w:p>
        </w:tc>
      </w:tr>
      <w:tr w:rsidR="00007556" w:rsidRPr="007C6437" w:rsidTr="00C44AA4">
        <w:tc>
          <w:tcPr>
            <w:tcW w:w="4678" w:type="dxa"/>
          </w:tcPr>
          <w:p w:rsidR="0011133B" w:rsidRPr="007C6437" w:rsidRDefault="0011133B" w:rsidP="00C44AA4">
            <w:pPr>
              <w:tabs>
                <w:tab w:val="left" w:pos="1251"/>
                <w:tab w:val="left" w:pos="55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 В соответствии с 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ФЗ 27.11.2023 № 540-ФЗ размер </w:t>
            </w:r>
            <w:r w:rsidR="00E90DC8"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ПМ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 РФ с 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01.01.2024 р. </w:t>
            </w:r>
            <w:r w:rsidR="00A70676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оставляет</w:t>
            </w:r>
            <w:r w:rsidR="00A70676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19616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70676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D80D92" w:rsidRPr="007C6437" w:rsidRDefault="0011133B" w:rsidP="00C44AA4">
            <w:pPr>
              <w:tabs>
                <w:tab w:val="left" w:pos="1251"/>
                <w:tab w:val="left" w:pos="55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r w:rsidRPr="007C64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15 453</w:t>
            </w:r>
            <w:r w:rsidRPr="007C6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руб. в </w:t>
            </w:r>
            <w:r w:rsidR="00D80D92" w:rsidRPr="007C6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r w:rsidRPr="007C64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есяц;</w:t>
            </w:r>
          </w:p>
          <w:p w:rsidR="00D80D92" w:rsidRPr="007C6437" w:rsidRDefault="00D80D92" w:rsidP="00C44AA4">
            <w:pPr>
              <w:pStyle w:val="a3"/>
              <w:tabs>
                <w:tab w:val="left" w:pos="5515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 10000 руб. в месяц;</w:t>
            </w:r>
          </w:p>
          <w:p w:rsidR="0011133B" w:rsidRPr="007C6437" w:rsidRDefault="0011133B" w:rsidP="00C44AA4">
            <w:pPr>
              <w:tabs>
                <w:tab w:val="left" w:pos="1251"/>
                <w:tab w:val="left" w:pos="550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16 844 руб. в месяц</w:t>
            </w: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1133B" w:rsidRPr="007C6437" w:rsidRDefault="0011133B" w:rsidP="00C44AA4">
            <w:pPr>
              <w:pStyle w:val="a3"/>
              <w:tabs>
                <w:tab w:val="left" w:pos="5515"/>
              </w:tabs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Pr="007C6437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19 242 руб</w:t>
            </w:r>
            <w:r w:rsidRPr="007C6437">
              <w:rPr>
                <w:rFonts w:ascii="Times New Roman" w:hAnsi="Times New Roman" w:cs="Times New Roman"/>
                <w:lang w:val="ru-RU"/>
              </w:rPr>
              <w:t>. в месяц.</w:t>
            </w:r>
          </w:p>
          <w:p w:rsidR="00007556" w:rsidRPr="007C6437" w:rsidRDefault="00007556" w:rsidP="00C44AA4">
            <w:pPr>
              <w:pStyle w:val="a7"/>
              <w:tabs>
                <w:tab w:val="left" w:pos="113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:rsidR="007079F7" w:rsidRPr="007C6437" w:rsidRDefault="0011133B" w:rsidP="00C44AA4">
            <w:pPr>
              <w:tabs>
                <w:tab w:val="left" w:pos="12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5. </w:t>
            </w:r>
            <w:r w:rsidR="00E90DC8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Размер</w:t>
            </w:r>
            <w:r w:rsidR="007079F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90DC8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ПМ</w:t>
            </w:r>
            <w:r w:rsidR="007079F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РФ устанавливается</w:t>
            </w:r>
            <w:r w:rsidR="003D437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</w:t>
            </w:r>
            <w:r w:rsidR="0019616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3D437D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]</w:t>
            </w:r>
            <w:r w:rsidR="007079F7"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 </w:t>
            </w:r>
          </w:p>
          <w:p w:rsidR="007079F7" w:rsidRPr="007C6437" w:rsidRDefault="007079F7" w:rsidP="00C44AA4">
            <w:pPr>
              <w:tabs>
                <w:tab w:val="left" w:pos="12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64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2 раза в год (с 1 января и с 1 июля);</w:t>
            </w:r>
          </w:p>
          <w:p w:rsidR="007079F7" w:rsidRPr="007C6437" w:rsidRDefault="007079F7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>б) </w:t>
            </w:r>
            <w:r w:rsidR="00774A6E" w:rsidRPr="007C6437">
              <w:rPr>
                <w:rFonts w:ascii="Times New Roman" w:hAnsi="Times New Roman" w:cs="Times New Roman"/>
                <w:lang w:val="ru-RU"/>
              </w:rPr>
              <w:t>1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раза в год (с 1 января) по основным социально-демографическим группам населения;</w:t>
            </w:r>
          </w:p>
          <w:p w:rsidR="007079F7" w:rsidRPr="007C6437" w:rsidRDefault="007079F7" w:rsidP="00C44AA4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в) </w:t>
            </w:r>
            <w:r w:rsidR="00AA5CFD" w:rsidRPr="007C6437">
              <w:rPr>
                <w:rFonts w:ascii="Times New Roman" w:hAnsi="Times New Roman" w:cs="Times New Roman"/>
                <w:lang w:val="ru-RU"/>
              </w:rPr>
              <w:t>1</w:t>
            </w:r>
            <w:r w:rsidR="004C715A" w:rsidRPr="007C6437">
              <w:rPr>
                <w:rFonts w:ascii="Times New Roman" w:hAnsi="Times New Roman" w:cs="Times New Roman"/>
                <w:lang w:val="ru-RU"/>
              </w:rPr>
              <w:t xml:space="preserve"> раз</w:t>
            </w:r>
            <w:r w:rsidR="00774A6E" w:rsidRPr="007C6437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="00AA5CFD" w:rsidRPr="007C6437">
              <w:rPr>
                <w:rFonts w:ascii="Times New Roman" w:hAnsi="Times New Roman" w:cs="Times New Roman"/>
                <w:lang w:val="ru-RU"/>
              </w:rPr>
              <w:t>квартал</w:t>
            </w:r>
            <w:r w:rsidR="00E90DC8" w:rsidRPr="007C6437">
              <w:rPr>
                <w:rFonts w:ascii="Times New Roman" w:hAnsi="Times New Roman" w:cs="Times New Roman"/>
                <w:lang w:val="ru-RU"/>
              </w:rPr>
              <w:t xml:space="preserve"> по</w:t>
            </w:r>
            <w:r w:rsidRPr="007C6437">
              <w:rPr>
                <w:rFonts w:ascii="Times New Roman" w:hAnsi="Times New Roman" w:cs="Times New Roman"/>
                <w:lang w:val="ru-RU"/>
              </w:rPr>
              <w:t xml:space="preserve"> регионам;</w:t>
            </w:r>
          </w:p>
          <w:p w:rsidR="00007556" w:rsidRPr="007C6437" w:rsidRDefault="007079F7" w:rsidP="00AC172D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  <w:r w:rsidRPr="007C6437">
              <w:rPr>
                <w:rFonts w:ascii="Times New Roman" w:hAnsi="Times New Roman" w:cs="Times New Roman"/>
                <w:lang w:val="ru-RU"/>
              </w:rPr>
              <w:t xml:space="preserve">г) </w:t>
            </w:r>
            <w:r w:rsidR="00AC172D" w:rsidRPr="007C6437">
              <w:rPr>
                <w:rFonts w:ascii="Times New Roman" w:hAnsi="Times New Roman" w:cs="Times New Roman"/>
                <w:lang w:val="ru-RU"/>
              </w:rPr>
              <w:t>1 раз (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>с 1 января</w:t>
            </w:r>
            <w:r w:rsidR="00AC172D" w:rsidRPr="007C6437">
              <w:rPr>
                <w:rFonts w:ascii="Times New Roman" w:hAnsi="Times New Roman" w:cs="Times New Roman"/>
                <w:b/>
                <w:lang w:val="ru-RU"/>
              </w:rPr>
              <w:t>)</w:t>
            </w:r>
            <w:r w:rsidRPr="007C6437">
              <w:rPr>
                <w:rFonts w:ascii="Times New Roman" w:hAnsi="Times New Roman" w:cs="Times New Roman"/>
                <w:b/>
                <w:lang w:val="ru-RU"/>
              </w:rPr>
              <w:t xml:space="preserve"> в целом по РФ по основным социально-демографическим группам населения и по регионам.</w:t>
            </w:r>
          </w:p>
        </w:tc>
      </w:tr>
    </w:tbl>
    <w:p w:rsidR="00842702" w:rsidRPr="007C6437" w:rsidRDefault="00842702" w:rsidP="0091565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046D4" w:rsidRPr="007C6437" w:rsidRDefault="009046D4" w:rsidP="00FD5DC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1. 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Подготовьте анкету социологического опроса с 20 вопросами по любой из актуальных тем для лиц, принадлежащих к социально уязвимым слоям населения (женщины, молодежь, инвалиды, пенсионеры</w:t>
      </w:r>
      <w:r>
        <w:rPr>
          <w:rFonts w:ascii="Times New Roman" w:hAnsi="Times New Roman" w:cs="Times New Roman"/>
          <w:sz w:val="24"/>
          <w:szCs w:val="24"/>
          <w:lang w:val="ru-RU"/>
        </w:rPr>
        <w:t>, переселенцы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и т.д.). </w:t>
      </w:r>
    </w:p>
    <w:p w:rsidR="009046D4" w:rsidRPr="007C6437" w:rsidRDefault="009046D4" w:rsidP="00FD5DC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 Составьте кроссворд на тему «Роль социальных нормативов в жизни общества» (20 слов и словосочетаний). </w:t>
      </w:r>
    </w:p>
    <w:p w:rsidR="009046D4" w:rsidRPr="007C6437" w:rsidRDefault="009046D4" w:rsidP="009046D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3. Дайте экономический прогноз относительно нагрузки на систему социальной защиты населения в ближайшие годы, сделайте вывод и т.д.</w:t>
      </w:r>
    </w:p>
    <w:p w:rsidR="009046D4" w:rsidRPr="007C6437" w:rsidRDefault="009046D4" w:rsidP="009046D4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При этом целесообразно, чтобы обучающиеся представили свои результаты самостоятельной работы на следующем семинарском занятии и обменялись своими материалами между собой.</w:t>
      </w:r>
    </w:p>
    <w:p w:rsidR="003F0BC6" w:rsidRPr="007C6437" w:rsidRDefault="003F0BC6" w:rsidP="007C643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Представленный план семинарского занятия целесообразно использовать при подготовке бакалавров направлений </w:t>
      </w:r>
      <w:r w:rsidRPr="007C6437">
        <w:rPr>
          <w:rFonts w:ascii="Times New Roman" w:eastAsia="Times New Roman" w:hAnsi="Times New Roman" w:cs="Times New Roman"/>
          <w:sz w:val="24"/>
          <w:szCs w:val="24"/>
          <w:lang w:val="ru-RU"/>
        </w:rPr>
        <w:t>39.03.02 Социальная работа и 38.03.04 Государственное и муниципальное управление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в преподавании таких профессиональных дисциплин как «Социальная политика», «Теория социальной работы», «</w:t>
      </w:r>
      <w:r w:rsidRPr="007C6437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социальной защиты населения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».</w:t>
      </w:r>
      <w:r w:rsidR="001501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>Практической значимостью применения данной технологии станет приобретение студентами практических навыков, связанных с оценкой профессиональной информации, использованием нормативной базы социального обеспечения; анализом социальных нормативов; ориентировании в особенностях учреждений, предоставляющих социальные услуги; проведении диагностики трудных жизненных ситуаций различных групп населения,  необходимых для выполнения профессиональных функций и реализации полномочий будущих социальных работников и руководителей учреждений, связанных с оказанием социальных услуг населению.</w:t>
      </w:r>
      <w:r w:rsidRPr="007C64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1501F0" w:rsidRDefault="001501F0" w:rsidP="001501F0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501F0" w:rsidRPr="001501F0" w:rsidRDefault="001501F0" w:rsidP="001501F0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501F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Список использованной литературы:</w:t>
      </w:r>
    </w:p>
    <w:p w:rsidR="004B1395" w:rsidRPr="007C6437" w:rsidRDefault="003958D9" w:rsidP="007C6437">
      <w:pPr>
        <w:pStyle w:val="a7"/>
        <w:numPr>
          <w:ilvl w:val="0"/>
          <w:numId w:val="9"/>
        </w:numPr>
        <w:spacing w:line="276" w:lineRule="auto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Об утверждении порядка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бакалавриата</w:t>
      </w:r>
      <w:proofErr w:type="spellEnd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, программам </w:t>
      </w:r>
      <w:proofErr w:type="spellStart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специалитета</w:t>
      </w:r>
      <w:proofErr w:type="spellEnd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, программам </w:t>
      </w:r>
      <w:proofErr w:type="gramStart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магистратуры :</w:t>
      </w:r>
      <w:proofErr w:type="gramEnd"/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 </w:t>
      </w:r>
      <w:r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Приказ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Министерства науки</w:t>
      </w:r>
      <w:r w:rsidR="004B1395" w:rsidRPr="007C6437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 xml:space="preserve">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и высшего образования</w:t>
      </w:r>
      <w:r w:rsidR="004B1395" w:rsidRPr="007C6437">
        <w:rPr>
          <w:rFonts w:ascii="Times New Roman" w:hAnsi="Times New Roman" w:cs="Times New Roman"/>
          <w:bCs/>
          <w:color w:val="22272F"/>
          <w:sz w:val="24"/>
          <w:szCs w:val="24"/>
          <w:lang w:val="ru-RU"/>
        </w:rPr>
        <w:t xml:space="preserve">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>Р</w:t>
      </w:r>
      <w:r w:rsidR="004B1395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Ф № 245 </w:t>
      </w:r>
      <w:r w:rsidR="00942B90" w:rsidRPr="007C6437">
        <w:rPr>
          <w:rFonts w:ascii="Times New Roman" w:hAnsi="Times New Roman" w:cs="Times New Roman"/>
          <w:bCs/>
          <w:color w:val="22272F"/>
          <w:sz w:val="24"/>
          <w:szCs w:val="24"/>
          <w:shd w:val="clear" w:color="auto" w:fill="FFFFFF"/>
          <w:lang w:val="ru-RU"/>
        </w:rPr>
        <w:t xml:space="preserve">от 06.04.2021 г. </w:t>
      </w:r>
      <w:r w:rsidR="00942B90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URL: </w:t>
      </w:r>
    </w:p>
    <w:p w:rsidR="00D36D70" w:rsidRPr="007C6437" w:rsidRDefault="002729EC" w:rsidP="007C64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542CAC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https://base.garant.ru/402618156/53f89421bbdaf741eb2d1ecc4ddb4c33/?ysclid=m0p3ola41f51249978</w:t>
        </w:r>
      </w:hyperlink>
      <w:r w:rsidR="0017273D" w:rsidRPr="007C6437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(дата обращения: 05.09.2024 г.)</w:t>
      </w:r>
    </w:p>
    <w:p w:rsidR="00D36D70" w:rsidRPr="007C6437" w:rsidRDefault="00D36D70" w:rsidP="007C64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C643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Об утверждении ФГОС ВО – </w:t>
      </w:r>
      <w:proofErr w:type="spellStart"/>
      <w:r w:rsidRPr="007C6437">
        <w:rPr>
          <w:rFonts w:ascii="Times New Roman" w:hAnsi="Times New Roman" w:cs="Times New Roman"/>
          <w:sz w:val="24"/>
          <w:szCs w:val="24"/>
          <w:lang w:val="ru-RU"/>
        </w:rPr>
        <w:t>бакалавриант</w:t>
      </w:r>
      <w:proofErr w:type="spellEnd"/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по направлению подготовки 39.03.02 Социальная работа : Приказ МОН РФ №76  от 05.02.2018 г. URL: </w:t>
      </w:r>
      <w:hyperlink r:id="rId6" w:history="1">
        <w:r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https://fgos.ru/fgos/fgos-39-03-02-socialnaya-rabota-76/?ysclid=m0p1typfsp246291715</w:t>
        </w:r>
      </w:hyperlink>
      <w:r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05.09.2024 г.)</w:t>
      </w:r>
    </w:p>
    <w:p w:rsidR="00472C79" w:rsidRPr="007C6437" w:rsidRDefault="00D36D70" w:rsidP="007C6437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643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C6437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7" w:history="1">
        <w:r w:rsidR="005849C9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Величина прожиточного минимума на душу населения и по основным социально-демографическим группам населения в целом по Р</w:t>
        </w:r>
        <w:r w:rsidR="00D465A8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Ф</w:t>
        </w:r>
        <w:r w:rsidR="005849C9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r w:rsidR="005849C9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5594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URL: </w:t>
      </w:r>
      <w:hyperlink r:id="rId8" w:history="1">
        <w:r w:rsidR="00CE774A" w:rsidRPr="007C6437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https://www.consultant.ru/document/cons_doc_LAW_33936/8bf43d584df4ac39ddec19c36e7654dce95bdb62/?ysclid=m0ovbizpoi775928798</w:t>
        </w:r>
      </w:hyperlink>
      <w:r w:rsidR="00FC3364" w:rsidRPr="007C6437">
        <w:rPr>
          <w:rFonts w:ascii="Times New Roman" w:hAnsi="Times New Roman" w:cs="Times New Roman"/>
          <w:sz w:val="24"/>
          <w:szCs w:val="24"/>
          <w:lang w:val="ru-RU"/>
        </w:rPr>
        <w:t xml:space="preserve"> (дата обращения: 05.09.2024 г.)</w:t>
      </w:r>
    </w:p>
    <w:sectPr w:rsidR="00472C79" w:rsidRPr="007C6437" w:rsidSect="00F45B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4B6"/>
    <w:multiLevelType w:val="hybridMultilevel"/>
    <w:tmpl w:val="C644A85E"/>
    <w:lvl w:ilvl="0" w:tplc="AE5EE904">
      <w:start w:val="1"/>
      <w:numFmt w:val="decimal"/>
      <w:lvlText w:val="%1."/>
      <w:lvlJc w:val="left"/>
      <w:pPr>
        <w:ind w:left="319" w:hanging="245"/>
      </w:pPr>
      <w:rPr>
        <w:rFonts w:ascii="Cambria" w:eastAsia="Cambria" w:hAnsi="Cambria" w:cs="Cambria" w:hint="default"/>
        <w:w w:val="98"/>
        <w:sz w:val="24"/>
        <w:szCs w:val="24"/>
        <w:lang w:val="uk-UA" w:eastAsia="en-US" w:bidi="ar-SA"/>
      </w:rPr>
    </w:lvl>
    <w:lvl w:ilvl="1" w:tplc="ECFE94FC">
      <w:numFmt w:val="bullet"/>
      <w:lvlText w:val="•"/>
      <w:lvlJc w:val="left"/>
      <w:pPr>
        <w:ind w:left="1286" w:hanging="245"/>
      </w:pPr>
      <w:rPr>
        <w:rFonts w:hint="default"/>
        <w:lang w:val="uk-UA" w:eastAsia="en-US" w:bidi="ar-SA"/>
      </w:rPr>
    </w:lvl>
    <w:lvl w:ilvl="2" w:tplc="F6DE62AA">
      <w:numFmt w:val="bullet"/>
      <w:lvlText w:val="•"/>
      <w:lvlJc w:val="left"/>
      <w:pPr>
        <w:ind w:left="2252" w:hanging="245"/>
      </w:pPr>
      <w:rPr>
        <w:rFonts w:hint="default"/>
        <w:lang w:val="uk-UA" w:eastAsia="en-US" w:bidi="ar-SA"/>
      </w:rPr>
    </w:lvl>
    <w:lvl w:ilvl="3" w:tplc="AF2CAB0A">
      <w:numFmt w:val="bullet"/>
      <w:lvlText w:val="•"/>
      <w:lvlJc w:val="left"/>
      <w:pPr>
        <w:ind w:left="3219" w:hanging="245"/>
      </w:pPr>
      <w:rPr>
        <w:rFonts w:hint="default"/>
        <w:lang w:val="uk-UA" w:eastAsia="en-US" w:bidi="ar-SA"/>
      </w:rPr>
    </w:lvl>
    <w:lvl w:ilvl="4" w:tplc="0DA82A60">
      <w:numFmt w:val="bullet"/>
      <w:lvlText w:val="•"/>
      <w:lvlJc w:val="left"/>
      <w:pPr>
        <w:ind w:left="4185" w:hanging="245"/>
      </w:pPr>
      <w:rPr>
        <w:rFonts w:hint="default"/>
        <w:lang w:val="uk-UA" w:eastAsia="en-US" w:bidi="ar-SA"/>
      </w:rPr>
    </w:lvl>
    <w:lvl w:ilvl="5" w:tplc="2322223C">
      <w:numFmt w:val="bullet"/>
      <w:lvlText w:val="•"/>
      <w:lvlJc w:val="left"/>
      <w:pPr>
        <w:ind w:left="5152" w:hanging="245"/>
      </w:pPr>
      <w:rPr>
        <w:rFonts w:hint="default"/>
        <w:lang w:val="uk-UA" w:eastAsia="en-US" w:bidi="ar-SA"/>
      </w:rPr>
    </w:lvl>
    <w:lvl w:ilvl="6" w:tplc="C17EA8BE">
      <w:numFmt w:val="bullet"/>
      <w:lvlText w:val="•"/>
      <w:lvlJc w:val="left"/>
      <w:pPr>
        <w:ind w:left="6118" w:hanging="245"/>
      </w:pPr>
      <w:rPr>
        <w:rFonts w:hint="default"/>
        <w:lang w:val="uk-UA" w:eastAsia="en-US" w:bidi="ar-SA"/>
      </w:rPr>
    </w:lvl>
    <w:lvl w:ilvl="7" w:tplc="19925550">
      <w:numFmt w:val="bullet"/>
      <w:lvlText w:val="•"/>
      <w:lvlJc w:val="left"/>
      <w:pPr>
        <w:ind w:left="7084" w:hanging="245"/>
      </w:pPr>
      <w:rPr>
        <w:rFonts w:hint="default"/>
        <w:lang w:val="uk-UA" w:eastAsia="en-US" w:bidi="ar-SA"/>
      </w:rPr>
    </w:lvl>
    <w:lvl w:ilvl="8" w:tplc="5AB686DC">
      <w:numFmt w:val="bullet"/>
      <w:lvlText w:val="•"/>
      <w:lvlJc w:val="left"/>
      <w:pPr>
        <w:ind w:left="8051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12E51E47"/>
    <w:multiLevelType w:val="hybridMultilevel"/>
    <w:tmpl w:val="4DB0E654"/>
    <w:lvl w:ilvl="0" w:tplc="AD566B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66082E"/>
    <w:multiLevelType w:val="hybridMultilevel"/>
    <w:tmpl w:val="9DFAF354"/>
    <w:lvl w:ilvl="0" w:tplc="74404BC2">
      <w:start w:val="10"/>
      <w:numFmt w:val="decimal"/>
      <w:lvlText w:val="%1."/>
      <w:lvlJc w:val="left"/>
      <w:pPr>
        <w:ind w:left="319" w:hanging="470"/>
      </w:pPr>
      <w:rPr>
        <w:rFonts w:ascii="Times New Roman" w:eastAsia="Cambria" w:hAnsi="Times New Roman" w:cs="Times New Roman" w:hint="default"/>
        <w:w w:val="95"/>
        <w:sz w:val="28"/>
        <w:szCs w:val="28"/>
        <w:lang w:val="uk-UA" w:eastAsia="en-US" w:bidi="ar-SA"/>
      </w:rPr>
    </w:lvl>
    <w:lvl w:ilvl="1" w:tplc="82708ADA">
      <w:numFmt w:val="bullet"/>
      <w:lvlText w:val="•"/>
      <w:lvlJc w:val="left"/>
      <w:pPr>
        <w:ind w:left="1286" w:hanging="470"/>
      </w:pPr>
      <w:rPr>
        <w:rFonts w:hint="default"/>
        <w:lang w:val="uk-UA" w:eastAsia="en-US" w:bidi="ar-SA"/>
      </w:rPr>
    </w:lvl>
    <w:lvl w:ilvl="2" w:tplc="5906A754">
      <w:numFmt w:val="bullet"/>
      <w:lvlText w:val="•"/>
      <w:lvlJc w:val="left"/>
      <w:pPr>
        <w:ind w:left="2252" w:hanging="470"/>
      </w:pPr>
      <w:rPr>
        <w:rFonts w:hint="default"/>
        <w:lang w:val="uk-UA" w:eastAsia="en-US" w:bidi="ar-SA"/>
      </w:rPr>
    </w:lvl>
    <w:lvl w:ilvl="3" w:tplc="C832A82E">
      <w:numFmt w:val="bullet"/>
      <w:lvlText w:val="•"/>
      <w:lvlJc w:val="left"/>
      <w:pPr>
        <w:ind w:left="3219" w:hanging="470"/>
      </w:pPr>
      <w:rPr>
        <w:rFonts w:hint="default"/>
        <w:lang w:val="uk-UA" w:eastAsia="en-US" w:bidi="ar-SA"/>
      </w:rPr>
    </w:lvl>
    <w:lvl w:ilvl="4" w:tplc="5B8803C0">
      <w:numFmt w:val="bullet"/>
      <w:lvlText w:val="•"/>
      <w:lvlJc w:val="left"/>
      <w:pPr>
        <w:ind w:left="4185" w:hanging="470"/>
      </w:pPr>
      <w:rPr>
        <w:rFonts w:hint="default"/>
        <w:lang w:val="uk-UA" w:eastAsia="en-US" w:bidi="ar-SA"/>
      </w:rPr>
    </w:lvl>
    <w:lvl w:ilvl="5" w:tplc="290C0CA0">
      <w:numFmt w:val="bullet"/>
      <w:lvlText w:val="•"/>
      <w:lvlJc w:val="left"/>
      <w:pPr>
        <w:ind w:left="5152" w:hanging="470"/>
      </w:pPr>
      <w:rPr>
        <w:rFonts w:hint="default"/>
        <w:lang w:val="uk-UA" w:eastAsia="en-US" w:bidi="ar-SA"/>
      </w:rPr>
    </w:lvl>
    <w:lvl w:ilvl="6" w:tplc="B098495E">
      <w:numFmt w:val="bullet"/>
      <w:lvlText w:val="•"/>
      <w:lvlJc w:val="left"/>
      <w:pPr>
        <w:ind w:left="6118" w:hanging="470"/>
      </w:pPr>
      <w:rPr>
        <w:rFonts w:hint="default"/>
        <w:lang w:val="uk-UA" w:eastAsia="en-US" w:bidi="ar-SA"/>
      </w:rPr>
    </w:lvl>
    <w:lvl w:ilvl="7" w:tplc="03CE5608">
      <w:numFmt w:val="bullet"/>
      <w:lvlText w:val="•"/>
      <w:lvlJc w:val="left"/>
      <w:pPr>
        <w:ind w:left="7084" w:hanging="470"/>
      </w:pPr>
      <w:rPr>
        <w:rFonts w:hint="default"/>
        <w:lang w:val="uk-UA" w:eastAsia="en-US" w:bidi="ar-SA"/>
      </w:rPr>
    </w:lvl>
    <w:lvl w:ilvl="8" w:tplc="FD52DC9A">
      <w:numFmt w:val="bullet"/>
      <w:lvlText w:val="•"/>
      <w:lvlJc w:val="left"/>
      <w:pPr>
        <w:ind w:left="8051" w:hanging="470"/>
      </w:pPr>
      <w:rPr>
        <w:rFonts w:hint="default"/>
        <w:lang w:val="uk-UA" w:eastAsia="en-US" w:bidi="ar-SA"/>
      </w:rPr>
    </w:lvl>
  </w:abstractNum>
  <w:abstractNum w:abstractNumId="3" w15:restartNumberingAfterBreak="0">
    <w:nsid w:val="2C2E1F88"/>
    <w:multiLevelType w:val="hybridMultilevel"/>
    <w:tmpl w:val="4DB0E654"/>
    <w:lvl w:ilvl="0" w:tplc="AD566BA8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607BBA"/>
    <w:multiLevelType w:val="multilevel"/>
    <w:tmpl w:val="E2E0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6B0146"/>
    <w:multiLevelType w:val="hybridMultilevel"/>
    <w:tmpl w:val="34C01214"/>
    <w:lvl w:ilvl="0" w:tplc="B14C3B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B08E3"/>
    <w:multiLevelType w:val="hybridMultilevel"/>
    <w:tmpl w:val="3B0CAC80"/>
    <w:lvl w:ilvl="0" w:tplc="25CEBC5C">
      <w:start w:val="1"/>
      <w:numFmt w:val="decimal"/>
      <w:lvlText w:val="%1."/>
      <w:lvlJc w:val="left"/>
      <w:pPr>
        <w:ind w:left="1222" w:hanging="336"/>
      </w:pPr>
      <w:rPr>
        <w:rFonts w:ascii="Times New Roman" w:eastAsia="Times New Roman" w:hAnsi="Times New Roman" w:cs="Times New Roman" w:hint="default"/>
        <w:spacing w:val="0"/>
        <w:w w:val="95"/>
        <w:sz w:val="28"/>
        <w:szCs w:val="28"/>
        <w:lang w:val="uk-UA" w:eastAsia="en-US" w:bidi="ar-SA"/>
      </w:rPr>
    </w:lvl>
    <w:lvl w:ilvl="1" w:tplc="A3848970">
      <w:numFmt w:val="bullet"/>
      <w:lvlText w:val="•"/>
      <w:lvlJc w:val="left"/>
      <w:pPr>
        <w:ind w:left="2096" w:hanging="336"/>
      </w:pPr>
      <w:rPr>
        <w:rFonts w:hint="default"/>
        <w:lang w:val="uk-UA" w:eastAsia="en-US" w:bidi="ar-SA"/>
      </w:rPr>
    </w:lvl>
    <w:lvl w:ilvl="2" w:tplc="202EE5B2">
      <w:numFmt w:val="bullet"/>
      <w:lvlText w:val="•"/>
      <w:lvlJc w:val="left"/>
      <w:pPr>
        <w:ind w:left="2972" w:hanging="336"/>
      </w:pPr>
      <w:rPr>
        <w:rFonts w:hint="default"/>
        <w:lang w:val="uk-UA" w:eastAsia="en-US" w:bidi="ar-SA"/>
      </w:rPr>
    </w:lvl>
    <w:lvl w:ilvl="3" w:tplc="6C2E9AC0">
      <w:numFmt w:val="bullet"/>
      <w:lvlText w:val="•"/>
      <w:lvlJc w:val="left"/>
      <w:pPr>
        <w:ind w:left="3849" w:hanging="336"/>
      </w:pPr>
      <w:rPr>
        <w:rFonts w:hint="default"/>
        <w:lang w:val="uk-UA" w:eastAsia="en-US" w:bidi="ar-SA"/>
      </w:rPr>
    </w:lvl>
    <w:lvl w:ilvl="4" w:tplc="30A22E90">
      <w:numFmt w:val="bullet"/>
      <w:lvlText w:val="•"/>
      <w:lvlJc w:val="left"/>
      <w:pPr>
        <w:ind w:left="4725" w:hanging="336"/>
      </w:pPr>
      <w:rPr>
        <w:rFonts w:hint="default"/>
        <w:lang w:val="uk-UA" w:eastAsia="en-US" w:bidi="ar-SA"/>
      </w:rPr>
    </w:lvl>
    <w:lvl w:ilvl="5" w:tplc="C998404C">
      <w:numFmt w:val="bullet"/>
      <w:lvlText w:val="•"/>
      <w:lvlJc w:val="left"/>
      <w:pPr>
        <w:ind w:left="5602" w:hanging="336"/>
      </w:pPr>
      <w:rPr>
        <w:rFonts w:hint="default"/>
        <w:lang w:val="uk-UA" w:eastAsia="en-US" w:bidi="ar-SA"/>
      </w:rPr>
    </w:lvl>
    <w:lvl w:ilvl="6" w:tplc="356CDE40">
      <w:numFmt w:val="bullet"/>
      <w:lvlText w:val="•"/>
      <w:lvlJc w:val="left"/>
      <w:pPr>
        <w:ind w:left="6478" w:hanging="336"/>
      </w:pPr>
      <w:rPr>
        <w:rFonts w:hint="default"/>
        <w:lang w:val="uk-UA" w:eastAsia="en-US" w:bidi="ar-SA"/>
      </w:rPr>
    </w:lvl>
    <w:lvl w:ilvl="7" w:tplc="C1AC71FE">
      <w:numFmt w:val="bullet"/>
      <w:lvlText w:val="•"/>
      <w:lvlJc w:val="left"/>
      <w:pPr>
        <w:ind w:left="7354" w:hanging="336"/>
      </w:pPr>
      <w:rPr>
        <w:rFonts w:hint="default"/>
        <w:lang w:val="uk-UA" w:eastAsia="en-US" w:bidi="ar-SA"/>
      </w:rPr>
    </w:lvl>
    <w:lvl w:ilvl="8" w:tplc="BE787830">
      <w:numFmt w:val="bullet"/>
      <w:lvlText w:val="•"/>
      <w:lvlJc w:val="left"/>
      <w:pPr>
        <w:ind w:left="8231" w:hanging="336"/>
      </w:pPr>
      <w:rPr>
        <w:rFonts w:hint="default"/>
        <w:lang w:val="uk-UA" w:eastAsia="en-US" w:bidi="ar-SA"/>
      </w:rPr>
    </w:lvl>
  </w:abstractNum>
  <w:abstractNum w:abstractNumId="7" w15:restartNumberingAfterBreak="0">
    <w:nsid w:val="51D065B6"/>
    <w:multiLevelType w:val="hybridMultilevel"/>
    <w:tmpl w:val="333E189E"/>
    <w:lvl w:ilvl="0" w:tplc="D0D8977C">
      <w:start w:val="1"/>
      <w:numFmt w:val="decimal"/>
      <w:lvlText w:val="%1."/>
      <w:lvlJc w:val="left"/>
      <w:pPr>
        <w:ind w:left="319" w:hanging="245"/>
      </w:pPr>
      <w:rPr>
        <w:rFonts w:ascii="Times New Roman" w:eastAsia="Cambria" w:hAnsi="Times New Roman" w:cs="Times New Roman" w:hint="default"/>
        <w:color w:val="auto"/>
        <w:w w:val="98"/>
        <w:sz w:val="28"/>
        <w:szCs w:val="28"/>
        <w:lang w:val="uk-UA" w:eastAsia="en-US" w:bidi="ar-SA"/>
      </w:rPr>
    </w:lvl>
    <w:lvl w:ilvl="1" w:tplc="DC80BEE0">
      <w:numFmt w:val="bullet"/>
      <w:lvlText w:val="•"/>
      <w:lvlJc w:val="left"/>
      <w:pPr>
        <w:ind w:left="1286" w:hanging="245"/>
      </w:pPr>
      <w:rPr>
        <w:rFonts w:hint="default"/>
        <w:lang w:val="uk-UA" w:eastAsia="en-US" w:bidi="ar-SA"/>
      </w:rPr>
    </w:lvl>
    <w:lvl w:ilvl="2" w:tplc="0BA07588">
      <w:numFmt w:val="bullet"/>
      <w:lvlText w:val="•"/>
      <w:lvlJc w:val="left"/>
      <w:pPr>
        <w:ind w:left="2252" w:hanging="245"/>
      </w:pPr>
      <w:rPr>
        <w:rFonts w:hint="default"/>
        <w:lang w:val="uk-UA" w:eastAsia="en-US" w:bidi="ar-SA"/>
      </w:rPr>
    </w:lvl>
    <w:lvl w:ilvl="3" w:tplc="512A267A">
      <w:numFmt w:val="bullet"/>
      <w:lvlText w:val="•"/>
      <w:lvlJc w:val="left"/>
      <w:pPr>
        <w:ind w:left="3219" w:hanging="245"/>
      </w:pPr>
      <w:rPr>
        <w:rFonts w:hint="default"/>
        <w:lang w:val="uk-UA" w:eastAsia="en-US" w:bidi="ar-SA"/>
      </w:rPr>
    </w:lvl>
    <w:lvl w:ilvl="4" w:tplc="5A6A0BB8">
      <w:numFmt w:val="bullet"/>
      <w:lvlText w:val="•"/>
      <w:lvlJc w:val="left"/>
      <w:pPr>
        <w:ind w:left="4185" w:hanging="245"/>
      </w:pPr>
      <w:rPr>
        <w:rFonts w:hint="default"/>
        <w:lang w:val="uk-UA" w:eastAsia="en-US" w:bidi="ar-SA"/>
      </w:rPr>
    </w:lvl>
    <w:lvl w:ilvl="5" w:tplc="E5E65ADC">
      <w:numFmt w:val="bullet"/>
      <w:lvlText w:val="•"/>
      <w:lvlJc w:val="left"/>
      <w:pPr>
        <w:ind w:left="5152" w:hanging="245"/>
      </w:pPr>
      <w:rPr>
        <w:rFonts w:hint="default"/>
        <w:lang w:val="uk-UA" w:eastAsia="en-US" w:bidi="ar-SA"/>
      </w:rPr>
    </w:lvl>
    <w:lvl w:ilvl="6" w:tplc="0E44A8D6">
      <w:numFmt w:val="bullet"/>
      <w:lvlText w:val="•"/>
      <w:lvlJc w:val="left"/>
      <w:pPr>
        <w:ind w:left="6118" w:hanging="245"/>
      </w:pPr>
      <w:rPr>
        <w:rFonts w:hint="default"/>
        <w:lang w:val="uk-UA" w:eastAsia="en-US" w:bidi="ar-SA"/>
      </w:rPr>
    </w:lvl>
    <w:lvl w:ilvl="7" w:tplc="BF8A9524">
      <w:numFmt w:val="bullet"/>
      <w:lvlText w:val="•"/>
      <w:lvlJc w:val="left"/>
      <w:pPr>
        <w:ind w:left="7084" w:hanging="245"/>
      </w:pPr>
      <w:rPr>
        <w:rFonts w:hint="default"/>
        <w:lang w:val="uk-UA" w:eastAsia="en-US" w:bidi="ar-SA"/>
      </w:rPr>
    </w:lvl>
    <w:lvl w:ilvl="8" w:tplc="0D2230FE">
      <w:numFmt w:val="bullet"/>
      <w:lvlText w:val="•"/>
      <w:lvlJc w:val="left"/>
      <w:pPr>
        <w:ind w:left="8051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5DC068B5"/>
    <w:multiLevelType w:val="multilevel"/>
    <w:tmpl w:val="4E0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2A3FA2"/>
    <w:multiLevelType w:val="hybridMultilevel"/>
    <w:tmpl w:val="BEBE10C2"/>
    <w:lvl w:ilvl="0" w:tplc="6202740C">
      <w:start w:val="1"/>
      <w:numFmt w:val="decimal"/>
      <w:lvlText w:val="%1."/>
      <w:lvlJc w:val="left"/>
      <w:pPr>
        <w:ind w:left="1131" w:hanging="245"/>
      </w:pPr>
      <w:rPr>
        <w:rFonts w:ascii="Cambria" w:eastAsia="Cambria" w:hAnsi="Cambria" w:cs="Cambria" w:hint="default"/>
        <w:w w:val="98"/>
        <w:sz w:val="24"/>
        <w:szCs w:val="24"/>
        <w:lang w:val="uk-UA" w:eastAsia="en-US" w:bidi="ar-SA"/>
      </w:rPr>
    </w:lvl>
    <w:lvl w:ilvl="1" w:tplc="4E6AAE14">
      <w:numFmt w:val="bullet"/>
      <w:lvlText w:val="•"/>
      <w:lvlJc w:val="left"/>
      <w:pPr>
        <w:ind w:left="2024" w:hanging="245"/>
      </w:pPr>
      <w:rPr>
        <w:rFonts w:hint="default"/>
        <w:lang w:val="uk-UA" w:eastAsia="en-US" w:bidi="ar-SA"/>
      </w:rPr>
    </w:lvl>
    <w:lvl w:ilvl="2" w:tplc="A0AECD3C">
      <w:numFmt w:val="bullet"/>
      <w:lvlText w:val="•"/>
      <w:lvlJc w:val="left"/>
      <w:pPr>
        <w:ind w:left="2908" w:hanging="245"/>
      </w:pPr>
      <w:rPr>
        <w:rFonts w:hint="default"/>
        <w:lang w:val="uk-UA" w:eastAsia="en-US" w:bidi="ar-SA"/>
      </w:rPr>
    </w:lvl>
    <w:lvl w:ilvl="3" w:tplc="06E27A78">
      <w:numFmt w:val="bullet"/>
      <w:lvlText w:val="•"/>
      <w:lvlJc w:val="left"/>
      <w:pPr>
        <w:ind w:left="3793" w:hanging="245"/>
      </w:pPr>
      <w:rPr>
        <w:rFonts w:hint="default"/>
        <w:lang w:val="uk-UA" w:eastAsia="en-US" w:bidi="ar-SA"/>
      </w:rPr>
    </w:lvl>
    <w:lvl w:ilvl="4" w:tplc="D6C61328">
      <w:numFmt w:val="bullet"/>
      <w:lvlText w:val="•"/>
      <w:lvlJc w:val="left"/>
      <w:pPr>
        <w:ind w:left="4677" w:hanging="245"/>
      </w:pPr>
      <w:rPr>
        <w:rFonts w:hint="default"/>
        <w:lang w:val="uk-UA" w:eastAsia="en-US" w:bidi="ar-SA"/>
      </w:rPr>
    </w:lvl>
    <w:lvl w:ilvl="5" w:tplc="31CA9320">
      <w:numFmt w:val="bullet"/>
      <w:lvlText w:val="•"/>
      <w:lvlJc w:val="left"/>
      <w:pPr>
        <w:ind w:left="5562" w:hanging="245"/>
      </w:pPr>
      <w:rPr>
        <w:rFonts w:hint="default"/>
        <w:lang w:val="uk-UA" w:eastAsia="en-US" w:bidi="ar-SA"/>
      </w:rPr>
    </w:lvl>
    <w:lvl w:ilvl="6" w:tplc="B6488496">
      <w:numFmt w:val="bullet"/>
      <w:lvlText w:val="•"/>
      <w:lvlJc w:val="left"/>
      <w:pPr>
        <w:ind w:left="6446" w:hanging="245"/>
      </w:pPr>
      <w:rPr>
        <w:rFonts w:hint="default"/>
        <w:lang w:val="uk-UA" w:eastAsia="en-US" w:bidi="ar-SA"/>
      </w:rPr>
    </w:lvl>
    <w:lvl w:ilvl="7" w:tplc="F964F3A6">
      <w:numFmt w:val="bullet"/>
      <w:lvlText w:val="•"/>
      <w:lvlJc w:val="left"/>
      <w:pPr>
        <w:ind w:left="7330" w:hanging="245"/>
      </w:pPr>
      <w:rPr>
        <w:rFonts w:hint="default"/>
        <w:lang w:val="uk-UA" w:eastAsia="en-US" w:bidi="ar-SA"/>
      </w:rPr>
    </w:lvl>
    <w:lvl w:ilvl="8" w:tplc="CC42A41E">
      <w:numFmt w:val="bullet"/>
      <w:lvlText w:val="•"/>
      <w:lvlJc w:val="left"/>
      <w:pPr>
        <w:ind w:left="8215" w:hanging="245"/>
      </w:pPr>
      <w:rPr>
        <w:rFonts w:hint="default"/>
        <w:lang w:val="uk-UA" w:eastAsia="en-US" w:bidi="ar-SA"/>
      </w:rPr>
    </w:lvl>
  </w:abstractNum>
  <w:abstractNum w:abstractNumId="10" w15:restartNumberingAfterBreak="0">
    <w:nsid w:val="6B1A0233"/>
    <w:multiLevelType w:val="hybridMultilevel"/>
    <w:tmpl w:val="20EC6AC2"/>
    <w:lvl w:ilvl="0" w:tplc="F0AEFD86">
      <w:start w:val="1"/>
      <w:numFmt w:val="decimal"/>
      <w:lvlText w:val="%1."/>
      <w:lvlJc w:val="left"/>
      <w:pPr>
        <w:ind w:left="319" w:hanging="245"/>
      </w:pPr>
      <w:rPr>
        <w:rFonts w:ascii="Cambria" w:eastAsia="Cambria" w:hAnsi="Cambria" w:cs="Cambria" w:hint="default"/>
        <w:w w:val="98"/>
        <w:sz w:val="24"/>
        <w:szCs w:val="24"/>
        <w:lang w:val="uk-UA" w:eastAsia="en-US" w:bidi="ar-SA"/>
      </w:rPr>
    </w:lvl>
    <w:lvl w:ilvl="1" w:tplc="9A286358">
      <w:numFmt w:val="bullet"/>
      <w:lvlText w:val="•"/>
      <w:lvlJc w:val="left"/>
      <w:pPr>
        <w:ind w:left="1286" w:hanging="245"/>
      </w:pPr>
      <w:rPr>
        <w:rFonts w:hint="default"/>
        <w:lang w:val="uk-UA" w:eastAsia="en-US" w:bidi="ar-SA"/>
      </w:rPr>
    </w:lvl>
    <w:lvl w:ilvl="2" w:tplc="9ACE54C2">
      <w:numFmt w:val="bullet"/>
      <w:lvlText w:val="•"/>
      <w:lvlJc w:val="left"/>
      <w:pPr>
        <w:ind w:left="2252" w:hanging="245"/>
      </w:pPr>
      <w:rPr>
        <w:rFonts w:hint="default"/>
        <w:lang w:val="uk-UA" w:eastAsia="en-US" w:bidi="ar-SA"/>
      </w:rPr>
    </w:lvl>
    <w:lvl w:ilvl="3" w:tplc="26828EB4">
      <w:numFmt w:val="bullet"/>
      <w:lvlText w:val="•"/>
      <w:lvlJc w:val="left"/>
      <w:pPr>
        <w:ind w:left="3219" w:hanging="245"/>
      </w:pPr>
      <w:rPr>
        <w:rFonts w:hint="default"/>
        <w:lang w:val="uk-UA" w:eastAsia="en-US" w:bidi="ar-SA"/>
      </w:rPr>
    </w:lvl>
    <w:lvl w:ilvl="4" w:tplc="224E7B36">
      <w:numFmt w:val="bullet"/>
      <w:lvlText w:val="•"/>
      <w:lvlJc w:val="left"/>
      <w:pPr>
        <w:ind w:left="4185" w:hanging="245"/>
      </w:pPr>
      <w:rPr>
        <w:rFonts w:hint="default"/>
        <w:lang w:val="uk-UA" w:eastAsia="en-US" w:bidi="ar-SA"/>
      </w:rPr>
    </w:lvl>
    <w:lvl w:ilvl="5" w:tplc="50704D72">
      <w:numFmt w:val="bullet"/>
      <w:lvlText w:val="•"/>
      <w:lvlJc w:val="left"/>
      <w:pPr>
        <w:ind w:left="5152" w:hanging="245"/>
      </w:pPr>
      <w:rPr>
        <w:rFonts w:hint="default"/>
        <w:lang w:val="uk-UA" w:eastAsia="en-US" w:bidi="ar-SA"/>
      </w:rPr>
    </w:lvl>
    <w:lvl w:ilvl="6" w:tplc="82D82CCC">
      <w:numFmt w:val="bullet"/>
      <w:lvlText w:val="•"/>
      <w:lvlJc w:val="left"/>
      <w:pPr>
        <w:ind w:left="6118" w:hanging="245"/>
      </w:pPr>
      <w:rPr>
        <w:rFonts w:hint="default"/>
        <w:lang w:val="uk-UA" w:eastAsia="en-US" w:bidi="ar-SA"/>
      </w:rPr>
    </w:lvl>
    <w:lvl w:ilvl="7" w:tplc="F4588104">
      <w:numFmt w:val="bullet"/>
      <w:lvlText w:val="•"/>
      <w:lvlJc w:val="left"/>
      <w:pPr>
        <w:ind w:left="7084" w:hanging="245"/>
      </w:pPr>
      <w:rPr>
        <w:rFonts w:hint="default"/>
        <w:lang w:val="uk-UA" w:eastAsia="en-US" w:bidi="ar-SA"/>
      </w:rPr>
    </w:lvl>
    <w:lvl w:ilvl="8" w:tplc="F5CE9752">
      <w:numFmt w:val="bullet"/>
      <w:lvlText w:val="•"/>
      <w:lvlJc w:val="left"/>
      <w:pPr>
        <w:ind w:left="8051" w:hanging="245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68"/>
    <w:rsid w:val="0000148F"/>
    <w:rsid w:val="00007556"/>
    <w:rsid w:val="000161E5"/>
    <w:rsid w:val="000249DC"/>
    <w:rsid w:val="00026482"/>
    <w:rsid w:val="00031AEF"/>
    <w:rsid w:val="00033503"/>
    <w:rsid w:val="00033B7F"/>
    <w:rsid w:val="000340AF"/>
    <w:rsid w:val="0003434A"/>
    <w:rsid w:val="00036B58"/>
    <w:rsid w:val="000417BF"/>
    <w:rsid w:val="00041986"/>
    <w:rsid w:val="00041F46"/>
    <w:rsid w:val="0004724E"/>
    <w:rsid w:val="00051CF3"/>
    <w:rsid w:val="000526DB"/>
    <w:rsid w:val="00057C43"/>
    <w:rsid w:val="00061585"/>
    <w:rsid w:val="0006532A"/>
    <w:rsid w:val="000663CA"/>
    <w:rsid w:val="00066F13"/>
    <w:rsid w:val="00083772"/>
    <w:rsid w:val="00086383"/>
    <w:rsid w:val="00090489"/>
    <w:rsid w:val="00090607"/>
    <w:rsid w:val="00091F6D"/>
    <w:rsid w:val="0009608C"/>
    <w:rsid w:val="00096093"/>
    <w:rsid w:val="000A0FFE"/>
    <w:rsid w:val="000A13C3"/>
    <w:rsid w:val="000A3428"/>
    <w:rsid w:val="000A7AC4"/>
    <w:rsid w:val="000B2E49"/>
    <w:rsid w:val="000C481B"/>
    <w:rsid w:val="000D0C2B"/>
    <w:rsid w:val="000D5966"/>
    <w:rsid w:val="000E6E97"/>
    <w:rsid w:val="000E7380"/>
    <w:rsid w:val="000F7502"/>
    <w:rsid w:val="00101B69"/>
    <w:rsid w:val="0011133B"/>
    <w:rsid w:val="00111D21"/>
    <w:rsid w:val="0011313D"/>
    <w:rsid w:val="001140AF"/>
    <w:rsid w:val="00117DAA"/>
    <w:rsid w:val="001241F7"/>
    <w:rsid w:val="001245C1"/>
    <w:rsid w:val="00125C54"/>
    <w:rsid w:val="00142E4A"/>
    <w:rsid w:val="00147153"/>
    <w:rsid w:val="001501F0"/>
    <w:rsid w:val="001531B6"/>
    <w:rsid w:val="00154F67"/>
    <w:rsid w:val="00155070"/>
    <w:rsid w:val="00156C46"/>
    <w:rsid w:val="00167C7D"/>
    <w:rsid w:val="00170E6F"/>
    <w:rsid w:val="001724B7"/>
    <w:rsid w:val="0017273D"/>
    <w:rsid w:val="00182247"/>
    <w:rsid w:val="001853DD"/>
    <w:rsid w:val="00192CF9"/>
    <w:rsid w:val="00194A37"/>
    <w:rsid w:val="0019616D"/>
    <w:rsid w:val="001A0FD0"/>
    <w:rsid w:val="001A1F52"/>
    <w:rsid w:val="001A4FF4"/>
    <w:rsid w:val="001A53B6"/>
    <w:rsid w:val="001B402E"/>
    <w:rsid w:val="001C0AD8"/>
    <w:rsid w:val="001C4497"/>
    <w:rsid w:val="001D1378"/>
    <w:rsid w:val="001D26D4"/>
    <w:rsid w:val="001D4006"/>
    <w:rsid w:val="001D6A5A"/>
    <w:rsid w:val="001E049F"/>
    <w:rsid w:val="001E21B6"/>
    <w:rsid w:val="001E23CD"/>
    <w:rsid w:val="001E3268"/>
    <w:rsid w:val="001F076A"/>
    <w:rsid w:val="00200064"/>
    <w:rsid w:val="00201B27"/>
    <w:rsid w:val="002033B8"/>
    <w:rsid w:val="00206705"/>
    <w:rsid w:val="0021630D"/>
    <w:rsid w:val="00222089"/>
    <w:rsid w:val="00222984"/>
    <w:rsid w:val="002243DF"/>
    <w:rsid w:val="00234CC6"/>
    <w:rsid w:val="002436E3"/>
    <w:rsid w:val="00243D4D"/>
    <w:rsid w:val="002518B8"/>
    <w:rsid w:val="00261695"/>
    <w:rsid w:val="00262343"/>
    <w:rsid w:val="002729EC"/>
    <w:rsid w:val="00272A70"/>
    <w:rsid w:val="00277F74"/>
    <w:rsid w:val="00291E2F"/>
    <w:rsid w:val="00294159"/>
    <w:rsid w:val="00294F1C"/>
    <w:rsid w:val="002969DE"/>
    <w:rsid w:val="002969DF"/>
    <w:rsid w:val="00296C39"/>
    <w:rsid w:val="002B2F71"/>
    <w:rsid w:val="002D484C"/>
    <w:rsid w:val="002D4884"/>
    <w:rsid w:val="002D7F98"/>
    <w:rsid w:val="002E3B3A"/>
    <w:rsid w:val="002E6AA6"/>
    <w:rsid w:val="002F2ACF"/>
    <w:rsid w:val="002F585C"/>
    <w:rsid w:val="002F628E"/>
    <w:rsid w:val="002F7C4E"/>
    <w:rsid w:val="003114FE"/>
    <w:rsid w:val="00313694"/>
    <w:rsid w:val="00315BA1"/>
    <w:rsid w:val="00322301"/>
    <w:rsid w:val="0033301D"/>
    <w:rsid w:val="00342372"/>
    <w:rsid w:val="00343539"/>
    <w:rsid w:val="00343568"/>
    <w:rsid w:val="00353046"/>
    <w:rsid w:val="00362B2F"/>
    <w:rsid w:val="00363810"/>
    <w:rsid w:val="00363EC7"/>
    <w:rsid w:val="003652A5"/>
    <w:rsid w:val="003720A2"/>
    <w:rsid w:val="00372DB7"/>
    <w:rsid w:val="00373268"/>
    <w:rsid w:val="0037742F"/>
    <w:rsid w:val="0038042E"/>
    <w:rsid w:val="0038317C"/>
    <w:rsid w:val="00384ABF"/>
    <w:rsid w:val="00386DD2"/>
    <w:rsid w:val="003876CF"/>
    <w:rsid w:val="00391ED4"/>
    <w:rsid w:val="003958D9"/>
    <w:rsid w:val="00396B96"/>
    <w:rsid w:val="003A14CA"/>
    <w:rsid w:val="003A1767"/>
    <w:rsid w:val="003A6287"/>
    <w:rsid w:val="003A744A"/>
    <w:rsid w:val="003B05D6"/>
    <w:rsid w:val="003B3DCE"/>
    <w:rsid w:val="003B52F5"/>
    <w:rsid w:val="003C4C98"/>
    <w:rsid w:val="003C7E92"/>
    <w:rsid w:val="003D07DB"/>
    <w:rsid w:val="003D384A"/>
    <w:rsid w:val="003D437D"/>
    <w:rsid w:val="003D482C"/>
    <w:rsid w:val="003D53DB"/>
    <w:rsid w:val="003D6B18"/>
    <w:rsid w:val="003E1270"/>
    <w:rsid w:val="003E1286"/>
    <w:rsid w:val="003E245F"/>
    <w:rsid w:val="003E2D0E"/>
    <w:rsid w:val="003E4D26"/>
    <w:rsid w:val="003E7EB5"/>
    <w:rsid w:val="003F0BC6"/>
    <w:rsid w:val="00402CD1"/>
    <w:rsid w:val="00402E2C"/>
    <w:rsid w:val="00402E2F"/>
    <w:rsid w:val="00406498"/>
    <w:rsid w:val="00406B36"/>
    <w:rsid w:val="00406ED5"/>
    <w:rsid w:val="00412181"/>
    <w:rsid w:val="00414524"/>
    <w:rsid w:val="004174B7"/>
    <w:rsid w:val="00426FD1"/>
    <w:rsid w:val="004331EB"/>
    <w:rsid w:val="0043445E"/>
    <w:rsid w:val="00435FBF"/>
    <w:rsid w:val="00435FD6"/>
    <w:rsid w:val="0043786B"/>
    <w:rsid w:val="004418A9"/>
    <w:rsid w:val="00441EE4"/>
    <w:rsid w:val="0045183B"/>
    <w:rsid w:val="00451E14"/>
    <w:rsid w:val="00452C87"/>
    <w:rsid w:val="004543E0"/>
    <w:rsid w:val="00456B11"/>
    <w:rsid w:val="004624E8"/>
    <w:rsid w:val="00463C0A"/>
    <w:rsid w:val="004664CA"/>
    <w:rsid w:val="004722A6"/>
    <w:rsid w:val="00472C79"/>
    <w:rsid w:val="00473839"/>
    <w:rsid w:val="00483281"/>
    <w:rsid w:val="00487A80"/>
    <w:rsid w:val="00487FB9"/>
    <w:rsid w:val="004925C9"/>
    <w:rsid w:val="004929A2"/>
    <w:rsid w:val="00492C34"/>
    <w:rsid w:val="004A1E7E"/>
    <w:rsid w:val="004A7592"/>
    <w:rsid w:val="004A7A91"/>
    <w:rsid w:val="004B1395"/>
    <w:rsid w:val="004B1902"/>
    <w:rsid w:val="004B3D44"/>
    <w:rsid w:val="004B3D5C"/>
    <w:rsid w:val="004B5571"/>
    <w:rsid w:val="004C0302"/>
    <w:rsid w:val="004C0AC2"/>
    <w:rsid w:val="004C12B9"/>
    <w:rsid w:val="004C715A"/>
    <w:rsid w:val="004E425D"/>
    <w:rsid w:val="004E7077"/>
    <w:rsid w:val="004F4A19"/>
    <w:rsid w:val="00502D40"/>
    <w:rsid w:val="00504550"/>
    <w:rsid w:val="00511E07"/>
    <w:rsid w:val="00516CEE"/>
    <w:rsid w:val="00521FBA"/>
    <w:rsid w:val="00525594"/>
    <w:rsid w:val="005261DF"/>
    <w:rsid w:val="0053523B"/>
    <w:rsid w:val="00536402"/>
    <w:rsid w:val="00540306"/>
    <w:rsid w:val="00540D2F"/>
    <w:rsid w:val="00541DFF"/>
    <w:rsid w:val="00542BA7"/>
    <w:rsid w:val="00542CAC"/>
    <w:rsid w:val="005474E6"/>
    <w:rsid w:val="00550148"/>
    <w:rsid w:val="0055055F"/>
    <w:rsid w:val="00561831"/>
    <w:rsid w:val="00580B95"/>
    <w:rsid w:val="00582BF6"/>
    <w:rsid w:val="005839F9"/>
    <w:rsid w:val="005849C9"/>
    <w:rsid w:val="00585A31"/>
    <w:rsid w:val="00595703"/>
    <w:rsid w:val="005A280C"/>
    <w:rsid w:val="005B19CD"/>
    <w:rsid w:val="005B2ED9"/>
    <w:rsid w:val="005B4336"/>
    <w:rsid w:val="005C2481"/>
    <w:rsid w:val="005C43A9"/>
    <w:rsid w:val="005D0DF4"/>
    <w:rsid w:val="005D112C"/>
    <w:rsid w:val="005D21BB"/>
    <w:rsid w:val="005D5B38"/>
    <w:rsid w:val="005E6D4A"/>
    <w:rsid w:val="005F3E98"/>
    <w:rsid w:val="005F50CB"/>
    <w:rsid w:val="005F5801"/>
    <w:rsid w:val="005F662E"/>
    <w:rsid w:val="00601224"/>
    <w:rsid w:val="0060617F"/>
    <w:rsid w:val="00615E9B"/>
    <w:rsid w:val="00622029"/>
    <w:rsid w:val="00622B7C"/>
    <w:rsid w:val="006252BD"/>
    <w:rsid w:val="00627E0B"/>
    <w:rsid w:val="00630AAE"/>
    <w:rsid w:val="00635E80"/>
    <w:rsid w:val="00642211"/>
    <w:rsid w:val="00645C83"/>
    <w:rsid w:val="00645F00"/>
    <w:rsid w:val="00647165"/>
    <w:rsid w:val="006517CD"/>
    <w:rsid w:val="006601B9"/>
    <w:rsid w:val="00667636"/>
    <w:rsid w:val="00667656"/>
    <w:rsid w:val="0067024C"/>
    <w:rsid w:val="00672884"/>
    <w:rsid w:val="00676A95"/>
    <w:rsid w:val="006867D5"/>
    <w:rsid w:val="00694404"/>
    <w:rsid w:val="006A0EF9"/>
    <w:rsid w:val="006A437D"/>
    <w:rsid w:val="006B1D50"/>
    <w:rsid w:val="006B2462"/>
    <w:rsid w:val="006B26B1"/>
    <w:rsid w:val="006B37EE"/>
    <w:rsid w:val="006B5A9D"/>
    <w:rsid w:val="006B6502"/>
    <w:rsid w:val="006B6C28"/>
    <w:rsid w:val="006C0B27"/>
    <w:rsid w:val="006C4EC2"/>
    <w:rsid w:val="006E5F15"/>
    <w:rsid w:val="006E6198"/>
    <w:rsid w:val="006E62EF"/>
    <w:rsid w:val="006F6F87"/>
    <w:rsid w:val="007079F7"/>
    <w:rsid w:val="00711C11"/>
    <w:rsid w:val="00722319"/>
    <w:rsid w:val="007255A5"/>
    <w:rsid w:val="00726577"/>
    <w:rsid w:val="00732F74"/>
    <w:rsid w:val="00733DD0"/>
    <w:rsid w:val="007369B8"/>
    <w:rsid w:val="00737E71"/>
    <w:rsid w:val="007467EE"/>
    <w:rsid w:val="0075558F"/>
    <w:rsid w:val="00755A8C"/>
    <w:rsid w:val="007634DE"/>
    <w:rsid w:val="00763F67"/>
    <w:rsid w:val="007678B2"/>
    <w:rsid w:val="00771B17"/>
    <w:rsid w:val="00774A6E"/>
    <w:rsid w:val="007772EE"/>
    <w:rsid w:val="007776DB"/>
    <w:rsid w:val="0078691D"/>
    <w:rsid w:val="007B3C39"/>
    <w:rsid w:val="007B4DCA"/>
    <w:rsid w:val="007B56A8"/>
    <w:rsid w:val="007C15AD"/>
    <w:rsid w:val="007C1BC3"/>
    <w:rsid w:val="007C43E8"/>
    <w:rsid w:val="007C4525"/>
    <w:rsid w:val="007C502B"/>
    <w:rsid w:val="007C6437"/>
    <w:rsid w:val="007D2ADE"/>
    <w:rsid w:val="007E394D"/>
    <w:rsid w:val="007E3EC9"/>
    <w:rsid w:val="007E6797"/>
    <w:rsid w:val="007F269E"/>
    <w:rsid w:val="007F41CD"/>
    <w:rsid w:val="007F48BA"/>
    <w:rsid w:val="0081133F"/>
    <w:rsid w:val="008121B9"/>
    <w:rsid w:val="00812490"/>
    <w:rsid w:val="00813345"/>
    <w:rsid w:val="008159FE"/>
    <w:rsid w:val="0081667B"/>
    <w:rsid w:val="00825CCE"/>
    <w:rsid w:val="00825FEA"/>
    <w:rsid w:val="008263C7"/>
    <w:rsid w:val="00833B98"/>
    <w:rsid w:val="00841165"/>
    <w:rsid w:val="008413FC"/>
    <w:rsid w:val="00842702"/>
    <w:rsid w:val="00846922"/>
    <w:rsid w:val="00856B7E"/>
    <w:rsid w:val="008662BA"/>
    <w:rsid w:val="00872CB4"/>
    <w:rsid w:val="00881F5E"/>
    <w:rsid w:val="00882915"/>
    <w:rsid w:val="00883A8C"/>
    <w:rsid w:val="008A74CD"/>
    <w:rsid w:val="008B00CB"/>
    <w:rsid w:val="008B6061"/>
    <w:rsid w:val="008B6771"/>
    <w:rsid w:val="008C0B44"/>
    <w:rsid w:val="008C6561"/>
    <w:rsid w:val="008D36D2"/>
    <w:rsid w:val="009046D4"/>
    <w:rsid w:val="009052D7"/>
    <w:rsid w:val="009075A8"/>
    <w:rsid w:val="0091565A"/>
    <w:rsid w:val="00915D92"/>
    <w:rsid w:val="009207F3"/>
    <w:rsid w:val="0093073E"/>
    <w:rsid w:val="00930748"/>
    <w:rsid w:val="00931F69"/>
    <w:rsid w:val="00935273"/>
    <w:rsid w:val="00942B90"/>
    <w:rsid w:val="00945515"/>
    <w:rsid w:val="00945558"/>
    <w:rsid w:val="00950E73"/>
    <w:rsid w:val="00950F13"/>
    <w:rsid w:val="009537DC"/>
    <w:rsid w:val="00955FB0"/>
    <w:rsid w:val="00956912"/>
    <w:rsid w:val="00966B34"/>
    <w:rsid w:val="009825C0"/>
    <w:rsid w:val="00984C46"/>
    <w:rsid w:val="00991F24"/>
    <w:rsid w:val="00992DB6"/>
    <w:rsid w:val="009935CF"/>
    <w:rsid w:val="00993607"/>
    <w:rsid w:val="00994B43"/>
    <w:rsid w:val="0099779E"/>
    <w:rsid w:val="009A155E"/>
    <w:rsid w:val="009A4B1C"/>
    <w:rsid w:val="009A6A5F"/>
    <w:rsid w:val="009B3DC7"/>
    <w:rsid w:val="009B5108"/>
    <w:rsid w:val="009B5DB9"/>
    <w:rsid w:val="009C2694"/>
    <w:rsid w:val="009C72D3"/>
    <w:rsid w:val="009C7501"/>
    <w:rsid w:val="009C7704"/>
    <w:rsid w:val="009E13EE"/>
    <w:rsid w:val="009E3DFC"/>
    <w:rsid w:val="009F2592"/>
    <w:rsid w:val="009F7357"/>
    <w:rsid w:val="00A02DB1"/>
    <w:rsid w:val="00A03635"/>
    <w:rsid w:val="00A152A7"/>
    <w:rsid w:val="00A16BF5"/>
    <w:rsid w:val="00A241D7"/>
    <w:rsid w:val="00A250B7"/>
    <w:rsid w:val="00A26CB4"/>
    <w:rsid w:val="00A316F8"/>
    <w:rsid w:val="00A317F0"/>
    <w:rsid w:val="00A32DD5"/>
    <w:rsid w:val="00A3682E"/>
    <w:rsid w:val="00A36D83"/>
    <w:rsid w:val="00A514CF"/>
    <w:rsid w:val="00A51525"/>
    <w:rsid w:val="00A5183D"/>
    <w:rsid w:val="00A54CF2"/>
    <w:rsid w:val="00A70676"/>
    <w:rsid w:val="00A719B1"/>
    <w:rsid w:val="00A72ECD"/>
    <w:rsid w:val="00A732C4"/>
    <w:rsid w:val="00A750DB"/>
    <w:rsid w:val="00A7524F"/>
    <w:rsid w:val="00A816AF"/>
    <w:rsid w:val="00A81E24"/>
    <w:rsid w:val="00A82CEE"/>
    <w:rsid w:val="00A82DB9"/>
    <w:rsid w:val="00A8341F"/>
    <w:rsid w:val="00A8379C"/>
    <w:rsid w:val="00A92516"/>
    <w:rsid w:val="00A958D2"/>
    <w:rsid w:val="00A96FAD"/>
    <w:rsid w:val="00AA1D55"/>
    <w:rsid w:val="00AA5653"/>
    <w:rsid w:val="00AA5CFD"/>
    <w:rsid w:val="00AA6AEC"/>
    <w:rsid w:val="00AB36BB"/>
    <w:rsid w:val="00AB7804"/>
    <w:rsid w:val="00AC172D"/>
    <w:rsid w:val="00AC6260"/>
    <w:rsid w:val="00AC6CB7"/>
    <w:rsid w:val="00AC7E1B"/>
    <w:rsid w:val="00AD5B7B"/>
    <w:rsid w:val="00AD71FA"/>
    <w:rsid w:val="00AE0A57"/>
    <w:rsid w:val="00AE222D"/>
    <w:rsid w:val="00AE5596"/>
    <w:rsid w:val="00AF39D2"/>
    <w:rsid w:val="00AF6460"/>
    <w:rsid w:val="00AF76D8"/>
    <w:rsid w:val="00B03223"/>
    <w:rsid w:val="00B063A7"/>
    <w:rsid w:val="00B070F3"/>
    <w:rsid w:val="00B07692"/>
    <w:rsid w:val="00B12E8D"/>
    <w:rsid w:val="00B204EC"/>
    <w:rsid w:val="00B2198E"/>
    <w:rsid w:val="00B22663"/>
    <w:rsid w:val="00B23BDD"/>
    <w:rsid w:val="00B25271"/>
    <w:rsid w:val="00B265FF"/>
    <w:rsid w:val="00B26AC3"/>
    <w:rsid w:val="00B31AC1"/>
    <w:rsid w:val="00B31EAF"/>
    <w:rsid w:val="00B460D0"/>
    <w:rsid w:val="00B66F0C"/>
    <w:rsid w:val="00B74181"/>
    <w:rsid w:val="00B76575"/>
    <w:rsid w:val="00B80480"/>
    <w:rsid w:val="00B93588"/>
    <w:rsid w:val="00B945A0"/>
    <w:rsid w:val="00B945D9"/>
    <w:rsid w:val="00B951A8"/>
    <w:rsid w:val="00BA1C8F"/>
    <w:rsid w:val="00BA44DB"/>
    <w:rsid w:val="00BB542F"/>
    <w:rsid w:val="00BC2F74"/>
    <w:rsid w:val="00BC60EA"/>
    <w:rsid w:val="00BE2F6E"/>
    <w:rsid w:val="00BE6454"/>
    <w:rsid w:val="00BE7C2C"/>
    <w:rsid w:val="00BF5CB1"/>
    <w:rsid w:val="00BF7E78"/>
    <w:rsid w:val="00BF7FB6"/>
    <w:rsid w:val="00C00D1C"/>
    <w:rsid w:val="00C07484"/>
    <w:rsid w:val="00C07DDF"/>
    <w:rsid w:val="00C13C35"/>
    <w:rsid w:val="00C14CF6"/>
    <w:rsid w:val="00C1597C"/>
    <w:rsid w:val="00C16E0E"/>
    <w:rsid w:val="00C17EA1"/>
    <w:rsid w:val="00C24D75"/>
    <w:rsid w:val="00C32F9F"/>
    <w:rsid w:val="00C33043"/>
    <w:rsid w:val="00C370B1"/>
    <w:rsid w:val="00C43E32"/>
    <w:rsid w:val="00C4437C"/>
    <w:rsid w:val="00C44AA4"/>
    <w:rsid w:val="00C44C77"/>
    <w:rsid w:val="00C50777"/>
    <w:rsid w:val="00C52806"/>
    <w:rsid w:val="00C53ACC"/>
    <w:rsid w:val="00C54151"/>
    <w:rsid w:val="00C557F1"/>
    <w:rsid w:val="00C620F7"/>
    <w:rsid w:val="00C630F2"/>
    <w:rsid w:val="00C70322"/>
    <w:rsid w:val="00C70781"/>
    <w:rsid w:val="00C7301D"/>
    <w:rsid w:val="00C7570B"/>
    <w:rsid w:val="00C772B1"/>
    <w:rsid w:val="00C92A55"/>
    <w:rsid w:val="00C955BC"/>
    <w:rsid w:val="00C95D75"/>
    <w:rsid w:val="00C96105"/>
    <w:rsid w:val="00CA06BD"/>
    <w:rsid w:val="00CA12AC"/>
    <w:rsid w:val="00CA1BB3"/>
    <w:rsid w:val="00CA5CAC"/>
    <w:rsid w:val="00CB16F9"/>
    <w:rsid w:val="00CB2580"/>
    <w:rsid w:val="00CB2E9B"/>
    <w:rsid w:val="00CB5A6C"/>
    <w:rsid w:val="00CC39E5"/>
    <w:rsid w:val="00CC3DE2"/>
    <w:rsid w:val="00CD4E10"/>
    <w:rsid w:val="00CE2F40"/>
    <w:rsid w:val="00CE5CAA"/>
    <w:rsid w:val="00CE774A"/>
    <w:rsid w:val="00CF4E22"/>
    <w:rsid w:val="00CF6434"/>
    <w:rsid w:val="00D000C4"/>
    <w:rsid w:val="00D01B7B"/>
    <w:rsid w:val="00D01C66"/>
    <w:rsid w:val="00D103F6"/>
    <w:rsid w:val="00D146E3"/>
    <w:rsid w:val="00D14AFA"/>
    <w:rsid w:val="00D15E2B"/>
    <w:rsid w:val="00D2124B"/>
    <w:rsid w:val="00D22F53"/>
    <w:rsid w:val="00D26175"/>
    <w:rsid w:val="00D27CB3"/>
    <w:rsid w:val="00D3057E"/>
    <w:rsid w:val="00D36D70"/>
    <w:rsid w:val="00D44755"/>
    <w:rsid w:val="00D459B9"/>
    <w:rsid w:val="00D465A8"/>
    <w:rsid w:val="00D54D1C"/>
    <w:rsid w:val="00D5508D"/>
    <w:rsid w:val="00D563F0"/>
    <w:rsid w:val="00D67108"/>
    <w:rsid w:val="00D7192A"/>
    <w:rsid w:val="00D72706"/>
    <w:rsid w:val="00D762C2"/>
    <w:rsid w:val="00D80D92"/>
    <w:rsid w:val="00D84B10"/>
    <w:rsid w:val="00D904A9"/>
    <w:rsid w:val="00D97A12"/>
    <w:rsid w:val="00DA4750"/>
    <w:rsid w:val="00DA7F42"/>
    <w:rsid w:val="00DC6C96"/>
    <w:rsid w:val="00DC721C"/>
    <w:rsid w:val="00DD3112"/>
    <w:rsid w:val="00DD4377"/>
    <w:rsid w:val="00DE202A"/>
    <w:rsid w:val="00DE7978"/>
    <w:rsid w:val="00DE7C67"/>
    <w:rsid w:val="00DF01A5"/>
    <w:rsid w:val="00DF1FF1"/>
    <w:rsid w:val="00DF3033"/>
    <w:rsid w:val="00DF454D"/>
    <w:rsid w:val="00DF55D9"/>
    <w:rsid w:val="00DF5E72"/>
    <w:rsid w:val="00E01A19"/>
    <w:rsid w:val="00E06B66"/>
    <w:rsid w:val="00E106D0"/>
    <w:rsid w:val="00E13DC3"/>
    <w:rsid w:val="00E14312"/>
    <w:rsid w:val="00E2024D"/>
    <w:rsid w:val="00E22C73"/>
    <w:rsid w:val="00E2589A"/>
    <w:rsid w:val="00E37B64"/>
    <w:rsid w:val="00E42E62"/>
    <w:rsid w:val="00E47917"/>
    <w:rsid w:val="00E56A23"/>
    <w:rsid w:val="00E605F0"/>
    <w:rsid w:val="00E637EA"/>
    <w:rsid w:val="00E648F5"/>
    <w:rsid w:val="00E6500D"/>
    <w:rsid w:val="00E660B4"/>
    <w:rsid w:val="00E66D5E"/>
    <w:rsid w:val="00E677E5"/>
    <w:rsid w:val="00E7128C"/>
    <w:rsid w:val="00E74B8C"/>
    <w:rsid w:val="00E7543B"/>
    <w:rsid w:val="00E81606"/>
    <w:rsid w:val="00E858BA"/>
    <w:rsid w:val="00E860F8"/>
    <w:rsid w:val="00E86E16"/>
    <w:rsid w:val="00E90DC8"/>
    <w:rsid w:val="00E91D66"/>
    <w:rsid w:val="00E9290B"/>
    <w:rsid w:val="00E96928"/>
    <w:rsid w:val="00E97475"/>
    <w:rsid w:val="00EA60F3"/>
    <w:rsid w:val="00EB2182"/>
    <w:rsid w:val="00EB2DA9"/>
    <w:rsid w:val="00EB3689"/>
    <w:rsid w:val="00EB49D3"/>
    <w:rsid w:val="00EB4CC5"/>
    <w:rsid w:val="00EC5DAD"/>
    <w:rsid w:val="00EC732C"/>
    <w:rsid w:val="00ED03F7"/>
    <w:rsid w:val="00ED1876"/>
    <w:rsid w:val="00ED331C"/>
    <w:rsid w:val="00ED3FE7"/>
    <w:rsid w:val="00ED6315"/>
    <w:rsid w:val="00ED7383"/>
    <w:rsid w:val="00EE1E04"/>
    <w:rsid w:val="00EE4C58"/>
    <w:rsid w:val="00EF7189"/>
    <w:rsid w:val="00F02824"/>
    <w:rsid w:val="00F11823"/>
    <w:rsid w:val="00F14C39"/>
    <w:rsid w:val="00F16802"/>
    <w:rsid w:val="00F16E7F"/>
    <w:rsid w:val="00F25787"/>
    <w:rsid w:val="00F31870"/>
    <w:rsid w:val="00F45B09"/>
    <w:rsid w:val="00F547F2"/>
    <w:rsid w:val="00F55398"/>
    <w:rsid w:val="00F56DBC"/>
    <w:rsid w:val="00F63F77"/>
    <w:rsid w:val="00F70A8D"/>
    <w:rsid w:val="00F73155"/>
    <w:rsid w:val="00F75280"/>
    <w:rsid w:val="00F76000"/>
    <w:rsid w:val="00F82E35"/>
    <w:rsid w:val="00F84A1A"/>
    <w:rsid w:val="00F860ED"/>
    <w:rsid w:val="00F86951"/>
    <w:rsid w:val="00F86A82"/>
    <w:rsid w:val="00F86F0D"/>
    <w:rsid w:val="00F90D6C"/>
    <w:rsid w:val="00F94642"/>
    <w:rsid w:val="00F94815"/>
    <w:rsid w:val="00F948F0"/>
    <w:rsid w:val="00F97DD8"/>
    <w:rsid w:val="00FA5BFF"/>
    <w:rsid w:val="00FB38C2"/>
    <w:rsid w:val="00FB50F6"/>
    <w:rsid w:val="00FB5121"/>
    <w:rsid w:val="00FC3364"/>
    <w:rsid w:val="00FC4500"/>
    <w:rsid w:val="00FC5021"/>
    <w:rsid w:val="00FC58DE"/>
    <w:rsid w:val="00FC7E65"/>
    <w:rsid w:val="00FD1C0C"/>
    <w:rsid w:val="00FD2AFB"/>
    <w:rsid w:val="00FD5DCB"/>
    <w:rsid w:val="00FE2D28"/>
    <w:rsid w:val="00FF15A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E09A3"/>
  <w15:chartTrackingRefBased/>
  <w15:docId w15:val="{B0B85CBC-A57E-4B24-9DDB-8490926A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26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paragraph" w:styleId="1">
    <w:name w:val="heading 1"/>
    <w:basedOn w:val="a"/>
    <w:link w:val="10"/>
    <w:uiPriority w:val="1"/>
    <w:qFormat/>
    <w:rsid w:val="00373268"/>
    <w:pPr>
      <w:ind w:left="1481" w:right="1387"/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5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5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268"/>
    <w:rPr>
      <w:rFonts w:ascii="Palatino Linotype" w:eastAsia="Palatino Linotype" w:hAnsi="Palatino Linotype" w:cs="Palatino Linotype"/>
      <w:b/>
      <w:b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3732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268"/>
    <w:pPr>
      <w:ind w:left="31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3268"/>
    <w:rPr>
      <w:rFonts w:ascii="Cambria" w:eastAsia="Cambria" w:hAnsi="Cambria" w:cs="Cambria"/>
      <w:sz w:val="24"/>
      <w:szCs w:val="24"/>
      <w:lang w:val="uk-UA"/>
    </w:rPr>
  </w:style>
  <w:style w:type="paragraph" w:styleId="a5">
    <w:name w:val="Title"/>
    <w:basedOn w:val="a"/>
    <w:link w:val="a6"/>
    <w:uiPriority w:val="1"/>
    <w:qFormat/>
    <w:rsid w:val="00373268"/>
    <w:pPr>
      <w:spacing w:line="1085" w:lineRule="exact"/>
      <w:ind w:left="155" w:right="-216"/>
    </w:pPr>
    <w:rPr>
      <w:rFonts w:ascii="Georgia" w:eastAsia="Georgia" w:hAnsi="Georgia" w:cs="Georgia"/>
      <w:sz w:val="120"/>
      <w:szCs w:val="120"/>
    </w:rPr>
  </w:style>
  <w:style w:type="character" w:customStyle="1" w:styleId="a6">
    <w:name w:val="Заголовок Знак"/>
    <w:basedOn w:val="a0"/>
    <w:link w:val="a5"/>
    <w:uiPriority w:val="1"/>
    <w:rsid w:val="00373268"/>
    <w:rPr>
      <w:rFonts w:ascii="Georgia" w:eastAsia="Georgia" w:hAnsi="Georgia" w:cs="Georgia"/>
      <w:sz w:val="120"/>
      <w:szCs w:val="120"/>
      <w:lang w:val="uk-UA"/>
    </w:rPr>
  </w:style>
  <w:style w:type="paragraph" w:styleId="a7">
    <w:name w:val="List Paragraph"/>
    <w:basedOn w:val="a"/>
    <w:uiPriority w:val="1"/>
    <w:qFormat/>
    <w:rsid w:val="00373268"/>
    <w:pPr>
      <w:ind w:left="3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3268"/>
    <w:pPr>
      <w:ind w:left="200"/>
      <w:jc w:val="both"/>
    </w:pPr>
  </w:style>
  <w:style w:type="character" w:styleId="a8">
    <w:name w:val="Hyperlink"/>
    <w:basedOn w:val="a0"/>
    <w:uiPriority w:val="99"/>
    <w:unhideWhenUsed/>
    <w:rsid w:val="00B063A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114F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45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5045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table" w:styleId="aa">
    <w:name w:val="Table Grid"/>
    <w:basedOn w:val="a1"/>
    <w:uiPriority w:val="39"/>
    <w:rsid w:val="000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6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61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3936/8bf43d584df4ac39ddec19c36e7654dce95bdb62/?ysclid=m0ovbizpoi7759287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3936/8bf43d584df4ac39ddec19c36e7654dce95bdb62/?ysclid=m0ovbizpoi7759287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os.ru/fgos/fgos-39-03-02-socialnaya-rabota-76/?ysclid=m0p1typfsp246291715" TargetMode="External"/><Relationship Id="rId5" Type="http://schemas.openxmlformats.org/officeDocument/2006/relationships/hyperlink" Target="https://base.garant.ru/402618156/53f89421bbdaf741eb2d1ecc4ddb4c33/?ysclid=m0p3ola41f5124997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</dc:creator>
  <cp:keywords/>
  <dc:description/>
  <cp:lastModifiedBy>мой пк</cp:lastModifiedBy>
  <cp:revision>542</cp:revision>
  <dcterms:created xsi:type="dcterms:W3CDTF">2024-09-05T16:41:00Z</dcterms:created>
  <dcterms:modified xsi:type="dcterms:W3CDTF">2024-10-18T18:54:00Z</dcterms:modified>
</cp:coreProperties>
</file>