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2A" w:rsidRPr="000E4E2A" w:rsidRDefault="000E4E2A" w:rsidP="000E4E2A">
      <w:pPr>
        <w:pStyle w:val="a3"/>
        <w:shd w:val="clear" w:color="auto" w:fill="FFFFFF"/>
        <w:spacing w:before="0" w:beforeAutospacing="0" w:line="306" w:lineRule="atLeast"/>
        <w:rPr>
          <w:color w:val="FF0000"/>
        </w:rPr>
      </w:pPr>
      <w:r>
        <w:rPr>
          <w:b/>
          <w:bCs/>
          <w:color w:val="FF0000"/>
        </w:rPr>
        <w:t>Методическая разработка: «</w:t>
      </w:r>
      <w:r w:rsidRPr="000E4E2A">
        <w:rPr>
          <w:b/>
          <w:bCs/>
          <w:color w:val="FF0000"/>
        </w:rPr>
        <w:t>Алгоритм синтаксического разбора простого предложения</w:t>
      </w:r>
      <w:r>
        <w:rPr>
          <w:b/>
          <w:bCs/>
          <w:color w:val="FF0000"/>
        </w:rPr>
        <w:t>»</w:t>
      </w:r>
      <w:r w:rsidRPr="000E4E2A">
        <w:rPr>
          <w:b/>
          <w:bCs/>
          <w:color w:val="FF0000"/>
        </w:rPr>
        <w:t>.</w:t>
      </w:r>
    </w:p>
    <w:p w:rsidR="000E4E2A" w:rsidRPr="000E4E2A" w:rsidRDefault="000E4E2A" w:rsidP="000E4E2A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bookmarkStart w:id="0" w:name="_GoBack"/>
      <w:bookmarkEnd w:id="0"/>
      <w:r w:rsidRPr="000E4E2A">
        <w:rPr>
          <w:b/>
          <w:bCs/>
          <w:color w:val="FF0000"/>
        </w:rPr>
        <w:t>Ищу грамматическую основу предложения</w:t>
      </w:r>
      <w:r w:rsidRPr="000E4E2A">
        <w:rPr>
          <w:color w:val="212529"/>
        </w:rPr>
        <w:t> (подлежащее и сказуемое), подчеркиваю, указываю части речи. Средство связи (союз), если есть, обвожу в кружочек.</w:t>
      </w:r>
    </w:p>
    <w:p w:rsidR="000E4E2A" w:rsidRPr="000E4E2A" w:rsidRDefault="000E4E2A" w:rsidP="000E4E2A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E4E2A">
        <w:rPr>
          <w:b/>
          <w:bCs/>
          <w:color w:val="FF0000"/>
        </w:rPr>
        <w:t>Ищу группу подлежащего</w:t>
      </w:r>
      <w:r w:rsidRPr="000E4E2A">
        <w:rPr>
          <w:color w:val="FF0000"/>
        </w:rPr>
        <w:t>:</w:t>
      </w:r>
    </w:p>
    <w:p w:rsidR="000E4E2A" w:rsidRPr="000E4E2A" w:rsidRDefault="000E4E2A" w:rsidP="000E4E2A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E4E2A">
        <w:rPr>
          <w:color w:val="212529"/>
        </w:rPr>
        <w:t>а) подчеркиваю как члены предложения,</w:t>
      </w:r>
    </w:p>
    <w:p w:rsidR="000E4E2A" w:rsidRPr="000E4E2A" w:rsidRDefault="000E4E2A" w:rsidP="000E4E2A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E4E2A">
        <w:rPr>
          <w:color w:val="212529"/>
        </w:rPr>
        <w:t>б) указываю части речи.</w:t>
      </w:r>
    </w:p>
    <w:p w:rsidR="000E4E2A" w:rsidRPr="000E4E2A" w:rsidRDefault="000E4E2A" w:rsidP="000E4E2A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E4E2A">
        <w:rPr>
          <w:color w:val="212529"/>
        </w:rPr>
        <w:t>Если есть однородные члены предложения, указываю средство связи (союз обвожу в кружочек).</w:t>
      </w:r>
    </w:p>
    <w:p w:rsidR="000E4E2A" w:rsidRPr="000E4E2A" w:rsidRDefault="000E4E2A" w:rsidP="000E4E2A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E4E2A">
        <w:rPr>
          <w:color w:val="212529"/>
        </w:rPr>
        <w:t>3. </w:t>
      </w:r>
      <w:r w:rsidRPr="000E4E2A">
        <w:rPr>
          <w:b/>
          <w:bCs/>
          <w:color w:val="FF0000"/>
        </w:rPr>
        <w:t>Ищу группу сказуемого</w:t>
      </w:r>
      <w:r w:rsidRPr="000E4E2A">
        <w:rPr>
          <w:color w:val="FF0000"/>
        </w:rPr>
        <w:t>:</w:t>
      </w:r>
    </w:p>
    <w:p w:rsidR="000E4E2A" w:rsidRPr="000E4E2A" w:rsidRDefault="000E4E2A" w:rsidP="000E4E2A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E4E2A">
        <w:rPr>
          <w:color w:val="212529"/>
        </w:rPr>
        <w:t>а) подчеркиваю как члены предложения,</w:t>
      </w:r>
    </w:p>
    <w:p w:rsidR="000E4E2A" w:rsidRPr="000E4E2A" w:rsidRDefault="000E4E2A" w:rsidP="000E4E2A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E4E2A">
        <w:rPr>
          <w:color w:val="212529"/>
        </w:rPr>
        <w:t>б) указываю части речи.</w:t>
      </w:r>
    </w:p>
    <w:p w:rsidR="000E4E2A" w:rsidRPr="000E4E2A" w:rsidRDefault="000E4E2A" w:rsidP="000E4E2A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E4E2A">
        <w:rPr>
          <w:color w:val="212529"/>
        </w:rPr>
        <w:t>4. </w:t>
      </w:r>
      <w:r w:rsidRPr="000E4E2A">
        <w:rPr>
          <w:b/>
          <w:bCs/>
          <w:color w:val="FF0000"/>
        </w:rPr>
        <w:t>Ищу группу второстепенных членов</w:t>
      </w:r>
      <w:r w:rsidRPr="000E4E2A">
        <w:rPr>
          <w:color w:val="FF0000"/>
        </w:rPr>
        <w:t>:</w:t>
      </w:r>
    </w:p>
    <w:p w:rsidR="000E4E2A" w:rsidRPr="000E4E2A" w:rsidRDefault="000E4E2A" w:rsidP="000E4E2A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E4E2A">
        <w:rPr>
          <w:color w:val="212529"/>
        </w:rPr>
        <w:t>а) подчеркиваю как члены предложения,</w:t>
      </w:r>
    </w:p>
    <w:p w:rsidR="000E4E2A" w:rsidRPr="000E4E2A" w:rsidRDefault="000E4E2A" w:rsidP="000E4E2A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E4E2A">
        <w:rPr>
          <w:color w:val="212529"/>
        </w:rPr>
        <w:t>б) указываю части речи.</w:t>
      </w:r>
    </w:p>
    <w:p w:rsidR="000E4E2A" w:rsidRPr="000E4E2A" w:rsidRDefault="000E4E2A" w:rsidP="000E4E2A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E4E2A">
        <w:rPr>
          <w:color w:val="212529"/>
        </w:rPr>
        <w:t>Если есть однородные члены предложения, указываю средство связи (союз обвожу в кружочек).</w:t>
      </w:r>
    </w:p>
    <w:p w:rsidR="000E4E2A" w:rsidRPr="000E4E2A" w:rsidRDefault="000E4E2A" w:rsidP="000E4E2A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E4E2A">
        <w:rPr>
          <w:color w:val="212529"/>
        </w:rPr>
        <w:t>5. </w:t>
      </w:r>
      <w:r w:rsidRPr="000E4E2A">
        <w:rPr>
          <w:b/>
          <w:bCs/>
          <w:color w:val="FF0000"/>
        </w:rPr>
        <w:t>Даю синтаксическую характеристику предложения</w:t>
      </w:r>
      <w:r w:rsidRPr="000E4E2A">
        <w:rPr>
          <w:color w:val="FF0000"/>
        </w:rPr>
        <w:t>:</w:t>
      </w:r>
    </w:p>
    <w:p w:rsidR="000E4E2A" w:rsidRPr="000E4E2A" w:rsidRDefault="000E4E2A" w:rsidP="000E4E2A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E4E2A">
        <w:rPr>
          <w:color w:val="212529"/>
        </w:rPr>
        <w:t>а) по цели высказывания (повествовательное, вопросительное, побудительное);</w:t>
      </w:r>
    </w:p>
    <w:p w:rsidR="000E4E2A" w:rsidRPr="000E4E2A" w:rsidRDefault="000E4E2A" w:rsidP="000E4E2A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E4E2A">
        <w:rPr>
          <w:color w:val="212529"/>
        </w:rPr>
        <w:t>б) по интонации (</w:t>
      </w:r>
      <w:proofErr w:type="gramStart"/>
      <w:r w:rsidRPr="000E4E2A">
        <w:rPr>
          <w:color w:val="212529"/>
        </w:rPr>
        <w:t>восклицательное</w:t>
      </w:r>
      <w:proofErr w:type="gramEnd"/>
      <w:r w:rsidRPr="000E4E2A">
        <w:rPr>
          <w:color w:val="212529"/>
        </w:rPr>
        <w:t>, невосклицательное);</w:t>
      </w:r>
    </w:p>
    <w:p w:rsidR="000E4E2A" w:rsidRPr="000E4E2A" w:rsidRDefault="000E4E2A" w:rsidP="000E4E2A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E4E2A">
        <w:rPr>
          <w:color w:val="212529"/>
        </w:rPr>
        <w:t>в) по наличию грамматических основ (</w:t>
      </w:r>
      <w:proofErr w:type="gramStart"/>
      <w:r w:rsidRPr="000E4E2A">
        <w:rPr>
          <w:color w:val="212529"/>
        </w:rPr>
        <w:t>простое</w:t>
      </w:r>
      <w:proofErr w:type="gramEnd"/>
      <w:r w:rsidRPr="000E4E2A">
        <w:rPr>
          <w:color w:val="212529"/>
        </w:rPr>
        <w:t>, сложное)</w:t>
      </w:r>
    </w:p>
    <w:p w:rsidR="000E4E2A" w:rsidRPr="000E4E2A" w:rsidRDefault="000E4E2A" w:rsidP="000E4E2A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E4E2A">
        <w:rPr>
          <w:color w:val="212529"/>
        </w:rPr>
        <w:t>г) по наличию второстепенных членов предложения (распространенное, нераспространенное);</w:t>
      </w:r>
    </w:p>
    <w:p w:rsidR="000E4E2A" w:rsidRPr="000E4E2A" w:rsidRDefault="000E4E2A" w:rsidP="000E4E2A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E4E2A">
        <w:rPr>
          <w:color w:val="212529"/>
        </w:rPr>
        <w:t>д) указываю осложнение (однородные члены предложения, обращения, вводные слова…).</w:t>
      </w:r>
    </w:p>
    <w:p w:rsidR="000E4E2A" w:rsidRPr="000E4E2A" w:rsidRDefault="000E4E2A" w:rsidP="000E4E2A">
      <w:pPr>
        <w:pStyle w:val="a3"/>
        <w:shd w:val="clear" w:color="auto" w:fill="FFFFFF"/>
        <w:spacing w:before="0" w:beforeAutospacing="0" w:line="306" w:lineRule="atLeast"/>
        <w:rPr>
          <w:color w:val="212529"/>
        </w:rPr>
      </w:pPr>
      <w:r w:rsidRPr="000E4E2A">
        <w:rPr>
          <w:color w:val="212529"/>
        </w:rPr>
        <w:t>6. </w:t>
      </w:r>
      <w:r w:rsidRPr="000E4E2A">
        <w:rPr>
          <w:b/>
          <w:bCs/>
          <w:color w:val="FF0000"/>
        </w:rPr>
        <w:t>Составляю схему предложения</w:t>
      </w:r>
      <w:r w:rsidRPr="000E4E2A">
        <w:rPr>
          <w:color w:val="212529"/>
        </w:rPr>
        <w:t> (указываю грамматическую основу и осложнение, средства связи пишу, но не обвожу).</w:t>
      </w:r>
    </w:p>
    <w:p w:rsidR="000E4E2A" w:rsidRDefault="000E4E2A" w:rsidP="000E4E2A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AF422F" w:rsidRDefault="00AF422F"/>
    <w:sectPr w:rsidR="00AF4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2A"/>
    <w:rsid w:val="000E4E2A"/>
    <w:rsid w:val="00A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2024-10-18T18:42:00Z</dcterms:created>
  <dcterms:modified xsi:type="dcterms:W3CDTF">2024-10-18T18:45:00Z</dcterms:modified>
</cp:coreProperties>
</file>