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CC12" w14:textId="77777777" w:rsidR="00EB3396" w:rsidRDefault="00EB3396" w:rsidP="00EB3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EB3396">
        <w:rPr>
          <w:b/>
          <w:sz w:val="32"/>
          <w:szCs w:val="32"/>
        </w:rPr>
        <w:t>оциально-психологического тренинг</w:t>
      </w:r>
    </w:p>
    <w:p w14:paraId="7AEF22C8" w14:textId="2798D3EA" w:rsidR="00EB3396" w:rsidRPr="009165E7" w:rsidRDefault="00EB3396" w:rsidP="00EB3396">
      <w:pPr>
        <w:jc w:val="center"/>
        <w:rPr>
          <w:sz w:val="32"/>
          <w:szCs w:val="32"/>
        </w:rPr>
      </w:pPr>
      <w:r w:rsidRPr="009165E7">
        <w:rPr>
          <w:b/>
          <w:i/>
          <w:sz w:val="32"/>
          <w:szCs w:val="32"/>
        </w:rPr>
        <w:t xml:space="preserve">Тема: </w:t>
      </w:r>
      <w:r w:rsidRPr="009165E7">
        <w:rPr>
          <w:sz w:val="32"/>
          <w:szCs w:val="32"/>
        </w:rPr>
        <w:t>Мир вокруг меня</w:t>
      </w:r>
    </w:p>
    <w:p w14:paraId="75553660" w14:textId="4316582E" w:rsidR="00EB3396" w:rsidRPr="00EB3396" w:rsidRDefault="00EB3396" w:rsidP="00EB3396">
      <w:pPr>
        <w:jc w:val="center"/>
        <w:rPr>
          <w:b/>
          <w:sz w:val="32"/>
          <w:szCs w:val="32"/>
        </w:rPr>
      </w:pPr>
    </w:p>
    <w:p w14:paraId="3B8DCE1D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b/>
          <w:i/>
          <w:sz w:val="32"/>
          <w:szCs w:val="32"/>
        </w:rPr>
        <w:t>Цель:</w:t>
      </w:r>
      <w:r w:rsidRPr="009165E7">
        <w:rPr>
          <w:sz w:val="32"/>
          <w:szCs w:val="32"/>
        </w:rPr>
        <w:t xml:space="preserve"> понимание того, как человек видит другого, какие качества личности другого для него наиболее значимы и как это соотносится с ценностью своих собственных качеств, то есть несколько адекватно человек воспринимает других людей, возникающих вокруг ситуации и мир в целом.</w:t>
      </w:r>
    </w:p>
    <w:p w14:paraId="7BC1D390" w14:textId="77777777" w:rsidR="00EB3396" w:rsidRDefault="00EB3396" w:rsidP="00EB3396">
      <w:pPr>
        <w:jc w:val="both"/>
        <w:rPr>
          <w:sz w:val="32"/>
          <w:szCs w:val="32"/>
        </w:rPr>
      </w:pPr>
    </w:p>
    <w:p w14:paraId="4A28F6C5" w14:textId="1E4943FC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>Ритуал приветствия «Здравствуйте».</w:t>
      </w:r>
    </w:p>
    <w:p w14:paraId="208FB1F2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Ведущий предлагает поздороваться участникам так, как приветствуют друг друга народы различных стран:</w:t>
      </w:r>
    </w:p>
    <w:p w14:paraId="43AA443D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>- в Новой Зеландии – плечами;</w:t>
      </w:r>
    </w:p>
    <w:p w14:paraId="7608C241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>- в Колумбии – спинами;</w:t>
      </w:r>
    </w:p>
    <w:p w14:paraId="49113F9C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>- в Зимбабве – коленками;</w:t>
      </w:r>
    </w:p>
    <w:p w14:paraId="35C21139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>- в Китае – носами и др.</w:t>
      </w:r>
    </w:p>
    <w:p w14:paraId="711B9178" w14:textId="77777777" w:rsidR="00EB3396" w:rsidRPr="00EB3396" w:rsidRDefault="00EB3396" w:rsidP="00EB3396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Игра «Умение вести разговор».</w:t>
      </w:r>
    </w:p>
    <w:p w14:paraId="49A899A9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Ведущий говорит о том, что за неумением вести разговор часто скрывается отсутствие интереса к другому человеку, недостаток сопереживания и т.д. Преодолевать эти черты начинают с развития навыков поведения и поддержания разговора.</w:t>
      </w:r>
    </w:p>
    <w:p w14:paraId="641BC5FA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 xml:space="preserve">Группа разбивается на пары. Темы выбираются самостоятельно, может предложить выбор ведущий. На первом этапе задаются «открытые» вопросы. Ответы даются также подробные, развернутые. После трех-пяти минут диалога партнеры меняются ролями. На втором этапе упражнения участники самостоятельно высказывают свой личный опыт, дают личную информацию.  </w:t>
      </w:r>
    </w:p>
    <w:p w14:paraId="18870301" w14:textId="77777777" w:rsidR="00EB3396" w:rsidRPr="00EB3396" w:rsidRDefault="00EB3396" w:rsidP="00EB3396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Игра «Пойми меня».</w:t>
      </w:r>
    </w:p>
    <w:p w14:paraId="0E8B0885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Ведущий предлагает всем разбиться на пары. Каждый из пары получает записку с заданием. Например, «написать письмо», «переставить мебель» и т.д. Эти задания получивший записку должен передать напарнику жестами и мимикой. Второй должен выполнить понятое им перед всеми. Сравнивается написанное в записке с выполнением.</w:t>
      </w:r>
    </w:p>
    <w:p w14:paraId="06D290EA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 xml:space="preserve">Ведущий, выяснив насколько каждому участнику было сложно выполнять задание, рассказывает о роли невербальных средств в общении, о необходимости специального обучения пониманию </w:t>
      </w:r>
      <w:r w:rsidRPr="009165E7">
        <w:rPr>
          <w:sz w:val="32"/>
          <w:szCs w:val="32"/>
        </w:rPr>
        <w:lastRenderedPageBreak/>
        <w:t>психологического состояния человека по выразительным движениям, мимике, жестам, интонации и т.п.</w:t>
      </w:r>
    </w:p>
    <w:p w14:paraId="570E1622" w14:textId="3A4B6E61" w:rsidR="00EB3396" w:rsidRPr="00EB3396" w:rsidRDefault="00EB3396" w:rsidP="00EB3396">
      <w:p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3. Игра-релаксация «Заросли</w:t>
      </w:r>
      <w:r w:rsidRPr="00EB3396">
        <w:rPr>
          <w:b/>
          <w:bCs/>
          <w:sz w:val="32"/>
          <w:szCs w:val="32"/>
        </w:rPr>
        <w:t>»</w:t>
      </w:r>
      <w:r w:rsidRPr="00EB3396">
        <w:rPr>
          <w:b/>
          <w:bCs/>
          <w:sz w:val="32"/>
          <w:szCs w:val="32"/>
        </w:rPr>
        <w:t>.</w:t>
      </w:r>
    </w:p>
    <w:p w14:paraId="5273E7DF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Один из членов группы пытается проникнуть в центр круга, образованного тесно прижавшимися друг к другу остальными участниками – «густыми зарослями».</w:t>
      </w:r>
    </w:p>
    <w:p w14:paraId="439347D4" w14:textId="77777777" w:rsidR="00EB3396" w:rsidRPr="00EB3396" w:rsidRDefault="00EB3396" w:rsidP="00EB3396">
      <w:p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4. Игра «Таможня».</w:t>
      </w:r>
    </w:p>
    <w:p w14:paraId="0437667D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Ведущий предлагает попрактиковаться в наблюдательности, внимательном анализе поведения другого человека, умение понять его душевное состояние. Итак, наша группа – пассажиры, идущие на рейс самолета. Один из них – контрабандист. Он пытается вывести из страны уникальное ювелирное изделие. «Итак, кто хочет быть таможенником?». Взявший на себя эту роль выходит. Один из участников группы прячет у себя (например, ключ), после чего впускают таможенника. Мимо него проходят пассажиры и он должен определить, кто из пассажиров провозит «контрабанду». После того, как в роли таможенника побывали 2-5 подростков, ведущий просит их рассказать, на что они ориентировались, определяя «контрабандиста».</w:t>
      </w:r>
    </w:p>
    <w:p w14:paraId="5C636E0C" w14:textId="77777777" w:rsidR="00EB3396" w:rsidRPr="009165E7" w:rsidRDefault="00EB3396" w:rsidP="00EB3396">
      <w:pPr>
        <w:jc w:val="both"/>
        <w:rPr>
          <w:sz w:val="32"/>
          <w:szCs w:val="32"/>
        </w:rPr>
      </w:pPr>
      <w:r w:rsidRPr="009165E7">
        <w:rPr>
          <w:sz w:val="32"/>
          <w:szCs w:val="32"/>
        </w:rPr>
        <w:tab/>
        <w:t>Помимо повышения интереса к занятиям, создание атмосферы непринужденности и веселья, игра способствует формированию навыков тонкого анализа невербальных проявлений в поведении другого человека.</w:t>
      </w:r>
    </w:p>
    <w:p w14:paraId="6D81BBBE" w14:textId="77777777" w:rsidR="00EB3396" w:rsidRPr="00EB3396" w:rsidRDefault="00EB3396" w:rsidP="00EB3396">
      <w:p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5. Рефлексия «Сегодня я научился…».</w:t>
      </w:r>
    </w:p>
    <w:p w14:paraId="250C4BC1" w14:textId="77777777" w:rsidR="00EB3396" w:rsidRPr="00EB3396" w:rsidRDefault="00EB3396" w:rsidP="00EB3396">
      <w:pPr>
        <w:jc w:val="both"/>
        <w:rPr>
          <w:b/>
          <w:bCs/>
          <w:sz w:val="32"/>
          <w:szCs w:val="32"/>
        </w:rPr>
      </w:pPr>
      <w:r w:rsidRPr="00EB3396">
        <w:rPr>
          <w:b/>
          <w:bCs/>
          <w:sz w:val="32"/>
          <w:szCs w:val="32"/>
        </w:rPr>
        <w:t>6. Прощание «Улыбка другу».</w:t>
      </w:r>
    </w:p>
    <w:p w14:paraId="2F736667" w14:textId="77777777" w:rsidR="009E5ADD" w:rsidRDefault="009E5ADD"/>
    <w:sectPr w:rsidR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5486"/>
    <w:multiLevelType w:val="hybridMultilevel"/>
    <w:tmpl w:val="42DA0F00"/>
    <w:lvl w:ilvl="0" w:tplc="F57AE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657D0"/>
    <w:multiLevelType w:val="hybridMultilevel"/>
    <w:tmpl w:val="60A2A9A0"/>
    <w:lvl w:ilvl="0" w:tplc="C4CA34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5B"/>
    <w:rsid w:val="002B325B"/>
    <w:rsid w:val="004C2A63"/>
    <w:rsid w:val="009E5ADD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DEE"/>
  <w15:chartTrackingRefBased/>
  <w15:docId w15:val="{5246FD91-C41B-4E8D-ACFF-0D3F275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Хосперс</dc:creator>
  <cp:keywords/>
  <dc:description/>
  <cp:lastModifiedBy>Екатерина Хосперс</cp:lastModifiedBy>
  <cp:revision>2</cp:revision>
  <dcterms:created xsi:type="dcterms:W3CDTF">2024-10-21T15:10:00Z</dcterms:created>
  <dcterms:modified xsi:type="dcterms:W3CDTF">2024-10-21T15:14:00Z</dcterms:modified>
</cp:coreProperties>
</file>