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93" w:rsidRPr="00B52E93" w:rsidRDefault="00B52E93" w:rsidP="00B52E93">
      <w:pPr>
        <w:pStyle w:val="a6"/>
        <w:jc w:val="center"/>
        <w:rPr>
          <w:rFonts w:ascii="Times New Roman" w:hAnsi="Times New Roman" w:cs="Times New Roman"/>
          <w:b/>
          <w:i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350897" wp14:editId="1B9768D7">
            <wp:simplePos x="0" y="0"/>
            <wp:positionH relativeFrom="column">
              <wp:posOffset>-476250</wp:posOffset>
            </wp:positionH>
            <wp:positionV relativeFrom="paragraph">
              <wp:posOffset>-438150</wp:posOffset>
            </wp:positionV>
            <wp:extent cx="7753350" cy="1068705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E93">
        <w:rPr>
          <w:rFonts w:ascii="Times New Roman" w:hAnsi="Times New Roman" w:cs="Times New Roman"/>
          <w:b/>
          <w:i/>
          <w:shd w:val="clear" w:color="auto" w:fill="FFFFFF"/>
          <w:lang w:eastAsia="ru-RU"/>
        </w:rPr>
        <w:t>«Рисуем музыку»</w:t>
      </w:r>
    </w:p>
    <w:p w:rsidR="00B52E93" w:rsidRDefault="00B52E93" w:rsidP="00B52E93">
      <w:pPr>
        <w:pStyle w:val="a6"/>
        <w:jc w:val="center"/>
        <w:rPr>
          <w:rFonts w:ascii="Times New Roman" w:hAnsi="Times New Roman" w:cs="Times New Roman"/>
          <w:i/>
          <w:shd w:val="clear" w:color="auto" w:fill="FFFFFF"/>
          <w:lang w:eastAsia="ru-RU"/>
        </w:rPr>
      </w:pPr>
      <w:r w:rsidRPr="00B52E93">
        <w:rPr>
          <w:rFonts w:ascii="Times New Roman" w:hAnsi="Times New Roman" w:cs="Times New Roman"/>
          <w:i/>
          <w:shd w:val="clear" w:color="auto" w:fill="FFFFFF"/>
          <w:lang w:eastAsia="ru-RU"/>
        </w:rPr>
        <w:t>консультация для родителей</w:t>
      </w:r>
    </w:p>
    <w:p w:rsidR="00B52E93" w:rsidRDefault="00B52E93" w:rsidP="00B52E93">
      <w:pPr>
        <w:pStyle w:val="a6"/>
        <w:jc w:val="right"/>
        <w:rPr>
          <w:rFonts w:ascii="Times New Roman" w:hAnsi="Times New Roman" w:cs="Times New Roman"/>
          <w:i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hd w:val="clear" w:color="auto" w:fill="FFFFFF"/>
          <w:lang w:eastAsia="ru-RU"/>
        </w:rPr>
        <w:t>подготовила: музыкальный руководитель</w:t>
      </w:r>
    </w:p>
    <w:p w:rsidR="00B52E93" w:rsidRPr="00B52E93" w:rsidRDefault="00B52E93" w:rsidP="00B52E93">
      <w:pPr>
        <w:pStyle w:val="a6"/>
        <w:jc w:val="right"/>
        <w:rPr>
          <w:rFonts w:ascii="Times New Roman" w:hAnsi="Times New Roman" w:cs="Times New Roman"/>
          <w:i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hd w:val="clear" w:color="auto" w:fill="FFFFFF"/>
          <w:lang w:eastAsia="ru-RU"/>
        </w:rPr>
        <w:t>В.В. Белянинова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Заинтересовать малыша порисовать под музыку совсем несложно, главное его заинтриговать. Допустим, устроить ему сюрпризный момент «А что в этой коробочке лежит? Это дудочка! А давай послушаем, какую музыку играет дудочка?» Или сказать, что в гости к вам пришел мишка (приготовить плюшевую игрушку) и у него есть его любимая песенка, давай послушаем ее вместе. Либо же просто предложить ребенку порисовать с вами под музыку. Поверьте, он не откажет вам, ведь занятия совместно с родителями очень важны для ребенка. Он чувствует себя не одиноко, и рядом с мамой или папой у него будет больше уверенности в своих силах. Вашему вниманию, я подобрала небольшие советы, которые пригодятся вам в занятии с ребенком дома. </w:t>
      </w: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Что понадобится: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• Записи с разнообразной музыкой;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• </w:t>
      </w:r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Подготовленное рабочее место для ребенка (</w:t>
      </w: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альбом для рисования, краски, карандаши, фломастеры, мелки и другое);</w:t>
      </w:r>
      <w:bookmarkStart w:id="0" w:name="_GoBack"/>
      <w:bookmarkEnd w:id="0"/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Спокойная и доброжелательная атмосфера.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Подготовить музыкальную композицию для занятия (для </w:t>
      </w:r>
      <w:proofErr w:type="gramStart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формировании</w:t>
      </w:r>
      <w:proofErr w:type="gramEnd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«музыкального вкуса», нужно использовать классические произведения): </w:t>
      </w:r>
      <w:proofErr w:type="gramStart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Чайковский П. И. «Времена года», Л. Бетховен "К </w:t>
      </w:r>
      <w:proofErr w:type="spellStart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Элизе</w:t>
      </w:r>
      <w:proofErr w:type="spellEnd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", "Лунная соната", И. Брамс «Венгерские танцы», "Колыбельная", А. Вивальди "Времена года", С. Прокофьев.</w:t>
      </w:r>
      <w:proofErr w:type="gramEnd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"Петя и волк", "Танец рыцарей", С. Рахманинов. "Итальянская полька", Н. А. Римский-Корсаков. "Полёт шмеля"</w:t>
      </w:r>
      <w:proofErr w:type="gramStart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,"</w:t>
      </w:r>
      <w:proofErr w:type="gramEnd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Три чуда" из оперы "Сказка о царе </w:t>
      </w:r>
      <w:proofErr w:type="spellStart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Салтане</w:t>
      </w:r>
      <w:proofErr w:type="spellEnd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; Г. Свиридов «Вальс к повести А. С. Пушкина "Метель», К. Сен-Санс "Карнавал животных", С. Танеев. </w:t>
      </w:r>
      <w:proofErr w:type="gramStart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"Колыбельная" и т. д.)</w:t>
      </w:r>
      <w:proofErr w:type="gramEnd"/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Что нужно делать: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1. </w:t>
      </w:r>
      <w:proofErr w:type="gramStart"/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Прослушайте музыку разного рода (какая нравится): классическую, детские песенки и т. д. В первую очередь ребенок должен просто внимательно прослушать звучащее произведение.</w:t>
      </w:r>
      <w:proofErr w:type="gramEnd"/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Помогите наводящими вопросами: веселая или грустная музыка звучала, какое настроение было у него в это время, что он представлял себе, слушая звучащую музыку?</w:t>
      </w:r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Порассуждайте с ребенком. Какие мысли навеяла эта мелодия. </w:t>
      </w:r>
      <w:proofErr w:type="gramStart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картинки всплыли в его в голове.</w:t>
      </w:r>
      <w:proofErr w:type="gramEnd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Выяснив, какой образ «видел» ребенок, предлагаем ему, попробовать изобразить его фантазию на листе (при этом музыка играет не так громко в комнате, чтобы ребенок при рисовании прислушивался к мелодии, и не забывал, </w:t>
      </w:r>
      <w:proofErr w:type="gramStart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</w:t>
      </w:r>
      <w:proofErr w:type="gramEnd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что хочет нарисовать). Помогите малышу определиться с техникой нетрадиционного рисования, по которой он будет изображать музыку (рисование пальчиками, ладошками, рисование различными </w:t>
      </w:r>
      <w:proofErr w:type="gramStart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тычками</w:t>
      </w:r>
      <w:proofErr w:type="gramEnd"/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2. Дайте ребенку альбом для рисования и художественные принадлежности.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 Прослушав с ребенком то или иное произведение, предложите ему перенести свои чувства </w:t>
      </w:r>
      <w:proofErr w:type="gramStart"/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от</w:t>
      </w:r>
      <w:proofErr w:type="gramEnd"/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прослушанного на бумагу. Определите преобладающий цвет рисунка.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Рекомендации: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shd w:val="clear" w:color="auto" w:fill="FFFFFF"/>
          <w:lang w:eastAsia="ru-RU"/>
        </w:rPr>
        <w:t>Красный цвет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несет страстный, энергичный, воинственный, активный характер. Такому определению вполне может соответствовать сюита Г.В Свиридова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«Время вперед»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из одноименного кинофильма.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b/>
          <w:bCs/>
          <w:i/>
          <w:iCs/>
          <w:color w:val="FF8C00"/>
          <w:sz w:val="21"/>
          <w:szCs w:val="21"/>
          <w:shd w:val="clear" w:color="auto" w:fill="FFFFFF"/>
          <w:lang w:eastAsia="ru-RU"/>
        </w:rPr>
        <w:t>Оранжевый цвет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 представляется нам теплым, радостным, позитивным. Воспринимая данный цвет можно прослушать пьесу </w:t>
      </w:r>
      <w:proofErr w:type="spellStart"/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А.Дворжака</w:t>
      </w:r>
      <w:proofErr w:type="spellEnd"/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«Юмореска».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b/>
          <w:bCs/>
          <w:i/>
          <w:iCs/>
          <w:color w:val="DAA520"/>
          <w:sz w:val="21"/>
          <w:szCs w:val="21"/>
          <w:shd w:val="clear" w:color="auto" w:fill="FFFFFF"/>
          <w:lang w:eastAsia="ru-RU"/>
        </w:rPr>
        <w:t>Желтый цвет</w:t>
      </w:r>
      <w:r w:rsidRPr="00B52E93">
        <w:rPr>
          <w:rFonts w:ascii="Times New Roman" w:eastAsia="Times New Roman" w:hAnsi="Times New Roman" w:cs="Times New Roman"/>
          <w:color w:val="DAA520"/>
          <w:sz w:val="21"/>
          <w:szCs w:val="21"/>
          <w:shd w:val="clear" w:color="auto" w:fill="FFFFFF"/>
          <w:lang w:eastAsia="ru-RU"/>
        </w:rPr>
        <w:t> –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солнечный, светлый, подвижный, смешной, игривый. Данной характеристике цвета вполне может соответствовать пьеса из сюиты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 xml:space="preserve">«Пер </w:t>
      </w:r>
      <w:proofErr w:type="spellStart"/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Гюнт</w:t>
      </w:r>
      <w:proofErr w:type="spellEnd"/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» </w:t>
      </w:r>
      <w:proofErr w:type="spellStart"/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Э.Грига</w:t>
      </w:r>
      <w:proofErr w:type="spellEnd"/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«Утро».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b/>
          <w:bCs/>
          <w:i/>
          <w:iCs/>
          <w:color w:val="008000"/>
          <w:sz w:val="21"/>
          <w:szCs w:val="21"/>
          <w:shd w:val="clear" w:color="auto" w:fill="FFFFFF"/>
          <w:lang w:eastAsia="ru-RU"/>
        </w:rPr>
        <w:t>Зеленый цвет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успокаивает, расслабляет, созерцает. В данном случае предлагаем прослушать пьесу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«Вальс»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из балета П.И. Чайковского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«Спящая красавица».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b/>
          <w:bCs/>
          <w:i/>
          <w:iCs/>
          <w:color w:val="0066CC"/>
          <w:sz w:val="21"/>
          <w:szCs w:val="21"/>
          <w:shd w:val="clear" w:color="auto" w:fill="FFFFFF"/>
          <w:lang w:eastAsia="ru-RU"/>
        </w:rPr>
        <w:t>Голубой цвет</w:t>
      </w:r>
      <w:r w:rsidRPr="00B52E93">
        <w:rPr>
          <w:rFonts w:ascii="Times New Roman" w:eastAsia="Times New Roman" w:hAnsi="Times New Roman" w:cs="Times New Roman"/>
          <w:color w:val="0066CC"/>
          <w:sz w:val="21"/>
          <w:szCs w:val="21"/>
          <w:shd w:val="clear" w:color="auto" w:fill="FFFFFF"/>
          <w:lang w:eastAsia="ru-RU"/>
        </w:rPr>
        <w:t> –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это цвет доверия, благополучия, умиротворения, гармонии. Предлагаем прослушать пьесу композитора К. Сен-Санса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«Аквариум»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из сюиты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«Карнавал животных».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b/>
          <w:bCs/>
          <w:i/>
          <w:iCs/>
          <w:color w:val="0000CD"/>
          <w:sz w:val="21"/>
          <w:szCs w:val="21"/>
          <w:shd w:val="clear" w:color="auto" w:fill="FFFFFF"/>
          <w:lang w:eastAsia="ru-RU"/>
        </w:rPr>
        <w:t>Синий цвет</w:t>
      </w:r>
      <w:r w:rsidRPr="00B52E93">
        <w:rPr>
          <w:rFonts w:ascii="Times New Roman" w:eastAsia="Times New Roman" w:hAnsi="Times New Roman" w:cs="Times New Roman"/>
          <w:color w:val="0000CD"/>
          <w:sz w:val="21"/>
          <w:szCs w:val="21"/>
          <w:shd w:val="clear" w:color="auto" w:fill="FFFFFF"/>
          <w:lang w:eastAsia="ru-RU"/>
        </w:rPr>
        <w:t>–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это цвет упорства, настойчивости, требовательности. Характеру данного цвета можно отнести пьесу Г.В. Свиридова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«Вальс»,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написанную композитором к повести А.С. Пушкина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«Метель».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b/>
          <w:bCs/>
          <w:i/>
          <w:iCs/>
          <w:color w:val="4B0082"/>
          <w:sz w:val="21"/>
          <w:szCs w:val="21"/>
          <w:shd w:val="clear" w:color="auto" w:fill="FFFFFF"/>
          <w:lang w:eastAsia="ru-RU"/>
        </w:rPr>
        <w:t>Фиолетовый цвет</w:t>
      </w:r>
      <w:r w:rsidRPr="00B52E93">
        <w:rPr>
          <w:rFonts w:ascii="Times New Roman" w:eastAsia="Times New Roman" w:hAnsi="Times New Roman" w:cs="Times New Roman"/>
          <w:color w:val="4B0082"/>
          <w:sz w:val="21"/>
          <w:szCs w:val="21"/>
          <w:shd w:val="clear" w:color="auto" w:fill="FFFFFF"/>
          <w:lang w:eastAsia="ru-RU"/>
        </w:rPr>
        <w:t> –</w:t>
      </w: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несет нам чувственность, трепетность, мечтательность. Такие же чувства передает пьеса Ф. Шуберта </w:t>
      </w:r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Ave</w:t>
      </w:r>
      <w:proofErr w:type="spellEnd"/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Maria</w:t>
      </w:r>
      <w:proofErr w:type="spellEnd"/>
      <w:r w:rsidRPr="00B52E9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».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3. Включите музыку и предложите ребенку рисовать все, что ему вздумается.</w:t>
      </w:r>
      <w:r w:rsidRPr="00B52E9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ходе рисования помогайте своему ребенку. Ваша помощь, внимание и похвала - это тоже немаловажный фактор формирования его творческой личности.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4. Если музыка меняется, ребенок должен перевернуть страницу и начать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7BBBE30" wp14:editId="187BEF1D">
            <wp:simplePos x="0" y="0"/>
            <wp:positionH relativeFrom="column">
              <wp:posOffset>-447675</wp:posOffset>
            </wp:positionH>
            <wp:positionV relativeFrom="paragraph">
              <wp:posOffset>-447675</wp:posOffset>
            </wp:positionV>
            <wp:extent cx="7753350" cy="1066800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создавать новый рисунок под воздействием новой музыки.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5. Пусть он рисует, пока есть желание.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6. Перемешайте его рисунки и снова включите запись сначала. Сможет ли он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вспомнить, какой музыке соответствует каждый рисунок?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7. Поговорите с ребенком о том, какие чувства вызывают у него разные стили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музыки.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Вы можете сами придумать такие задания, где характер музыки перескажете изображением на бумаге. Итак, действуйте, но не забывайте, что самое главное — фантазия! Постарайтесь искреннее выразить свои чувства. Не теряйтесь, если сначала получится не то, чего бы хотелось, нужно только начать, и вы наверняка, вместе со своими детьми, станете понимать красоту, содержание и настроение музыки.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Безопасность:</w:t>
      </w:r>
    </w:p>
    <w:p w:rsidR="00B52E93" w:rsidRPr="00B52E93" w:rsidRDefault="00B52E93" w:rsidP="00B52E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Не включайте ребенку слишком печальную или сложную музыку.</w:t>
      </w:r>
    </w:p>
    <w:p w:rsidR="00B52E93" w:rsidRPr="00B52E93" w:rsidRDefault="00B52E93" w:rsidP="00B52E9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E9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Приятного времяпровождения!</w:t>
      </w:r>
    </w:p>
    <w:p w:rsidR="006D3497" w:rsidRDefault="006D3497"/>
    <w:sectPr w:rsidR="006D3497" w:rsidSect="00B52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2373"/>
    <w:multiLevelType w:val="multilevel"/>
    <w:tmpl w:val="682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59"/>
    <w:rsid w:val="00295C59"/>
    <w:rsid w:val="006D3497"/>
    <w:rsid w:val="00B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2E93"/>
    <w:rPr>
      <w:i/>
      <w:iCs/>
    </w:rPr>
  </w:style>
  <w:style w:type="character" w:styleId="a5">
    <w:name w:val="Strong"/>
    <w:basedOn w:val="a0"/>
    <w:uiPriority w:val="22"/>
    <w:qFormat/>
    <w:rsid w:val="00B52E93"/>
    <w:rPr>
      <w:b/>
      <w:bCs/>
    </w:rPr>
  </w:style>
  <w:style w:type="paragraph" w:styleId="a6">
    <w:name w:val="No Spacing"/>
    <w:uiPriority w:val="1"/>
    <w:qFormat/>
    <w:rsid w:val="00B52E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2E93"/>
    <w:rPr>
      <w:i/>
      <w:iCs/>
    </w:rPr>
  </w:style>
  <w:style w:type="character" w:styleId="a5">
    <w:name w:val="Strong"/>
    <w:basedOn w:val="a0"/>
    <w:uiPriority w:val="22"/>
    <w:qFormat/>
    <w:rsid w:val="00B52E93"/>
    <w:rPr>
      <w:b/>
      <w:bCs/>
    </w:rPr>
  </w:style>
  <w:style w:type="paragraph" w:styleId="a6">
    <w:name w:val="No Spacing"/>
    <w:uiPriority w:val="1"/>
    <w:qFormat/>
    <w:rsid w:val="00B52E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728</Words>
  <Characters>4153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3</cp:revision>
  <dcterms:created xsi:type="dcterms:W3CDTF">2024-11-24T12:00:00Z</dcterms:created>
  <dcterms:modified xsi:type="dcterms:W3CDTF">2024-11-24T12:09:00Z</dcterms:modified>
</cp:coreProperties>
</file>