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17B" w:rsidRPr="00FD1326" w:rsidRDefault="00FD1326">
      <w:pPr>
        <w:rPr>
          <w:rFonts w:ascii="Times New Roman" w:hAnsi="Times New Roman" w:cs="Times New Roman"/>
          <w:b/>
          <w:sz w:val="28"/>
          <w:szCs w:val="28"/>
        </w:rPr>
      </w:pPr>
      <w:r w:rsidRPr="00FD1326">
        <w:rPr>
          <w:rFonts w:ascii="Times New Roman" w:hAnsi="Times New Roman" w:cs="Times New Roman"/>
          <w:b/>
          <w:sz w:val="28"/>
          <w:szCs w:val="28"/>
        </w:rPr>
        <w:t>Методы и приемы воспитания нравственных ценностей детей младшего школьного возраста</w:t>
      </w:r>
    </w:p>
    <w:p w:rsidR="00FD1326" w:rsidRPr="00AE3FC0" w:rsidRDefault="00FD1326">
      <w:pPr>
        <w:rPr>
          <w:rFonts w:ascii="Times New Roman" w:hAnsi="Times New Roman" w:cs="Times New Roman"/>
          <w:sz w:val="28"/>
          <w:szCs w:val="28"/>
        </w:rPr>
      </w:pPr>
      <w:r w:rsidRPr="00AE3FC0">
        <w:rPr>
          <w:rFonts w:ascii="Times New Roman" w:hAnsi="Times New Roman" w:cs="Times New Roman"/>
          <w:sz w:val="28"/>
          <w:szCs w:val="28"/>
        </w:rPr>
        <w:t>Методы нравственного воспитания выступают как пути и способы</w:t>
      </w:r>
      <w:r w:rsidR="00AE3FC0">
        <w:rPr>
          <w:rFonts w:ascii="Times New Roman" w:hAnsi="Times New Roman" w:cs="Times New Roman"/>
          <w:sz w:val="28"/>
          <w:szCs w:val="28"/>
        </w:rPr>
        <w:t xml:space="preserve"> </w:t>
      </w:r>
      <w:r w:rsidRPr="00AE3FC0">
        <w:rPr>
          <w:rFonts w:ascii="Times New Roman" w:hAnsi="Times New Roman" w:cs="Times New Roman"/>
          <w:sz w:val="28"/>
          <w:szCs w:val="28"/>
        </w:rPr>
        <w:t>формирования нравственного сознания, развития моральных чувств и в</w:t>
      </w:r>
      <w:bookmarkStart w:id="0" w:name="_GoBack"/>
      <w:bookmarkEnd w:id="0"/>
      <w:r w:rsidRPr="00AE3FC0">
        <w:rPr>
          <w:rFonts w:ascii="Times New Roman" w:hAnsi="Times New Roman" w:cs="Times New Roman"/>
          <w:sz w:val="28"/>
          <w:szCs w:val="28"/>
        </w:rPr>
        <w:t>ыработки навыков и привычек поведения.</w:t>
      </w:r>
    </w:p>
    <w:p w:rsidR="00FD1326" w:rsidRPr="00AE3FC0" w:rsidRDefault="00FD1326" w:rsidP="00FD1326">
      <w:pPr>
        <w:rPr>
          <w:rFonts w:ascii="Times New Roman" w:hAnsi="Times New Roman" w:cs="Times New Roman"/>
          <w:sz w:val="28"/>
          <w:szCs w:val="28"/>
        </w:rPr>
      </w:pPr>
      <w:r w:rsidRPr="00AE3FC0">
        <w:rPr>
          <w:rFonts w:ascii="Times New Roman" w:hAnsi="Times New Roman" w:cs="Times New Roman"/>
          <w:sz w:val="28"/>
          <w:szCs w:val="28"/>
        </w:rPr>
        <w:t>Приемы воспитания-отдельное действие, направленное на достижение цели. Основным приемом, посредством которого учитель направляет и организует деятельность ребенка, являются обычно задания, которые он ставит перед ребенком. Для их эффективности нужно, чтобы они были внутренне приняты ребенком, отчего зависит смысл задания для него. При необеспеченности мотивации заданий со стороны учителя внутреннее их содержание для ребенка может резко разойтись с их объективным содержанием и с замыслом учителя, воспитателя. Иными словами, внешние воспитательные воздействия способствуют формированию положительных черт характера и нравственных качеств только при условии, если они возбуждают у учащихся положительное внутреннее отношение и стимулируют их собственное стремление к моральному развитию.</w:t>
      </w:r>
    </w:p>
    <w:p w:rsidR="00FD1326" w:rsidRPr="00AE3FC0" w:rsidRDefault="00FD1326" w:rsidP="00FD1326">
      <w:pPr>
        <w:rPr>
          <w:rFonts w:ascii="Times New Roman" w:hAnsi="Times New Roman" w:cs="Times New Roman"/>
          <w:sz w:val="28"/>
          <w:szCs w:val="28"/>
        </w:rPr>
      </w:pPr>
      <w:r w:rsidRPr="00AE3FC0">
        <w:rPr>
          <w:rFonts w:ascii="Times New Roman" w:hAnsi="Times New Roman" w:cs="Times New Roman"/>
          <w:sz w:val="28"/>
          <w:szCs w:val="28"/>
        </w:rPr>
        <w:t>Традиционные методы нравственного воспитания ориентированы на привитие школьникам норм и правил общественной жизни. Однако часто они действуют лишь в условиях достаточно сильного внешнего контроля</w:t>
      </w:r>
      <w:r w:rsidR="00AE3FC0">
        <w:rPr>
          <w:rFonts w:ascii="Times New Roman" w:hAnsi="Times New Roman" w:cs="Times New Roman"/>
          <w:sz w:val="28"/>
          <w:szCs w:val="28"/>
        </w:rPr>
        <w:t xml:space="preserve"> </w:t>
      </w:r>
      <w:r w:rsidRPr="00AE3FC0">
        <w:rPr>
          <w:rFonts w:ascii="Times New Roman" w:hAnsi="Times New Roman" w:cs="Times New Roman"/>
          <w:sz w:val="28"/>
          <w:szCs w:val="28"/>
        </w:rPr>
        <w:t>(взрослые, общественное мнение, угроза</w:t>
      </w:r>
      <w:r w:rsidR="00AE3FC0" w:rsidRPr="00AE3FC0">
        <w:rPr>
          <w:rFonts w:ascii="Times New Roman" w:hAnsi="Times New Roman" w:cs="Times New Roman"/>
          <w:sz w:val="28"/>
          <w:szCs w:val="28"/>
        </w:rPr>
        <w:t xml:space="preserve"> </w:t>
      </w:r>
      <w:r w:rsidRPr="00AE3FC0">
        <w:rPr>
          <w:rFonts w:ascii="Times New Roman" w:hAnsi="Times New Roman" w:cs="Times New Roman"/>
          <w:sz w:val="28"/>
          <w:szCs w:val="28"/>
        </w:rPr>
        <w:t xml:space="preserve">наказания). Важным </w:t>
      </w:r>
      <w:r w:rsidR="00AE3FC0" w:rsidRPr="00AE3FC0">
        <w:rPr>
          <w:rFonts w:ascii="Times New Roman" w:hAnsi="Times New Roman" w:cs="Times New Roman"/>
          <w:sz w:val="28"/>
          <w:szCs w:val="28"/>
        </w:rPr>
        <w:t>показателем форсированности</w:t>
      </w:r>
      <w:r w:rsidRPr="00AE3FC0">
        <w:rPr>
          <w:rFonts w:ascii="Times New Roman" w:hAnsi="Times New Roman" w:cs="Times New Roman"/>
          <w:sz w:val="28"/>
          <w:szCs w:val="28"/>
        </w:rPr>
        <w:t xml:space="preserve"> нравственных качеств личности является внутренний контроль, действие которого приводит порой к эмоциональному</w:t>
      </w:r>
      <w:r w:rsidR="00AE3FC0">
        <w:rPr>
          <w:rFonts w:ascii="Times New Roman" w:hAnsi="Times New Roman" w:cs="Times New Roman"/>
          <w:sz w:val="28"/>
          <w:szCs w:val="28"/>
        </w:rPr>
        <w:t xml:space="preserve"> </w:t>
      </w:r>
      <w:r w:rsidRPr="00AE3FC0">
        <w:rPr>
          <w:rFonts w:ascii="Times New Roman" w:hAnsi="Times New Roman" w:cs="Times New Roman"/>
          <w:sz w:val="28"/>
          <w:szCs w:val="28"/>
        </w:rPr>
        <w:t>дискомфорту, недовольству собой, если нарушаются</w:t>
      </w:r>
      <w:r w:rsidR="00AE3FC0" w:rsidRPr="00AE3FC0">
        <w:rPr>
          <w:rFonts w:ascii="Times New Roman" w:hAnsi="Times New Roman" w:cs="Times New Roman"/>
          <w:sz w:val="28"/>
          <w:szCs w:val="28"/>
        </w:rPr>
        <w:t xml:space="preserve"> </w:t>
      </w:r>
      <w:r w:rsidRPr="00AE3FC0">
        <w:rPr>
          <w:rFonts w:ascii="Times New Roman" w:hAnsi="Times New Roman" w:cs="Times New Roman"/>
          <w:sz w:val="28"/>
          <w:szCs w:val="28"/>
        </w:rPr>
        <w:t>проверенные</w:t>
      </w:r>
      <w:r w:rsidR="00AE3FC0" w:rsidRPr="00AE3FC0">
        <w:rPr>
          <w:rFonts w:ascii="Times New Roman" w:hAnsi="Times New Roman" w:cs="Times New Roman"/>
          <w:sz w:val="28"/>
          <w:szCs w:val="28"/>
        </w:rPr>
        <w:t xml:space="preserve"> </w:t>
      </w:r>
      <w:r w:rsidRPr="00AE3FC0">
        <w:rPr>
          <w:rFonts w:ascii="Times New Roman" w:hAnsi="Times New Roman" w:cs="Times New Roman"/>
          <w:sz w:val="28"/>
          <w:szCs w:val="28"/>
        </w:rPr>
        <w:t>личным</w:t>
      </w:r>
      <w:r w:rsidR="00AE3FC0" w:rsidRPr="00AE3FC0">
        <w:rPr>
          <w:rFonts w:ascii="Times New Roman" w:hAnsi="Times New Roman" w:cs="Times New Roman"/>
          <w:sz w:val="28"/>
          <w:szCs w:val="28"/>
        </w:rPr>
        <w:t xml:space="preserve"> </w:t>
      </w:r>
      <w:r w:rsidRPr="00AE3FC0">
        <w:rPr>
          <w:rFonts w:ascii="Times New Roman" w:hAnsi="Times New Roman" w:cs="Times New Roman"/>
          <w:sz w:val="28"/>
          <w:szCs w:val="28"/>
        </w:rPr>
        <w:t>опытом</w:t>
      </w:r>
      <w:r w:rsidR="00AE3FC0" w:rsidRPr="00AE3FC0">
        <w:rPr>
          <w:rFonts w:ascii="Times New Roman" w:hAnsi="Times New Roman" w:cs="Times New Roman"/>
          <w:sz w:val="28"/>
          <w:szCs w:val="28"/>
        </w:rPr>
        <w:t xml:space="preserve"> </w:t>
      </w:r>
      <w:r w:rsidRPr="00AE3FC0">
        <w:rPr>
          <w:rFonts w:ascii="Times New Roman" w:hAnsi="Times New Roman" w:cs="Times New Roman"/>
          <w:sz w:val="28"/>
          <w:szCs w:val="28"/>
        </w:rPr>
        <w:t>правила общественной</w:t>
      </w:r>
      <w:r w:rsidR="00AE3FC0" w:rsidRPr="00AE3FC0">
        <w:rPr>
          <w:rFonts w:ascii="Times New Roman" w:hAnsi="Times New Roman" w:cs="Times New Roman"/>
          <w:sz w:val="28"/>
          <w:szCs w:val="28"/>
        </w:rPr>
        <w:t xml:space="preserve"> </w:t>
      </w:r>
      <w:r w:rsidRPr="00AE3FC0">
        <w:rPr>
          <w:rFonts w:ascii="Times New Roman" w:hAnsi="Times New Roman" w:cs="Times New Roman"/>
          <w:sz w:val="28"/>
          <w:szCs w:val="28"/>
        </w:rPr>
        <w:t>жизни.</w:t>
      </w:r>
    </w:p>
    <w:p w:rsidR="00AE3FC0" w:rsidRDefault="00AE3FC0" w:rsidP="00FD1326">
      <w:pPr>
        <w:rPr>
          <w:rFonts w:ascii="Times New Roman" w:hAnsi="Times New Roman" w:cs="Times New Roman"/>
          <w:sz w:val="28"/>
          <w:szCs w:val="28"/>
        </w:rPr>
      </w:pPr>
      <w:r w:rsidRPr="00AE3FC0">
        <w:rPr>
          <w:rFonts w:ascii="Times New Roman" w:hAnsi="Times New Roman" w:cs="Times New Roman"/>
          <w:sz w:val="28"/>
          <w:szCs w:val="28"/>
        </w:rPr>
        <w:t xml:space="preserve">Наиболее последовательной и современной представляется классификация, разработанная Щукиной Г.И., в которой выделяют такие группы методов: </w:t>
      </w:r>
    </w:p>
    <w:p w:rsidR="00AE3FC0" w:rsidRPr="00AE3FC0" w:rsidRDefault="00AE3FC0" w:rsidP="00FD1326">
      <w:pPr>
        <w:rPr>
          <w:rFonts w:ascii="Times New Roman" w:hAnsi="Times New Roman" w:cs="Times New Roman"/>
          <w:sz w:val="28"/>
          <w:szCs w:val="28"/>
        </w:rPr>
      </w:pPr>
      <w:r w:rsidRPr="00AE3FC0">
        <w:rPr>
          <w:rFonts w:ascii="Times New Roman" w:hAnsi="Times New Roman" w:cs="Times New Roman"/>
          <w:sz w:val="28"/>
          <w:szCs w:val="28"/>
        </w:rPr>
        <w:t>1.</w:t>
      </w:r>
      <w:r>
        <w:rPr>
          <w:rFonts w:ascii="Times New Roman" w:hAnsi="Times New Roman" w:cs="Times New Roman"/>
          <w:sz w:val="28"/>
          <w:szCs w:val="28"/>
        </w:rPr>
        <w:t xml:space="preserve"> </w:t>
      </w:r>
      <w:r w:rsidRPr="00AE3FC0">
        <w:rPr>
          <w:rFonts w:ascii="Times New Roman" w:hAnsi="Times New Roman" w:cs="Times New Roman"/>
          <w:sz w:val="28"/>
          <w:szCs w:val="28"/>
        </w:rPr>
        <w:t xml:space="preserve">Методы разностороннего воздействия на сознание, чувства и волю учащихся в интересах формирования у них нравственных взглядов и убеждений (методы формирования сознания личности); </w:t>
      </w:r>
    </w:p>
    <w:p w:rsidR="00AE3FC0" w:rsidRPr="00AE3FC0" w:rsidRDefault="00AE3FC0" w:rsidP="00FD1326">
      <w:pPr>
        <w:rPr>
          <w:rFonts w:ascii="Times New Roman" w:hAnsi="Times New Roman" w:cs="Times New Roman"/>
          <w:sz w:val="28"/>
          <w:szCs w:val="28"/>
        </w:rPr>
      </w:pPr>
      <w:r w:rsidRPr="00AE3FC0">
        <w:rPr>
          <w:rFonts w:ascii="Times New Roman" w:hAnsi="Times New Roman" w:cs="Times New Roman"/>
          <w:sz w:val="28"/>
          <w:szCs w:val="28"/>
        </w:rPr>
        <w:t xml:space="preserve">2.Методы организации деятельности и формирования опыта общественного поведения; </w:t>
      </w:r>
    </w:p>
    <w:p w:rsidR="00AE3FC0" w:rsidRPr="00AE3FC0" w:rsidRDefault="00AE3FC0" w:rsidP="00FD1326">
      <w:pPr>
        <w:rPr>
          <w:rFonts w:ascii="Times New Roman" w:hAnsi="Times New Roman" w:cs="Times New Roman"/>
          <w:sz w:val="28"/>
          <w:szCs w:val="28"/>
        </w:rPr>
      </w:pPr>
      <w:r w:rsidRPr="00AE3FC0">
        <w:rPr>
          <w:rFonts w:ascii="Times New Roman" w:hAnsi="Times New Roman" w:cs="Times New Roman"/>
          <w:sz w:val="28"/>
          <w:szCs w:val="28"/>
        </w:rPr>
        <w:t>3.Методы стимулирования поведения и деятельности.</w:t>
      </w:r>
    </w:p>
    <w:p w:rsidR="00AE3FC0" w:rsidRPr="00AE3FC0" w:rsidRDefault="00AE3FC0" w:rsidP="00FD1326">
      <w:pPr>
        <w:rPr>
          <w:rFonts w:ascii="Times New Roman" w:hAnsi="Times New Roman" w:cs="Times New Roman"/>
          <w:sz w:val="28"/>
          <w:szCs w:val="28"/>
        </w:rPr>
      </w:pPr>
      <w:r w:rsidRPr="00AE3FC0">
        <w:rPr>
          <w:rFonts w:ascii="Times New Roman" w:hAnsi="Times New Roman" w:cs="Times New Roman"/>
          <w:sz w:val="28"/>
          <w:szCs w:val="28"/>
        </w:rPr>
        <w:t>В реальных условиях педагогического процесса методы воспитания выступают в сложном и противоречивом единстве. Решающее значение здесь имеет не логика отдельных «уединенных» средств, а гармонично организованная их система. Разумеется, на каком-то определенном этапе</w:t>
      </w:r>
      <w:r>
        <w:rPr>
          <w:rFonts w:ascii="Times New Roman" w:hAnsi="Times New Roman" w:cs="Times New Roman"/>
          <w:sz w:val="28"/>
          <w:szCs w:val="28"/>
        </w:rPr>
        <w:t xml:space="preserve"> </w:t>
      </w:r>
      <w:r w:rsidRPr="00AE3FC0">
        <w:rPr>
          <w:rFonts w:ascii="Times New Roman" w:hAnsi="Times New Roman" w:cs="Times New Roman"/>
          <w:sz w:val="28"/>
          <w:szCs w:val="28"/>
        </w:rPr>
        <w:lastRenderedPageBreak/>
        <w:t>воспитательного процесса тот или иной метод может применяться в более или менее изолированном виде.</w:t>
      </w:r>
    </w:p>
    <w:sectPr w:rsidR="00AE3FC0" w:rsidRPr="00AE3F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326"/>
    <w:rsid w:val="0067517B"/>
    <w:rsid w:val="00AE3FC0"/>
    <w:rsid w:val="00FD13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968C9"/>
  <w15:chartTrackingRefBased/>
  <w15:docId w15:val="{04F17DF4-3E29-4311-AB1B-5B9585FD6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351</Words>
  <Characters>2004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миллер</dc:creator>
  <cp:keywords/>
  <dc:description/>
  <cp:lastModifiedBy>юлия миллер</cp:lastModifiedBy>
  <cp:revision>1</cp:revision>
  <dcterms:created xsi:type="dcterms:W3CDTF">2024-11-27T14:43:00Z</dcterms:created>
  <dcterms:modified xsi:type="dcterms:W3CDTF">2024-11-27T15:02:00Z</dcterms:modified>
</cp:coreProperties>
</file>