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DC168" w14:textId="77777777" w:rsidR="00222657" w:rsidRDefault="00222657" w:rsidP="00222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Конспект урока по теме: </w:t>
      </w:r>
    </w:p>
    <w:p w14:paraId="71519D07" w14:textId="099F1EF0" w:rsidR="00C5668D" w:rsidRPr="00C5668D" w:rsidRDefault="00125F4E" w:rsidP="00222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</w:t>
      </w:r>
      <w:r w:rsidR="00C5668D" w:rsidRPr="00C566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М.</w:t>
      </w:r>
      <w:r w:rsidR="00597F1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C5668D" w:rsidRPr="00C566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Е. Салтыков-Щедрин.</w:t>
      </w:r>
    </w:p>
    <w:p w14:paraId="6302051C" w14:textId="283B3AF0" w:rsidR="00C5668D" w:rsidRPr="00C5668D" w:rsidRDefault="00125F4E" w:rsidP="00222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</w:t>
      </w:r>
      <w:r w:rsidR="00C5668D" w:rsidRPr="00C566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Дикий помещик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</w:t>
      </w:r>
      <w:r w:rsidR="00C5668D" w:rsidRPr="00C566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Обличение социальных пороков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</w:t>
      </w:r>
    </w:p>
    <w:p w14:paraId="5F8AEED8" w14:textId="77777777" w:rsidR="00C5668D" w:rsidRPr="00C5668D" w:rsidRDefault="00C5668D" w:rsidP="00C5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6FF9AEFB" w14:textId="77777777" w:rsidR="00C5668D" w:rsidRPr="00C5668D" w:rsidRDefault="00C5668D" w:rsidP="00C5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Цель урока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: показать социальную направленность сатиры Сал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тыкова-Щедрина, актуальность его произведений; совершенство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вать навыки анализа текста.</w:t>
      </w:r>
    </w:p>
    <w:p w14:paraId="58BABD35" w14:textId="77777777" w:rsidR="00C5668D" w:rsidRPr="00C5668D" w:rsidRDefault="00C5668D" w:rsidP="00C5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Методические приемы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: беседа по вопросам, пояснения учите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ля, чтение по ролям.</w:t>
      </w:r>
    </w:p>
    <w:p w14:paraId="0EF974FF" w14:textId="77777777" w:rsidR="00C5668D" w:rsidRPr="00C5668D" w:rsidRDefault="00C5668D" w:rsidP="00C5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Оборудование урока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: иллюстрации учеников к сказке «Дикий помещик».</w:t>
      </w:r>
    </w:p>
    <w:p w14:paraId="130A0CD7" w14:textId="77777777" w:rsidR="00C5668D" w:rsidRPr="00C5668D" w:rsidRDefault="00C5668D" w:rsidP="00C5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     </w:t>
      </w:r>
    </w:p>
    <w:p w14:paraId="039B6269" w14:textId="77777777" w:rsidR="00C5668D" w:rsidRPr="00C5668D" w:rsidRDefault="00C5668D" w:rsidP="00C5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                                       Ход  урока</w:t>
      </w:r>
    </w:p>
    <w:p w14:paraId="7B1B0280" w14:textId="77777777" w:rsidR="00C5668D" w:rsidRPr="00C5668D" w:rsidRDefault="00C5668D" w:rsidP="00C5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14:paraId="563BD6B8" w14:textId="77777777" w:rsidR="00C5668D" w:rsidRPr="00C5668D" w:rsidRDefault="00C5668D" w:rsidP="00C5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I.       Проверка домашнего задания</w:t>
      </w:r>
    </w:p>
    <w:p w14:paraId="50A9322D" w14:textId="77777777" w:rsidR="00C5668D" w:rsidRPr="00C5668D" w:rsidRDefault="00C5668D" w:rsidP="00C5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          1.Ответы на вопросы и выполнение заданий учебника (№№6-8стр. 271).</w:t>
      </w:r>
    </w:p>
    <w:p w14:paraId="05F6C051" w14:textId="77777777" w:rsidR="00C5668D" w:rsidRPr="00C5668D" w:rsidRDefault="00C5668D" w:rsidP="00C566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2.Художественный пересказ эпизодов сказки.</w:t>
      </w:r>
    </w:p>
    <w:p w14:paraId="663CA057" w14:textId="77777777" w:rsidR="00C5668D" w:rsidRPr="00C5668D" w:rsidRDefault="00C5668D" w:rsidP="00C566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3.Повторение терминов</w:t>
      </w:r>
      <w:r w:rsidRPr="00C566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: сатира, гротеск, ирония, насмешка,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C5668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парадокс, гипербола, сарказм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3EE01D4C" w14:textId="77777777" w:rsidR="00C5668D" w:rsidRPr="00C5668D" w:rsidRDefault="00C5668D" w:rsidP="00C5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II.      Слово учителя </w:t>
      </w:r>
    </w:p>
    <w:p w14:paraId="36D0B178" w14:textId="77777777" w:rsidR="00C5668D" w:rsidRPr="00C5668D" w:rsidRDefault="00C5668D" w:rsidP="00C566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Сказка «Дикий помещик» отражает сложнейшие пореформен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процессы. Эти процессы показаны как повседневные прояв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ления жизни.</w:t>
      </w:r>
    </w:p>
    <w:p w14:paraId="7F351FA8" w14:textId="77777777" w:rsidR="00C5668D" w:rsidRPr="00C5668D" w:rsidRDefault="00C5668D" w:rsidP="00C566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В пореформенное время возникло немало адвокатских контор, рассматривавших претензии помещиков к крестьянам. Конторы предлагали свои услуги и через газеты, советуя штрафовать за по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рубки, за выпасы на тех землях, которые прежде принадлежали крестьянской общине, а после реформы помещики присоедини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ли эти земли к своим. Неграмотные в большинстве своём крестья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не не понимали новых хитрых порядков и нередко попадали даже под суд. Подобная ситуация и описана Салтыковым в сказке.</w:t>
      </w:r>
    </w:p>
    <w:p w14:paraId="340C72C8" w14:textId="77777777" w:rsidR="00C5668D" w:rsidRPr="00C5668D" w:rsidRDefault="00C5668D" w:rsidP="00C5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III. Беседа по вопросам</w:t>
      </w:r>
    </w:p>
    <w:p w14:paraId="5C9C3B25" w14:textId="77777777" w:rsidR="00C5668D" w:rsidRPr="00C5668D" w:rsidRDefault="00C5668D" w:rsidP="00C566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Какую характеристику дает автор помещику в начале сказки?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br/>
        <w:t>(«...был тот помещик глупый, читал газету «Весть» и тело имел</w:t>
      </w:r>
      <w:r w:rsidRPr="00C566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мягкое, белое и рассыпчатое».)</w:t>
      </w:r>
    </w:p>
    <w:p w14:paraId="7095E822" w14:textId="77777777" w:rsidR="00C5668D" w:rsidRPr="00C5668D" w:rsidRDefault="00C5668D" w:rsidP="00C566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Комментарии  учителя:</w:t>
      </w:r>
    </w:p>
    <w:p w14:paraId="41F75D8F" w14:textId="77777777" w:rsidR="00C5668D" w:rsidRPr="00C5668D" w:rsidRDefault="00C5668D" w:rsidP="00C566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Чтение газеты «Весть» дается в одном ряду с характеристикой глупого и сытого помещика. Эта консервативная газета стала для героя руководством в жизни. «Весть», как и «Московские ведомо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сти» М.Н. Каткова, упоминавшиеся в «Повести...», призывала по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мещиков не делать уступок крестьянам, стараться и в порефор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менное время сохранить свои привилегии.</w:t>
      </w:r>
    </w:p>
    <w:p w14:paraId="49CCFE81" w14:textId="77777777" w:rsidR="00C5668D" w:rsidRPr="00C5668D" w:rsidRDefault="00C5668D" w:rsidP="00C5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         - Что является завязкой действия?</w:t>
      </w:r>
    </w:p>
    <w:p w14:paraId="584C869C" w14:textId="77777777" w:rsidR="00C5668D" w:rsidRPr="00C5668D" w:rsidRDefault="00C5668D" w:rsidP="00C5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(Завязка действия сказки - исполнение желания «глупого по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мещика» и страдающих от его произвола крестьян.)</w:t>
      </w:r>
    </w:p>
    <w:p w14:paraId="0AD4F028" w14:textId="77777777" w:rsidR="00C5668D" w:rsidRPr="00C5668D" w:rsidRDefault="00C5668D" w:rsidP="00C5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         - Помещик и мужики поочередно обращаются к Богу. В чем разница?</w:t>
      </w:r>
    </w:p>
    <w:p w14:paraId="260DEE13" w14:textId="77777777" w:rsidR="00C5668D" w:rsidRPr="00C5668D" w:rsidRDefault="00C5668D" w:rsidP="00C5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(Помещик уверен, что Бог должен потакать его прихотям: уб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рать из его поместья крестьян, чтобы не мешали нежиться. Мужи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ки обращаются к Богу как единственному спасителю от гибели: «Господи! легче нам пропасть и с детьми малыми, нежели всю жизнь так маяться!»).</w:t>
      </w:r>
    </w:p>
    <w:p w14:paraId="7F730393" w14:textId="77777777" w:rsidR="00C5668D" w:rsidRPr="00C5668D" w:rsidRDefault="00C5668D" w:rsidP="00C566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-Почему мужики исчезли из владений глупого помещика?</w:t>
      </w:r>
    </w:p>
    <w:p w14:paraId="7A5D12D6" w14:textId="77777777" w:rsidR="00C5668D" w:rsidRPr="00C5668D" w:rsidRDefault="00C5668D" w:rsidP="00C566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-Как реагируют гости помещика на отсутствие крестьян и на жизнь помещика без мужиков?</w:t>
      </w:r>
    </w:p>
    <w:p w14:paraId="5FA8A66F" w14:textId="77777777" w:rsidR="00C5668D" w:rsidRPr="00C5668D" w:rsidRDefault="00C5668D" w:rsidP="00C566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-К каким последствиям привело решение помещика в масш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табе губернии?</w:t>
      </w:r>
    </w:p>
    <w:p w14:paraId="6405D28E" w14:textId="77777777" w:rsidR="00C5668D" w:rsidRPr="00C5668D" w:rsidRDefault="00C5668D" w:rsidP="00C566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-Кто и почему называет помещика дураком?</w:t>
      </w:r>
    </w:p>
    <w:p w14:paraId="4E6B7072" w14:textId="77777777" w:rsidR="00C5668D" w:rsidRPr="00C5668D" w:rsidRDefault="00C5668D" w:rsidP="00C566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-Каков основной сатирический прием в изображении поме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щика?</w:t>
      </w:r>
    </w:p>
    <w:p w14:paraId="0AC59D9C" w14:textId="77777777" w:rsidR="00C5668D" w:rsidRPr="00C5668D" w:rsidRDefault="00C5668D" w:rsidP="00C566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(Гротеск.)</w:t>
      </w:r>
    </w:p>
    <w:p w14:paraId="5A3C1521" w14:textId="77777777" w:rsidR="00C5668D" w:rsidRPr="00C5668D" w:rsidRDefault="00C5668D" w:rsidP="00C5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         -Как обыгрывается в сказке вопрос: «Знаете ли вы, чем это пахнет?»</w:t>
      </w:r>
    </w:p>
    <w:p w14:paraId="4E037A50" w14:textId="77777777" w:rsidR="00C5668D" w:rsidRPr="00C5668D" w:rsidRDefault="00C5668D" w:rsidP="00C5668D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         -Почему мужики пролетали над городом «роем», а не «стаей»?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br/>
        <w:t>(Понятие «рой» относится к пчелиным семьям. Во-первых, пчела - символ трудолюбия, во-вторых, рой - понятие, обознача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ющее скопище существ, живущих бессмысленной жизнью, еди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ную массу, каждая составляющая которой живет только роевой жизнью, сама по себе практически не имеет ценности.Уточним понятие «рой» по словарю.)</w:t>
      </w:r>
    </w:p>
    <w:p w14:paraId="76783B68" w14:textId="77777777" w:rsidR="00C5668D" w:rsidRPr="00C5668D" w:rsidRDefault="00C5668D" w:rsidP="00C5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         -Что сближает сказку «Дикий помещик» с повестью о мужике</w:t>
      </w:r>
    </w:p>
    <w:p w14:paraId="7D8BF7A5" w14:textId="77777777" w:rsidR="00C5668D" w:rsidRPr="00C5668D" w:rsidRDefault="00C5668D" w:rsidP="00C5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и генералах и в чем вы видите разницу?</w:t>
      </w:r>
    </w:p>
    <w:p w14:paraId="7DA8604F" w14:textId="77777777" w:rsidR="00C5668D" w:rsidRPr="00C5668D" w:rsidRDefault="00C5668D" w:rsidP="00C566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 (Сближает то, что в обоих произведениях мужик, крестьянин изображен как кормилец и создатель всех жизненных ценностей. Однако в «Повести...» генералы разыскивают мужика, принужда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ют его работать на себя, а в сказке «Дикий помещик» наоборот: «русский помещик», князь Урус-Кучум-Килъдибаев, изгоняет кре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стьян из имения.)</w:t>
      </w:r>
    </w:p>
    <w:p w14:paraId="3F83C224" w14:textId="77777777" w:rsidR="00C5668D" w:rsidRPr="00C5668D" w:rsidRDefault="00C5668D" w:rsidP="00C5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         -Что за прием использует автор, когда говорит о «русском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br/>
        <w:t>помещике» Урус-Кучум-Кильдибаеве?</w:t>
      </w:r>
    </w:p>
    <w:p w14:paraId="3CBBBA44" w14:textId="77777777" w:rsidR="00C5668D" w:rsidRPr="00C5668D" w:rsidRDefault="00C5668D" w:rsidP="00C566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(Приём иносказания. Эта тюркская фамилия возникла не слу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чайно. Только ордынское иго можно сравнить с игом крепостным, только врагу придёт в голову мысль «сократить» население, унич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тожить крестьянина-кормильца.)</w:t>
      </w:r>
    </w:p>
    <w:p w14:paraId="08E59EB8" w14:textId="77777777" w:rsidR="00C5668D" w:rsidRPr="00C5668D" w:rsidRDefault="00C5668D" w:rsidP="00C5668D">
      <w:pPr>
        <w:shd w:val="clear" w:color="auto" w:fill="FFFFFF"/>
        <w:spacing w:after="0" w:line="240" w:lineRule="auto"/>
        <w:ind w:left="705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-Рассмотрите этапы выявления глупости помещика.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br/>
        <w:t>(Вначале помещик решил предаться развлечениям, завести у</w:t>
      </w:r>
    </w:p>
    <w:p w14:paraId="6C06AE6A" w14:textId="77777777" w:rsidR="00C5668D" w:rsidRPr="00C5668D" w:rsidRDefault="00C5668D" w:rsidP="00C5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себя театр и пригласил не кого-нибудь, а известнейшего актёра того времени Садовского с «актёрками». Но вид помещичьего дома и самого помещика отпугнули Садовского.</w:t>
      </w:r>
    </w:p>
    <w:p w14:paraId="575E13D7" w14:textId="77777777" w:rsidR="00C5668D" w:rsidRPr="00C5668D" w:rsidRDefault="00C5668D" w:rsidP="00C566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Следующая попытка помещика развлечься - пригласить сосе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дей-генералов в госта и сыграть в карты. Эти генералы напомина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ют героев «Повести...»: «Генералы были хоть и настоящие, но го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лодные, а потому очень скоро приехали». Они не могли надивиться свежему воздуху и отсутствию надоевшего мужика, но этой радости пришёл конец, как только генералы проголодались. Рассерженные генералы, назвав помещика глупым, «разбрелись по домам».</w:t>
      </w:r>
    </w:p>
    <w:p w14:paraId="4F2BF858" w14:textId="77777777" w:rsidR="00C5668D" w:rsidRPr="00C5668D" w:rsidRDefault="00C5668D" w:rsidP="00C566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Теперь у помещика были все основания призадуматься над пра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вильностью своего поведения. Ведь второй раз его называют дураком.</w:t>
      </w:r>
    </w:p>
    <w:p w14:paraId="64E32E9E" w14:textId="77777777" w:rsidR="00C5668D" w:rsidRPr="00C5668D" w:rsidRDefault="00C5668D" w:rsidP="00C566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Он решил погадать на картах, но гаданье показало, что посту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пил он правильно, что «надо не взирать». «Уж если, — говорит, — сама фортуна указывает, стало быть, надо оставаться твёрдым до конца»).</w:t>
      </w:r>
    </w:p>
    <w:p w14:paraId="7A805DC1" w14:textId="77777777" w:rsidR="00C5668D" w:rsidRPr="00C5668D" w:rsidRDefault="00C5668D" w:rsidP="00C5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IV.    Чтение по ролям</w:t>
      </w:r>
    </w:p>
    <w:p w14:paraId="2999A6B5" w14:textId="77777777" w:rsidR="00C5668D" w:rsidRPr="00C5668D" w:rsidRDefault="00C5668D" w:rsidP="00C566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(Ученики читают диалог между помещиком и капитаном-ис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правником.)</w:t>
      </w:r>
    </w:p>
    <w:p w14:paraId="069D2F52" w14:textId="77777777" w:rsidR="00C5668D" w:rsidRPr="00C5668D" w:rsidRDefault="00C5668D" w:rsidP="00C5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V.      Продолжейие беседы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 :</w:t>
      </w:r>
    </w:p>
    <w:p w14:paraId="572D0DCB" w14:textId="77777777" w:rsidR="00C5668D" w:rsidRPr="00C5668D" w:rsidRDefault="00C5668D" w:rsidP="00C5668D">
      <w:pPr>
        <w:shd w:val="clear" w:color="auto" w:fill="FFFFFF"/>
        <w:spacing w:after="0" w:line="240" w:lineRule="auto"/>
        <w:ind w:left="705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-Чем отличаются мечты помещика от действительности?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br/>
        <w:t>(То, что не удается помещику наяву, переходите его сны. Ему</w:t>
      </w:r>
    </w:p>
    <w:p w14:paraId="7676F6A4" w14:textId="77777777" w:rsidR="00C5668D" w:rsidRPr="00C5668D" w:rsidRDefault="00C5668D" w:rsidP="00C5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снится, что губернатор весьма доволен его непреклонностью, боль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ше того, что за эту непреклонность его сделали министром и «ходит он в лентах, и пишет циркуляры: «Быть твердым и не взирать!» Ему даже снится райское житье с Евой на берегах Евфрата и Тигра.</w:t>
      </w:r>
    </w:p>
    <w:p w14:paraId="4CE0DFDF" w14:textId="77777777" w:rsidR="00C5668D" w:rsidRPr="00C5668D" w:rsidRDefault="00C5668D" w:rsidP="00C566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Пробуждение возвращает его в реальную жизнь, где нет при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вычного слуги Сеньки, но появляется неожиданно представитель власти в лице капитана-исправника. Капитан-исправник доходчиво объяснил глупому помещику, что с исчезновением крестьян прекратились поступления налогов и податей, что государствен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ная казна пуста, что производимые крестьянами продукты исчез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ли, что стране грозит голод.</w:t>
      </w:r>
    </w:p>
    <w:p w14:paraId="69F9563C" w14:textId="77777777" w:rsidR="00C5668D" w:rsidRPr="00C5668D" w:rsidRDefault="00C5668D" w:rsidP="00C566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Итак, помещик, который в своих снах уже видел себя мини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стром за свою «твердость», теперь попадает в категорию врагов государства. Не случайно же исправник ему на прощание сказал: «А знаете ли, чем это пахнет?» И уже чудится помещику ссылка, но вдруг осеняет его здравая мысль, что, может, там и находится его «милый мужик».</w:t>
      </w:r>
    </w:p>
    <w:p w14:paraId="1D6E2F0A" w14:textId="77777777" w:rsidR="00C5668D" w:rsidRPr="00C5668D" w:rsidRDefault="00C5668D" w:rsidP="00C566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- Тут бы и одуматься помещику, а он?</w:t>
      </w:r>
    </w:p>
    <w:p w14:paraId="270F540C" w14:textId="77777777" w:rsidR="00C5668D" w:rsidRPr="00C5668D" w:rsidRDefault="00C5668D" w:rsidP="00C566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(По совету газеты «Весть» князь «не расслабляется и гнет пре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жнюю линию»: «Нет, лучше совсем одичаю, лучше пусть буду с дикими зверьми по лесам скитаться, но да не скажет никто, что российский дворянин, князь Урус-Кучум-Кильдибаев от принци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пов отступил!»)         -</w:t>
      </w:r>
    </w:p>
    <w:p w14:paraId="121819CB" w14:textId="77777777" w:rsidR="00C5668D" w:rsidRPr="00C5668D" w:rsidRDefault="00C5668D" w:rsidP="00C566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Комментарий учителя:</w:t>
      </w:r>
    </w:p>
    <w:p w14:paraId="41A23486" w14:textId="77777777" w:rsidR="00C5668D" w:rsidRPr="00C5668D" w:rsidRDefault="00C5668D" w:rsidP="00C566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Именно нежелание поступиться принципами во вред себе, во вред государству определяется сатириком как «дикость», дикость политическая, гражданская, интеллектуальная. Неприятие новых форм жизни, обусловленных временем, — одна из сторон суще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ства помещика, которая позволила сатирику назвать Урус-Кучум-Кильдибаева «диким помещиком». Физическое одичание показа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параллельно с одичанием нравственным.</w:t>
      </w:r>
    </w:p>
    <w:p w14:paraId="06C5BFDE" w14:textId="77777777" w:rsidR="00C5668D" w:rsidRPr="00C5668D" w:rsidRDefault="00C5668D" w:rsidP="00C5668D">
      <w:pPr>
        <w:shd w:val="clear" w:color="auto" w:fill="FFFFFF"/>
        <w:spacing w:after="0" w:line="240" w:lineRule="auto"/>
        <w:ind w:left="705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-Как физическое одичание характеризуется автором?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br/>
        <w:t>(Дикий помещик «сделался силен ужасно, до того силен, что</w:t>
      </w:r>
    </w:p>
    <w:p w14:paraId="6B5E4A30" w14:textId="77777777" w:rsidR="00C5668D" w:rsidRPr="00C5668D" w:rsidRDefault="00C5668D" w:rsidP="00C5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даже счёл себя вправе войти в дружеские сношения с ... медве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дем». Помещик стал по-настоящему «диким», сильным, неуправ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ляемым, опасным. Здесь уже было о чем призадуматься властям, которые «покровительствовали помещикам»).</w:t>
      </w:r>
    </w:p>
    <w:p w14:paraId="1B510987" w14:textId="77777777" w:rsidR="00C5668D" w:rsidRPr="00C5668D" w:rsidRDefault="00C5668D" w:rsidP="00C5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         -Какова развязка истории? В чем абсурдность ситуации?</w:t>
      </w:r>
    </w:p>
    <w:p w14:paraId="0EE73DB6" w14:textId="77777777" w:rsidR="00C5668D" w:rsidRPr="00C5668D" w:rsidRDefault="00C5668D" w:rsidP="00C566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(«Как нарочно, в это время чрез губернский город летел отро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ившийся рой мужиков и осыпал всю базарную площадь. Сейчас эту благодать обрали, посадили в плетушку и послали в уезд. И вдруг опять запахло в том уезде мякиной и овчинами; но в то же время на базаре появились и мука, и мясо, и живность всякая, а податей в один день поступило столько, что казначей, увидев та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кую груду денег, только всплеснул руками от удивления...»</w:t>
      </w:r>
    </w:p>
    <w:p w14:paraId="58373566" w14:textId="77777777" w:rsidR="00C5668D" w:rsidRPr="00C5668D" w:rsidRDefault="00C5668D" w:rsidP="00C566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Абсурдность ситуации в том, что решено было ни в чём не по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винного мужика, как преступника, «изловить и водворить», а дико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му помещику, несмотря на то что он «всей смуте зачинщик», «наиделикатнейше внушить, дабы он фанфаронства свои прекратил».)</w:t>
      </w:r>
    </w:p>
    <w:p w14:paraId="5908726E" w14:textId="77777777" w:rsidR="00C5668D" w:rsidRPr="00C5668D" w:rsidRDefault="00C5668D" w:rsidP="00C566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- Что стало с помещиком?</w:t>
      </w:r>
    </w:p>
    <w:p w14:paraId="341AC0C6" w14:textId="77777777" w:rsidR="00C5668D" w:rsidRPr="00C5668D" w:rsidRDefault="00C5668D" w:rsidP="00C566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(Он остался диким; без крепостного Сеньки помещик ни на что не способен, но власть у него не отобрали: он все так же владеет мужиками.)</w:t>
      </w:r>
    </w:p>
    <w:p w14:paraId="01624B78" w14:textId="77777777" w:rsidR="00C5668D" w:rsidRPr="00C5668D" w:rsidRDefault="00C5668D" w:rsidP="00C5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         -Какое определение больше подходит сказке «Дикий поме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щик»: «юмористическая» или «сатирическая»? Найдите в словаре определения юмора и сатиры.</w:t>
      </w:r>
    </w:p>
    <w:p w14:paraId="32F5DE69" w14:textId="77777777" w:rsidR="00C5668D" w:rsidRPr="00C5668D" w:rsidRDefault="00C5668D" w:rsidP="00C5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         -В чем смысл названия сказки?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br/>
        <w:t>Комментарий  учителя:</w:t>
      </w:r>
    </w:p>
    <w:p w14:paraId="1D62353E" w14:textId="77777777" w:rsidR="00C5668D" w:rsidRPr="00C5668D" w:rsidRDefault="00C5668D" w:rsidP="00C566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Эпитет «дикий» метафорически изображает невежество, гру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бость, отсталость, нравственную неполноценность. В названии сказки Салтыкова-Щедрина эта метафора реализуется, то есть приобретает прямой смысл: помещик действительно одичал, стал подобен дикому зверю.</w:t>
      </w:r>
    </w:p>
    <w:p w14:paraId="5BA15B5C" w14:textId="77777777" w:rsidR="00C5668D" w:rsidRPr="00C5668D" w:rsidRDefault="00C5668D" w:rsidP="00C5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         -В чем вы видите актуальность сказки Салтыкова-Щедрина?</w:t>
      </w:r>
    </w:p>
    <w:p w14:paraId="583AB3B9" w14:textId="77777777" w:rsidR="00C5668D" w:rsidRPr="00C5668D" w:rsidRDefault="00C5668D" w:rsidP="00C5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VI. Итог урока</w:t>
      </w:r>
    </w:p>
    <w:p w14:paraId="5F0D9387" w14:textId="77777777" w:rsidR="00C5668D" w:rsidRPr="00C5668D" w:rsidRDefault="00C5668D" w:rsidP="00C566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Салтыков-Щедрин создал настоящую сатирическую энцикло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педию русской жизни. К сожалению, его произведения актуальны до сих пор. Его сатира направлена и на власть имущих, и на тех, кто покорно подчиняется 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ими терпит унижения. Писатель высту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пает против неразумного, хищнического отношения к народу, к богатствам страны, против насилия и грубости, против рабского, холопского сознания.</w:t>
      </w:r>
    </w:p>
    <w:p w14:paraId="26E17B49" w14:textId="77777777" w:rsidR="00C5668D" w:rsidRPr="00C5668D" w:rsidRDefault="00C5668D" w:rsidP="00C566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Писательский дар Салтыкова-Щедрина высоко ценил Л.Н. Тол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стой. В письме сатирику Толстой говорил: «У вас есть все, что нуж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но, — сжатый, сильный, настоящий язык, характерность, остав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шаяся у вас одних, не юмор, а то, что производит веселый смех, и по содержанию - любовь и потому знание истинных интересов жизни народа».</w:t>
      </w:r>
    </w:p>
    <w:p w14:paraId="33435FCF" w14:textId="77777777" w:rsidR="00C5668D" w:rsidRPr="00C5668D" w:rsidRDefault="00C5668D" w:rsidP="00C566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Важно, что в основе язвительных, остро сатирических произ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ведений Салтыкова-Щедрина лежит любовь к народу, истинный .патриотизм, который предполагает критическое отношение к не</w:t>
      </w: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softHyphen/>
        <w:t>достаткам общества.</w:t>
      </w:r>
    </w:p>
    <w:p w14:paraId="3ABF5C32" w14:textId="77777777" w:rsidR="00C5668D" w:rsidRPr="00C5668D" w:rsidRDefault="00C5668D" w:rsidP="00C56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Домашнее задание</w:t>
      </w:r>
    </w:p>
    <w:p w14:paraId="5A40B564" w14:textId="77777777" w:rsidR="00C5668D" w:rsidRPr="00C5668D" w:rsidRDefault="00C5668D" w:rsidP="00C566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1.Написать характеристику одного из героев сказки от лица другого, используя лексику и события сказки.</w:t>
      </w:r>
    </w:p>
    <w:p w14:paraId="7F7BA540" w14:textId="77777777" w:rsidR="00C5668D" w:rsidRPr="00C5668D" w:rsidRDefault="00C5668D" w:rsidP="00C566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68D">
        <w:rPr>
          <w:rFonts w:ascii="Times New Roman" w:eastAsia="Times New Roman" w:hAnsi="Times New Roman" w:cs="Times New Roman"/>
          <w:color w:val="000000"/>
          <w:lang w:eastAsia="ru-RU"/>
        </w:rPr>
        <w:t>2.Составить сценарий диафильма по сказке «Дикий помещик». Написать сатирическую сказку «в духе Щедрина».</w:t>
      </w:r>
    </w:p>
    <w:p w14:paraId="457F85FB" w14:textId="77777777" w:rsidR="00F713F6" w:rsidRPr="00C5668D" w:rsidRDefault="00F713F6">
      <w:pPr>
        <w:rPr>
          <w:rFonts w:ascii="Times New Roman" w:hAnsi="Times New Roman" w:cs="Times New Roman"/>
        </w:rPr>
      </w:pPr>
    </w:p>
    <w:sectPr w:rsidR="00F713F6" w:rsidRPr="00C5668D" w:rsidSect="00C5668D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68D"/>
    <w:rsid w:val="00125F4E"/>
    <w:rsid w:val="00222657"/>
    <w:rsid w:val="00597F1B"/>
    <w:rsid w:val="006308A8"/>
    <w:rsid w:val="00B551F6"/>
    <w:rsid w:val="00C5668D"/>
    <w:rsid w:val="00D21205"/>
    <w:rsid w:val="00F7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02F5"/>
  <w15:docId w15:val="{AF04B118-A79F-41A8-8D32-837C3107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56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99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1450</Words>
  <Characters>8270</Characters>
  <Application>Microsoft Office Word</Application>
  <DocSecurity>0</DocSecurity>
  <Lines>68</Lines>
  <Paragraphs>19</Paragraphs>
  <ScaleCrop>false</ScaleCrop>
  <Company/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</dc:creator>
  <cp:lastModifiedBy>365 Pro Plus</cp:lastModifiedBy>
  <cp:revision>7</cp:revision>
  <dcterms:created xsi:type="dcterms:W3CDTF">2012-12-20T04:25:00Z</dcterms:created>
  <dcterms:modified xsi:type="dcterms:W3CDTF">2024-11-27T20:33:00Z</dcterms:modified>
</cp:coreProperties>
</file>