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88" w:rsidRPr="00643788" w:rsidRDefault="00643788" w:rsidP="00643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3788">
        <w:rPr>
          <w:rFonts w:ascii="Times New Roman" w:hAnsi="Times New Roman" w:cs="Times New Roman"/>
          <w:b/>
          <w:sz w:val="28"/>
          <w:szCs w:val="28"/>
        </w:rPr>
        <w:t>Картотека игр на преодоление застенчивости у детей</w:t>
      </w:r>
    </w:p>
    <w:p w:rsid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«УГАДАЙ ЭМОЦИЮ» (для детей 4-10 лет)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Тут чуть ли не важнее всего правильно замотивировать необходимость игры. Дело в том, что дети, о которых идет речь, обычно стесняются своего лица. И уж тем более им стыдно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 на людях. А данное упражнение будет восприниматься ими как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кривлянье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. Поэтому вы должны взять на себя активную роль и подавать ребенку пример.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 играйте вдвоем. Затем, когда он уже будет без труда справляться с заданиями, вовлекайте в игру его приятелей. Правила игры очень просты: ведущий показывает мимикой какую-нибудь эмоцию, а игроки называют ее и стараются воспроизвести. Кто сделает это первым, получает очко. Начните с легко угадываемых эмоций: удивления, страха, радости, гнева, печали. Показывать их надо утрированно, даже карикатурно. Постепенно расширяйте диапазон чувств, вводите различные оттенки эмоций (скажем, раздражение, возмущение, гнев, ярость). Детям постарше можно давать задание не только отгадать эмоцию, но и разыграть экспромтом маленькую сценку (либо в куклах, либо «в живом плане») с соответствующим с</w:t>
      </w:r>
      <w:r>
        <w:rPr>
          <w:rFonts w:ascii="Times New Roman" w:hAnsi="Times New Roman" w:cs="Times New Roman"/>
          <w:sz w:val="28"/>
          <w:szCs w:val="28"/>
        </w:rPr>
        <w:t xml:space="preserve">южетом.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«ЖИВАЯ ИЛЛЮСТРАЦИЯ» (для детей 5-10 лет)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Для этой игры идеально подходят стихи </w:t>
      </w:r>
      <w:proofErr w:type="spellStart"/>
      <w:r w:rsidRPr="0064378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43788">
        <w:rPr>
          <w:rFonts w:ascii="Times New Roman" w:hAnsi="Times New Roman" w:cs="Times New Roman"/>
          <w:sz w:val="28"/>
          <w:szCs w:val="28"/>
        </w:rPr>
        <w:t>. У нее очень много стихотворных жанровых зарисовок, точно передающих разнообразные детские переживания и окрашенных мягким юмором, который часто оказывается для нервных детей целебней любых лекарств. Один игрок читает стихотворение, а другой мимикой и жестами иллюстрирует описываемые события и эмоции. Учите ребенка постепенно улавливать и передавать тонкие оттенки чувств. Стихи Барто предоставляют для этого богатейший материал. Малышам больше подойдут стишки типа «Мишка», Бычок», «Мячик». Детям постарше - «Обида», «</w:t>
      </w:r>
      <w:proofErr w:type="spellStart"/>
      <w:r w:rsidRPr="00643788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643788">
        <w:rPr>
          <w:rFonts w:ascii="Times New Roman" w:hAnsi="Times New Roman" w:cs="Times New Roman"/>
          <w:sz w:val="28"/>
          <w:szCs w:val="28"/>
        </w:rPr>
        <w:t xml:space="preserve">», «Сонечка», «По дороге в класс» и многие другие.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Если игроков несколько (а, повторяю, ваша цель постепенно выводить застенчивого ребенка из замкнутого мирка семьи), то можно ввести элемент </w:t>
      </w:r>
      <w:proofErr w:type="spellStart"/>
      <w:r w:rsidRPr="00643788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643788">
        <w:rPr>
          <w:rFonts w:ascii="Times New Roman" w:hAnsi="Times New Roman" w:cs="Times New Roman"/>
          <w:sz w:val="28"/>
          <w:szCs w:val="28"/>
        </w:rPr>
        <w:t xml:space="preserve">. Пусть ведущий оценивает выступления и награждает победителей. Но, естественно, взрослый не должен забывать об основной цели игры и поощрять застенчивого ребенка даже, если он окажется не на высоте. Ваша задача в данном случае — </w:t>
      </w:r>
      <w:proofErr w:type="spellStart"/>
      <w:r w:rsidRPr="00643788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643788">
        <w:rPr>
          <w:rFonts w:ascii="Times New Roman" w:hAnsi="Times New Roman" w:cs="Times New Roman"/>
          <w:sz w:val="28"/>
          <w:szCs w:val="28"/>
        </w:rPr>
        <w:t xml:space="preserve">, а не установление справедливости.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«ИЗОБРАЗИ ЖИВОТНОЕ» (для детей 4-10лет)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Эта игра используется многими специалистами. Детей просят </w:t>
      </w:r>
      <w:proofErr w:type="spellStart"/>
      <w:r w:rsidRPr="00643788">
        <w:rPr>
          <w:rFonts w:ascii="Times New Roman" w:hAnsi="Times New Roman" w:cs="Times New Roman"/>
          <w:sz w:val="28"/>
          <w:szCs w:val="28"/>
        </w:rPr>
        <w:t>пантомимически</w:t>
      </w:r>
      <w:proofErr w:type="spellEnd"/>
      <w:r w:rsidRPr="00643788">
        <w:rPr>
          <w:rFonts w:ascii="Times New Roman" w:hAnsi="Times New Roman" w:cs="Times New Roman"/>
          <w:sz w:val="28"/>
          <w:szCs w:val="28"/>
        </w:rPr>
        <w:t xml:space="preserve"> показать различных зверей и птиц. Тут важно учитывать два момента. Во-первых, надо постараться создать обстановку безудержного веселья, чтобы каждое выступление встречалось взрывом хохота и аплодисментами, а во-вторых, не давать слишком трудных заданий. Попробуйте всякий раз сначала представить себе: а как бы вы сами изобразили то или иное животное? (Например, вы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сможете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 похоже изобразить броненосца или бегемота?) Старайтесь выбирать животных с яркими отличительными признаками и легко узнаваемыми повадками. Обязательно обсуждайте потом с детьми, какой характер у показанного животного. Застенчивые дети испытывают трудности при общении с окружающими. Пантомимические игры помогут вашему ребенку не только раскрепоститься, н</w:t>
      </w:r>
      <w:r>
        <w:rPr>
          <w:rFonts w:ascii="Times New Roman" w:hAnsi="Times New Roman" w:cs="Times New Roman"/>
          <w:sz w:val="28"/>
          <w:szCs w:val="28"/>
        </w:rPr>
        <w:t xml:space="preserve">о и лучше понять других людей.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«ГДЕ МЫ БЫЛИ — МЫ НЕ СКАЖЕМ, А ЧТО ДЕЛАЛИ - ПОКАЖЕМ» (для детей 5-10 лет)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>Задача этой распространенной детской игры — без слов показать какое-либо действие. Если ребят много, можно разделиться на две команды. Одна показывает, другая отгадывает. Затем он</w:t>
      </w:r>
      <w:r>
        <w:rPr>
          <w:rFonts w:ascii="Times New Roman" w:hAnsi="Times New Roman" w:cs="Times New Roman"/>
          <w:sz w:val="28"/>
          <w:szCs w:val="28"/>
        </w:rPr>
        <w:t xml:space="preserve">и меняются местами.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«ПАНТОМИМИЧЕСКИЕ СЦЕНКИ» (для детей 5-10 лет)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Ведущий вкратце обрисовывает ситуацию, а ребенок (или несколько детей, распределивших между собой роли) изображают ее пантомимой. Ситуации должны быть несложными и эмоционально окрашенными. Например: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>- Мальчик катается на коньках. Падает. Хочет заплакать, но сдерживается, вспомнив о том, что мальчику следует быть мужественным, и даже улыбается. Хотя и с трудом.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Ребенок замечает на тарелке фрукт. Осторожно оглядывается: не видит ли его мама, а то она будет сердиться, ведь мама разрешает ему есть фрукты только после обеда. Он сует кусочек фрукта в рот и кривится - оказывается, на тарелке лежал лимон.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(Сыграйте маму, а затем поменяйтесь ролями с ребенком.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 xml:space="preserve">Чем больше ролей переиграет застенчивый малыш, тем лучше). </w:t>
      </w:r>
      <w:proofErr w:type="gramEnd"/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lastRenderedPageBreak/>
        <w:t xml:space="preserve">- Драчун замахивается на другого ребенка. Тот сначала пугается, хочет убежать, но потом собирается с духом и дает ему сдачи. Драчун плачет.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Ребенок выходит во двор и видит играющих детей. Сначала он не решается подойти к ним, но потом все-таки подходит и знакомится (без слов, только жестами).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>- Девочка гуляет по лесу, собирает грибы, разглядывает деревья, восхищается красивыми цветами. Потом чуть не наступает в муравейник. Стряхивает ползающих по ноге муравьев. Ой! Муравей укусил ее. Больно! (Можно предложить ребенку с</w:t>
      </w:r>
      <w:r>
        <w:rPr>
          <w:rFonts w:ascii="Times New Roman" w:hAnsi="Times New Roman" w:cs="Times New Roman"/>
          <w:sz w:val="28"/>
          <w:szCs w:val="28"/>
        </w:rPr>
        <w:t xml:space="preserve">амому продолжить эту историю).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«РАЗГОВОР С ГЛУХОЙ БАБУШКОЙ» (вариант игры, предложенной М.И. Чистяковой) (для детей 4-10 лет)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Ребенок разговаривает с глухой бабушкой. Она говорит, а он объясняется с ней жестами, потому что бабушка ничего не слышит. Естественно, игра с детьми школьного возраста должна больше усложняться и окрашиваться юмором. Например, четырехлетнему малышу достаточно просто показать, где лежат бабушкины очки, а третьеклассник уже способен изобразить жестами и сами очки и то, что они сломались, так как кто-то по неосторожности на них сел. В этой игре, как и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, вариантов может быть великое множество. Все зависит от вашей коллективной фантазии.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Чтобы помочь вам настроиться на нужную волну, привожу небольшой фрагмент такой игры: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Бабушка открывает внуку дверь.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Бабушка: Ты где пропадал, озорник?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Внук жестами показывает, что он играл в футбол.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Бабушка: Ну и как настроение?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>Внук поднимает большой палец кверху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дескать, отлично.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Бабушка: А почему ты хромаешь?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Внук машет рукой: дескать, пустяки, не обращай внимания.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Бабушка: Нет, все-таки... Ты что, упал?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lastRenderedPageBreak/>
        <w:t xml:space="preserve">Внук показывает без слов, как он ловил мяч и упал, расшибив коленку. Ему было больно, но он не подавал виду.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Самый простой прием для создания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>комических ситуаций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 - это если внук о чем-то просит бабушку жестами, а она понимает его неправильно и делает не то. Здесь, разумеется, очень многое зависит от находчивости и артистизма взрослого. Помните: чем больше будет в игре юмора, тем скорее ваш ребенок</w:t>
      </w:r>
      <w:r>
        <w:rPr>
          <w:rFonts w:ascii="Times New Roman" w:hAnsi="Times New Roman" w:cs="Times New Roman"/>
          <w:sz w:val="28"/>
          <w:szCs w:val="28"/>
        </w:rPr>
        <w:t xml:space="preserve"> расслабится и раскрепостится. </w:t>
      </w:r>
    </w:p>
    <w:p w:rsid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«ЧЕРЕЗ СТЕКЛО»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>Представьте себе, что вы общаетесь с кем-то через звуконепроницаемое стекло и должны без слов, пантомимой передать ему какое-либо сообщение. Например: «Ты забыл надеть шапку, а на улице очень холодно», «пойдем купаться, вода сегодня теплая», «принеси стакан воды, я хочу пить» и т.п. Можно угадывать сообщение и получать за это очки, а можно, наоборот, выполнять задание ведущего. В таком случае он должен оценить, правильно ли передан жестами смысл его слов. Как и другие подобные игры, эта, кроме всего прочего</w:t>
      </w:r>
      <w:r>
        <w:rPr>
          <w:rFonts w:ascii="Times New Roman" w:hAnsi="Times New Roman" w:cs="Times New Roman"/>
          <w:sz w:val="28"/>
          <w:szCs w:val="28"/>
        </w:rPr>
        <w:t xml:space="preserve">, развивает сообразительность. </w:t>
      </w:r>
    </w:p>
    <w:p w:rsidR="00643788" w:rsidRPr="00643788" w:rsidRDefault="00643788" w:rsidP="00643788">
      <w:pPr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«РАЗЛИЧНАЯ ПОХОДКА» </w:t>
      </w:r>
      <w:proofErr w:type="gramStart"/>
      <w:r w:rsidRPr="006437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3788">
        <w:rPr>
          <w:rFonts w:ascii="Times New Roman" w:hAnsi="Times New Roman" w:cs="Times New Roman"/>
          <w:sz w:val="28"/>
          <w:szCs w:val="28"/>
        </w:rPr>
        <w:t xml:space="preserve">упражнение, предложенное </w:t>
      </w:r>
      <w:proofErr w:type="spellStart"/>
      <w:r w:rsidRPr="00643788">
        <w:rPr>
          <w:rFonts w:ascii="Times New Roman" w:hAnsi="Times New Roman" w:cs="Times New Roman"/>
          <w:sz w:val="28"/>
          <w:szCs w:val="28"/>
        </w:rPr>
        <w:t>В.Леви</w:t>
      </w:r>
      <w:proofErr w:type="spellEnd"/>
      <w:r w:rsidRPr="00643788">
        <w:rPr>
          <w:rFonts w:ascii="Times New Roman" w:hAnsi="Times New Roman" w:cs="Times New Roman"/>
          <w:sz w:val="28"/>
          <w:szCs w:val="28"/>
        </w:rPr>
        <w:t xml:space="preserve">; годится для детей 7-10 лет) </w:t>
      </w:r>
    </w:p>
    <w:p w:rsidR="00643788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Предложите стеснительному мальчику или девочке походить как: </w:t>
      </w:r>
    </w:p>
    <w:p w:rsidR="00643788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малыш, который недавно встал на ножки и делает свои первые шаги, </w:t>
      </w:r>
    </w:p>
    <w:p w:rsidR="00643788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глубокий старик, </w:t>
      </w:r>
    </w:p>
    <w:p w:rsidR="00643788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пьяный, </w:t>
      </w:r>
    </w:p>
    <w:p w:rsidR="00643788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лев, </w:t>
      </w:r>
    </w:p>
    <w:p w:rsidR="00643788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 xml:space="preserve">- горилла, </w:t>
      </w:r>
    </w:p>
    <w:p w:rsidR="002166E0" w:rsidRPr="00643788" w:rsidRDefault="00643788" w:rsidP="006437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8">
        <w:rPr>
          <w:rFonts w:ascii="Times New Roman" w:hAnsi="Times New Roman" w:cs="Times New Roman"/>
          <w:sz w:val="28"/>
          <w:szCs w:val="28"/>
        </w:rPr>
        <w:t>- артист на сцене.</w:t>
      </w:r>
    </w:p>
    <w:sectPr w:rsidR="002166E0" w:rsidRPr="0064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EE"/>
    <w:rsid w:val="002166E0"/>
    <w:rsid w:val="00643788"/>
    <w:rsid w:val="00823A3D"/>
    <w:rsid w:val="00A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Мама</cp:lastModifiedBy>
  <cp:revision>2</cp:revision>
  <dcterms:created xsi:type="dcterms:W3CDTF">2024-11-28T09:22:00Z</dcterms:created>
  <dcterms:modified xsi:type="dcterms:W3CDTF">2024-11-28T09:22:00Z</dcterms:modified>
</cp:coreProperties>
</file>