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A9" w:rsidRPr="00B73BA9" w:rsidRDefault="00B73BA9" w:rsidP="00B73BA9">
      <w:pPr>
        <w:pStyle w:val="a7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</w:rPr>
      </w:pPr>
      <w:r w:rsidRPr="00B73BA9">
        <w:rPr>
          <w:color w:val="000000" w:themeColor="text1"/>
          <w:sz w:val="28"/>
          <w:szCs w:val="28"/>
        </w:rPr>
        <w:t xml:space="preserve">Пруцкова Виктория Андреевна </w:t>
      </w:r>
    </w:p>
    <w:p w:rsidR="00B73BA9" w:rsidRPr="00B73BA9" w:rsidRDefault="00B73BA9" w:rsidP="00B73BA9">
      <w:pPr>
        <w:pStyle w:val="a7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</w:rPr>
      </w:pPr>
      <w:r w:rsidRPr="00B73BA9">
        <w:rPr>
          <w:color w:val="000000" w:themeColor="text1"/>
          <w:sz w:val="28"/>
          <w:szCs w:val="28"/>
        </w:rPr>
        <w:t xml:space="preserve">МОАУ «СОШ № 76» </w:t>
      </w:r>
    </w:p>
    <w:p w:rsidR="00B73BA9" w:rsidRPr="00B73BA9" w:rsidRDefault="00B73BA9" w:rsidP="00B73BA9">
      <w:pPr>
        <w:pStyle w:val="a7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</w:rPr>
      </w:pPr>
      <w:r w:rsidRPr="00B73BA9">
        <w:rPr>
          <w:color w:val="000000" w:themeColor="text1"/>
          <w:sz w:val="28"/>
          <w:szCs w:val="28"/>
        </w:rPr>
        <w:t xml:space="preserve">Г. Оренбург </w:t>
      </w:r>
    </w:p>
    <w:p w:rsidR="00B73BA9" w:rsidRPr="00B73BA9" w:rsidRDefault="00B73BA9" w:rsidP="00B73BA9">
      <w:pPr>
        <w:pStyle w:val="a7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  <w:lang w:val="en-US"/>
        </w:rPr>
      </w:pPr>
      <w:r w:rsidRPr="00B73BA9">
        <w:rPr>
          <w:color w:val="000000" w:themeColor="text1"/>
          <w:sz w:val="28"/>
          <w:szCs w:val="28"/>
          <w:shd w:val="clear" w:color="auto" w:fill="FFFFFF"/>
        </w:rPr>
        <w:t> prutskovavicktoria@</w:t>
      </w:r>
      <w:r w:rsidRPr="00B73BA9">
        <w:rPr>
          <w:color w:val="000000" w:themeColor="text1"/>
          <w:sz w:val="28"/>
          <w:szCs w:val="28"/>
          <w:shd w:val="clear" w:color="auto" w:fill="FFFFFF"/>
          <w:lang w:val="en-US"/>
        </w:rPr>
        <w:t>yandex.ru</w:t>
      </w:r>
    </w:p>
    <w:p w:rsidR="00B73BA9" w:rsidRDefault="00B73BA9" w:rsidP="00B73BA9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28"/>
        </w:rPr>
      </w:pPr>
    </w:p>
    <w:p w:rsidR="002201C7" w:rsidRPr="00B73BA9" w:rsidRDefault="002201C7" w:rsidP="00B73BA9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28"/>
        </w:rPr>
      </w:pPr>
      <w:r w:rsidRPr="00B73BA9">
        <w:rPr>
          <w:b/>
          <w:color w:val="000000" w:themeColor="text1"/>
          <w:sz w:val="32"/>
          <w:szCs w:val="28"/>
        </w:rPr>
        <w:t>Формирование глобальных компетенций на уроках географии</w:t>
      </w:r>
    </w:p>
    <w:p w:rsidR="002201C7" w:rsidRPr="00B73BA9" w:rsidRDefault="002201C7" w:rsidP="00B73BA9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В современном образовательном процессе особое внимание уделяется формированию глобальных компетенций у школьников. Эти компетенции включают в себя умения и навыки, необходимые для успешной жизни в многообразном и взаимосвязанном мире. Одним из ключевых аспектов в этом процессе является функциональная грамотность, которая служит основой для формирования универсальных учебных действий (УУД).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B73BA9" w:rsidRDefault="002201C7" w:rsidP="00B73BA9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73BA9">
        <w:rPr>
          <w:b/>
          <w:i/>
          <w:color w:val="000000" w:themeColor="text1"/>
          <w:sz w:val="28"/>
          <w:szCs w:val="28"/>
        </w:rPr>
        <w:t>Функциональная грамотность как основа для формирования УУД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Функциональная грамотность подразумевает способность человека использовать знания и навыки в различных жизненных ситуациях. Она включает в себя критическое мышление, умение анализировать информацию и принимать обоснованные решения. В контексте уроков географии функциональная грамотность позволяет учащимся не только усваивать материал, но и применять его в реальной жизни. Например, изучая географические карты, школьники учатся интерпретировать данные, оценивать экологические ситуации и разрабатывать стратегии для решения глобальных проблем.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B73BA9" w:rsidRDefault="002201C7" w:rsidP="00B73BA9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73BA9">
        <w:rPr>
          <w:b/>
          <w:i/>
          <w:color w:val="000000" w:themeColor="text1"/>
          <w:sz w:val="28"/>
          <w:szCs w:val="28"/>
        </w:rPr>
        <w:t>Формирование глобальных компетенций у школьников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 xml:space="preserve">Для того чтобы эффективно формировать глобальные компетенции у школьников, необходимо интегрировать их в учебный процесс на уроках </w:t>
      </w:r>
      <w:r w:rsidRPr="002201C7">
        <w:rPr>
          <w:color w:val="000000" w:themeColor="text1"/>
          <w:sz w:val="28"/>
          <w:szCs w:val="28"/>
        </w:rPr>
        <w:lastRenderedPageBreak/>
        <w:t>географии. Применение различных методов и подходов поможет учащимся развивать навыки, необходимые для взаимодействия в глобальном обществе.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Одним из примеров использования глобальных компетенций на уроках географии является проектная деятельность. Ученики могут работать над проектами, связанными с изучением климатических изменений, миграции населения или устойчивого развития. В процессе работы над проектами они учатся исследовать, анализировать и представлять информацию, что способствует развитию критического мышления и командной работы.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Еще одним эффективным методом является использование кейс-методов, где учащиеся решают реальные проблемы, связанные с географией. Например, они могут анализировать последствия природных катастроф или разрабатывать проекты по охране окружающей среды. Такие задания помогают им понимать взаимосвязи между различными явлениями и развивать навыки принятия решений.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201C7" w:rsidRPr="00B73BA9" w:rsidRDefault="002201C7" w:rsidP="00B73BA9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73BA9">
        <w:rPr>
          <w:b/>
          <w:i/>
          <w:color w:val="000000" w:themeColor="text1"/>
          <w:sz w:val="28"/>
          <w:szCs w:val="28"/>
        </w:rPr>
        <w:t>Примеры использования глобальных компетенций на уроках географии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1. **Исследование местных экосистем**: Ученики могут провести исследование местной экосистемы, изучая влияние человека на окружающую среду. Это позволяет им развивать навыки наблюдения, анализа и критического мышления.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2. **Глобальные проблемы**: Обсуждение таких тем, как изменение климата, глобализация и социальная справедливость, помогает учащимся осознать важность этих вопросов и развивает их способность анализировать сложные ситуации.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lastRenderedPageBreak/>
        <w:t>3. **Картографические навыки**: Учащиеся могут создавать собственные карты, отражающие различные аспекты географической информации, такие как распределение ресурсов или демографические данные. Это способствует развитию пространственного мышления и аналитических навыков.</w:t>
      </w: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201C7" w:rsidRPr="002201C7" w:rsidRDefault="002201C7" w:rsidP="002201C7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201C7">
        <w:rPr>
          <w:color w:val="000000" w:themeColor="text1"/>
          <w:sz w:val="28"/>
          <w:szCs w:val="28"/>
        </w:rPr>
        <w:t>В заключение, формирование глобальных компетенций на уроках географии является важной задачей современного образования. Используя функциональную грамотность как основу для УУД и применяя разнообразные методы обучения, учителя могут эффективно развивать у школьников необходимые навыки для успешной жизни в глобальном обществе.</w:t>
      </w:r>
    </w:p>
    <w:p w:rsidR="001C439A" w:rsidRPr="002201C7" w:rsidRDefault="001C439A" w:rsidP="002201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439A" w:rsidRPr="0022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516"/>
    <w:multiLevelType w:val="hybridMultilevel"/>
    <w:tmpl w:val="8ADC7C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8E1"/>
    <w:multiLevelType w:val="hybridMultilevel"/>
    <w:tmpl w:val="161485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5D9"/>
    <w:multiLevelType w:val="hybridMultilevel"/>
    <w:tmpl w:val="18B4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11D"/>
    <w:multiLevelType w:val="hybridMultilevel"/>
    <w:tmpl w:val="F372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47A2"/>
    <w:multiLevelType w:val="hybridMultilevel"/>
    <w:tmpl w:val="B764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366E"/>
    <w:multiLevelType w:val="hybridMultilevel"/>
    <w:tmpl w:val="9C92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2242B"/>
    <w:multiLevelType w:val="hybridMultilevel"/>
    <w:tmpl w:val="75F2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5144"/>
    <w:multiLevelType w:val="hybridMultilevel"/>
    <w:tmpl w:val="C368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01FAA"/>
    <w:multiLevelType w:val="hybridMultilevel"/>
    <w:tmpl w:val="0CCE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F1102"/>
    <w:multiLevelType w:val="hybridMultilevel"/>
    <w:tmpl w:val="4B48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86DA3"/>
    <w:multiLevelType w:val="hybridMultilevel"/>
    <w:tmpl w:val="9350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E0B84"/>
    <w:multiLevelType w:val="hybridMultilevel"/>
    <w:tmpl w:val="B0B81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4DF1"/>
    <w:multiLevelType w:val="hybridMultilevel"/>
    <w:tmpl w:val="741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46EF"/>
    <w:multiLevelType w:val="hybridMultilevel"/>
    <w:tmpl w:val="088C5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C476CA"/>
    <w:multiLevelType w:val="hybridMultilevel"/>
    <w:tmpl w:val="E3C0E77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69C3C88"/>
    <w:multiLevelType w:val="hybridMultilevel"/>
    <w:tmpl w:val="B5228C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01444"/>
    <w:multiLevelType w:val="hybridMultilevel"/>
    <w:tmpl w:val="2668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34558"/>
    <w:multiLevelType w:val="hybridMultilevel"/>
    <w:tmpl w:val="CFF2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D70E3"/>
    <w:multiLevelType w:val="hybridMultilevel"/>
    <w:tmpl w:val="4A3E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588E"/>
    <w:multiLevelType w:val="hybridMultilevel"/>
    <w:tmpl w:val="1018E2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16"/>
  </w:num>
  <w:num w:numId="11">
    <w:abstractNumId w:val="9"/>
  </w:num>
  <w:num w:numId="12">
    <w:abstractNumId w:val="7"/>
  </w:num>
  <w:num w:numId="13">
    <w:abstractNumId w:val="19"/>
  </w:num>
  <w:num w:numId="14">
    <w:abstractNumId w:val="12"/>
  </w:num>
  <w:num w:numId="15">
    <w:abstractNumId w:val="3"/>
  </w:num>
  <w:num w:numId="16">
    <w:abstractNumId w:val="17"/>
  </w:num>
  <w:num w:numId="17">
    <w:abstractNumId w:val="18"/>
  </w:num>
  <w:num w:numId="18">
    <w:abstractNumId w:val="1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D0"/>
    <w:rsid w:val="0013794D"/>
    <w:rsid w:val="00166106"/>
    <w:rsid w:val="001803A6"/>
    <w:rsid w:val="001C439A"/>
    <w:rsid w:val="002201C7"/>
    <w:rsid w:val="002E2889"/>
    <w:rsid w:val="00457EB0"/>
    <w:rsid w:val="00546C53"/>
    <w:rsid w:val="00587A26"/>
    <w:rsid w:val="00655C36"/>
    <w:rsid w:val="006F149A"/>
    <w:rsid w:val="00794860"/>
    <w:rsid w:val="007C47D0"/>
    <w:rsid w:val="00857E6B"/>
    <w:rsid w:val="008800A5"/>
    <w:rsid w:val="00B52084"/>
    <w:rsid w:val="00B63642"/>
    <w:rsid w:val="00B73BA9"/>
    <w:rsid w:val="00BB3257"/>
    <w:rsid w:val="00C149C0"/>
    <w:rsid w:val="00C83422"/>
    <w:rsid w:val="00E13ADA"/>
    <w:rsid w:val="00E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6434"/>
  <w15:chartTrackingRefBased/>
  <w15:docId w15:val="{8C7202AB-C08D-46B8-B4C9-C6112739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6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8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2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19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1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3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87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36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43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1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044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85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9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9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94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6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5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0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51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4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811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4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7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3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57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79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75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2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99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200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5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2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17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8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2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221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5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11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4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59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36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0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65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7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9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2024-11-25T06:58:00Z</cp:lastPrinted>
  <dcterms:created xsi:type="dcterms:W3CDTF">2024-11-28T08:34:00Z</dcterms:created>
  <dcterms:modified xsi:type="dcterms:W3CDTF">2024-11-28T08:34:00Z</dcterms:modified>
</cp:coreProperties>
</file>