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70" w:rsidRDefault="00091670" w:rsidP="0009167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91670">
        <w:rPr>
          <w:rFonts w:ascii="Times New Roman" w:hAnsi="Times New Roman" w:cs="Times New Roman"/>
          <w:b/>
          <w:sz w:val="28"/>
        </w:rPr>
        <w:t>Формирование математических представлений о величине у детей 3-4 лет посредством дидактических игр</w:t>
      </w:r>
    </w:p>
    <w:p w:rsidR="00091670" w:rsidRPr="00091670" w:rsidRDefault="00091670" w:rsidP="00091670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Автор: Уфимцева М.В.</w:t>
      </w:r>
    </w:p>
    <w:p w:rsidR="00091670" w:rsidRPr="00091670" w:rsidRDefault="00091670" w:rsidP="00091670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Воспитатель МДОУ «Детский сад №24» г. Ухта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 xml:space="preserve">Формирование математических представлений у детей раннего возраста </w:t>
      </w:r>
      <w:r>
        <w:rPr>
          <w:rFonts w:ascii="Times New Roman" w:hAnsi="Times New Roman" w:cs="Times New Roman"/>
          <w:sz w:val="28"/>
        </w:rPr>
        <w:t>–</w:t>
      </w:r>
      <w:r w:rsidRPr="00091670">
        <w:rPr>
          <w:rFonts w:ascii="Times New Roman" w:hAnsi="Times New Roman" w:cs="Times New Roman"/>
          <w:sz w:val="28"/>
        </w:rPr>
        <w:t xml:space="preserve"> это важный аспект их общего развития. В возрасте 3-4 лет у детей активно развиваются познавательные способности, формируется базовое понимание различных понятий, в том числе величины. Одним из эффективных методов, способствующих этому процессу, являются дидактические игры.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Математические представления о величине включают в себя понимание размеров, массы, длины и объема. В этом возрасте дети начинают осваивать базовые концепции, которые в дальнейшем станут основой для более сложных математических понятий. Формирование этих представлений способствует не только интеллектуальному развитию, но и социальной адаптации ребенка, его умению сравнивать, классифицировать и решать простые логические задачи.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 xml:space="preserve">Дидактические игры играют ключевую роль в обучении детей. </w:t>
      </w:r>
      <w:r>
        <w:rPr>
          <w:rFonts w:ascii="Times New Roman" w:hAnsi="Times New Roman" w:cs="Times New Roman"/>
          <w:sz w:val="28"/>
        </w:rPr>
        <w:t>Они обладают рядом преимуществ: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– </w:t>
      </w:r>
      <w:r w:rsidRPr="00091670">
        <w:rPr>
          <w:rFonts w:ascii="Times New Roman" w:hAnsi="Times New Roman" w:cs="Times New Roman"/>
          <w:sz w:val="28"/>
        </w:rPr>
        <w:t>Игровая форма: Дети лучше усваивают знания в игровой форме. Дидактические игры создают комфортную атмосферу, в которой ребенок может свободно экспериментировать и проявлять свою инициативу.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091670">
        <w:rPr>
          <w:rFonts w:ascii="Times New Roman" w:hAnsi="Times New Roman" w:cs="Times New Roman"/>
          <w:sz w:val="28"/>
        </w:rPr>
        <w:t>Активизация познавательной деятельности: Игра способствует активному вовлечению детей в процесс. Они становятся участниками обучения, а не просто слушателями.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091670">
        <w:rPr>
          <w:rFonts w:ascii="Times New Roman" w:hAnsi="Times New Roman" w:cs="Times New Roman"/>
          <w:sz w:val="28"/>
        </w:rPr>
        <w:t>Мотивация к обучению: Интересные задания и игровые ситуации стимулируют желание учиться, развивают любознательность и стремление к познанию нового.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– </w:t>
      </w:r>
      <w:r w:rsidRPr="00091670">
        <w:rPr>
          <w:rFonts w:ascii="Times New Roman" w:hAnsi="Times New Roman" w:cs="Times New Roman"/>
          <w:sz w:val="28"/>
        </w:rPr>
        <w:t>Развитие социальных навыков: Многочисленные игры требуют взаимодействия, что способствует развитию коммуникативных навыков и умению работать в команде.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Примеры дидактических игр для формирования представлений о величине</w:t>
      </w:r>
      <w:r>
        <w:rPr>
          <w:rFonts w:ascii="Times New Roman" w:hAnsi="Times New Roman" w:cs="Times New Roman"/>
          <w:sz w:val="28"/>
        </w:rPr>
        <w:t>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 xml:space="preserve">Создание и использование дидактических игр, направленных на формирование представлений о величине, может принять различные формы. Рассмотрим </w:t>
      </w:r>
      <w:r>
        <w:rPr>
          <w:rFonts w:ascii="Times New Roman" w:hAnsi="Times New Roman" w:cs="Times New Roman"/>
          <w:sz w:val="28"/>
        </w:rPr>
        <w:t>несколько примеров.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1. Игра «Сравни размеры»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Цель: помочь детям различат</w:t>
      </w:r>
      <w:r>
        <w:rPr>
          <w:rFonts w:ascii="Times New Roman" w:hAnsi="Times New Roman" w:cs="Times New Roman"/>
          <w:sz w:val="28"/>
        </w:rPr>
        <w:t>ь большие и маленькие предметы.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 xml:space="preserve">Описание: </w:t>
      </w:r>
      <w:proofErr w:type="gramStart"/>
      <w:r w:rsidRPr="00091670">
        <w:rPr>
          <w:rFonts w:ascii="Times New Roman" w:hAnsi="Times New Roman" w:cs="Times New Roman"/>
          <w:sz w:val="28"/>
        </w:rPr>
        <w:t>В</w:t>
      </w:r>
      <w:proofErr w:type="gramEnd"/>
      <w:r w:rsidRPr="00091670">
        <w:rPr>
          <w:rFonts w:ascii="Times New Roman" w:hAnsi="Times New Roman" w:cs="Times New Roman"/>
          <w:sz w:val="28"/>
        </w:rPr>
        <w:t xml:space="preserve"> круге расставляются предметы различной величины </w:t>
      </w:r>
      <w:r>
        <w:rPr>
          <w:rFonts w:ascii="Times New Roman" w:hAnsi="Times New Roman" w:cs="Times New Roman"/>
          <w:sz w:val="28"/>
        </w:rPr>
        <w:t>–</w:t>
      </w:r>
      <w:r w:rsidRPr="00091670">
        <w:rPr>
          <w:rFonts w:ascii="Times New Roman" w:hAnsi="Times New Roman" w:cs="Times New Roman"/>
          <w:sz w:val="28"/>
        </w:rPr>
        <w:t xml:space="preserve"> мячики, кубики, игрушки. Дети по очереди выбирают предмет и определяют, какой он по сравнению с другими. Можно использовать слова «б</w:t>
      </w:r>
      <w:r>
        <w:rPr>
          <w:rFonts w:ascii="Times New Roman" w:hAnsi="Times New Roman" w:cs="Times New Roman"/>
          <w:sz w:val="28"/>
        </w:rPr>
        <w:t>ольше», «меньше», «одинаковый».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2. Игра «Найди свою пару»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Цель: формировать п</w:t>
      </w:r>
      <w:r>
        <w:rPr>
          <w:rFonts w:ascii="Times New Roman" w:hAnsi="Times New Roman" w:cs="Times New Roman"/>
          <w:sz w:val="28"/>
        </w:rPr>
        <w:t>редставления о длине предметов.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Описание: Заранее подготовлены карточки с изображением предметов разной длины (например, палочки, ленты). Дети должны найти карточки с изображениями, которые равны по длине, и объединить их. Эта игра развивает на</w:t>
      </w:r>
      <w:r>
        <w:rPr>
          <w:rFonts w:ascii="Times New Roman" w:hAnsi="Times New Roman" w:cs="Times New Roman"/>
          <w:sz w:val="28"/>
        </w:rPr>
        <w:t>выки сравнения и классификации.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3. Игра «Веселые весы»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Цель: р</w:t>
      </w:r>
      <w:r>
        <w:rPr>
          <w:rFonts w:ascii="Times New Roman" w:hAnsi="Times New Roman" w:cs="Times New Roman"/>
          <w:sz w:val="28"/>
        </w:rPr>
        <w:t>азвивать представления о массе.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Описание: Необходимы весы и несколько предметов с различной массой (например, мелкие игрушки, камни, яблоки). Дети по очереди кладут предметы на весы и определяют, что тяжелее, а что легче. Обсуждаются результаты, что также помога</w:t>
      </w:r>
      <w:r>
        <w:rPr>
          <w:rFonts w:ascii="Times New Roman" w:hAnsi="Times New Roman" w:cs="Times New Roman"/>
          <w:sz w:val="28"/>
        </w:rPr>
        <w:t>ет закрепить изученные понятия.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4. Игра «Собери лестницу»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Цель: развивать пространственные пред</w:t>
      </w:r>
      <w:r>
        <w:rPr>
          <w:rFonts w:ascii="Times New Roman" w:hAnsi="Times New Roman" w:cs="Times New Roman"/>
          <w:sz w:val="28"/>
        </w:rPr>
        <w:t>ставления и понимание величины.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lastRenderedPageBreak/>
        <w:t xml:space="preserve">Описание: Из различных блоков или кубиков дети строят лестницу, используя блоки разной высоты. Задача заключается в том, чтобы на каждом уровне использовать блок большего размера, </w:t>
      </w:r>
      <w:r>
        <w:rPr>
          <w:rFonts w:ascii="Times New Roman" w:hAnsi="Times New Roman" w:cs="Times New Roman"/>
          <w:sz w:val="28"/>
        </w:rPr>
        <w:t>постепенно уменьшая его высоту.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91670">
        <w:rPr>
          <w:rFonts w:ascii="Times New Roman" w:hAnsi="Times New Roman" w:cs="Times New Roman"/>
          <w:sz w:val="28"/>
        </w:rPr>
        <w:t>. Игра «Сравни размеры»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 игры: Научить детей различать и</w:t>
      </w:r>
      <w:r>
        <w:rPr>
          <w:rFonts w:ascii="Times New Roman" w:hAnsi="Times New Roman" w:cs="Times New Roman"/>
          <w:sz w:val="28"/>
        </w:rPr>
        <w:t xml:space="preserve"> сравнивать модули по размерам.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 xml:space="preserve">Описание: </w:t>
      </w:r>
      <w:proofErr w:type="gramStart"/>
      <w:r w:rsidRPr="00091670">
        <w:rPr>
          <w:rFonts w:ascii="Times New Roman" w:hAnsi="Times New Roman" w:cs="Times New Roman"/>
          <w:sz w:val="28"/>
        </w:rPr>
        <w:t>В</w:t>
      </w:r>
      <w:proofErr w:type="gramEnd"/>
      <w:r w:rsidRPr="00091670">
        <w:rPr>
          <w:rFonts w:ascii="Times New Roman" w:hAnsi="Times New Roman" w:cs="Times New Roman"/>
          <w:sz w:val="28"/>
        </w:rPr>
        <w:t xml:space="preserve"> рамках этой игры детям предлагается несколько пар предметов (например, игрушки или кубики) разных размеров (большие и маленькие). Ведущий задает вопросы: «Что больше?», «Что меньше?», «Какой из предметов длинней?». Дети должны не только обозначить, какой предмет крупнее, но и объяснить свое решение, что способствует развитию их речевых навыков и логического мы</w:t>
      </w:r>
      <w:r>
        <w:rPr>
          <w:rFonts w:ascii="Times New Roman" w:hAnsi="Times New Roman" w:cs="Times New Roman"/>
          <w:sz w:val="28"/>
        </w:rPr>
        <w:t>шления.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091670">
        <w:rPr>
          <w:rFonts w:ascii="Times New Roman" w:hAnsi="Times New Roman" w:cs="Times New Roman"/>
          <w:sz w:val="28"/>
        </w:rPr>
        <w:t>. Игра «Масса и тяжелее/легче»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 игры: Обучение восприятию массы и сравнит</w:t>
      </w:r>
      <w:r>
        <w:rPr>
          <w:rFonts w:ascii="Times New Roman" w:hAnsi="Times New Roman" w:cs="Times New Roman"/>
          <w:sz w:val="28"/>
        </w:rPr>
        <w:t>ельным характеристикам тяжести.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Описание: Дети играют с предметами разного веса (например, игрушками, пакетами с крупами и т.д.). Ведущий предлагает им определить, какой предмет более тяжелый, а какой легкий. После того как дети дадут свои ответы, они могут проверить свои предположения, поднимая каждый предмет. Это позволяет им не только учиться высказывать свои предположения, но и на практике видеть, что вес предметов м</w:t>
      </w:r>
      <w:r>
        <w:rPr>
          <w:rFonts w:ascii="Times New Roman" w:hAnsi="Times New Roman" w:cs="Times New Roman"/>
          <w:sz w:val="28"/>
        </w:rPr>
        <w:t>ожет различаться.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091670">
        <w:rPr>
          <w:rFonts w:ascii="Times New Roman" w:hAnsi="Times New Roman" w:cs="Times New Roman"/>
          <w:sz w:val="28"/>
        </w:rPr>
        <w:t>. Игра «Собери ряд»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 игры: Развитие навыка сра</w:t>
      </w:r>
      <w:r>
        <w:rPr>
          <w:rFonts w:ascii="Times New Roman" w:hAnsi="Times New Roman" w:cs="Times New Roman"/>
          <w:sz w:val="28"/>
        </w:rPr>
        <w:t>внения и сортировки по размеру.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Описание: Для этой игры понадобятся предметы разного размера (например, мячики, кубики, фигурки). Дети получают задание выстроить предметы в ряд от самого маленького к самому большому. После выполнения задания они могут обсуждать свои выборы, комментируя, почему они выбрали именно такие последовательности. Это поможет научить их признакам и особенностям предметов и сформировать представление о порядковом сравнении.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Pr="00091670">
        <w:rPr>
          <w:rFonts w:ascii="Times New Roman" w:hAnsi="Times New Roman" w:cs="Times New Roman"/>
          <w:sz w:val="28"/>
        </w:rPr>
        <w:t>. Игра «Кто быстрее?»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 игры: Формирование пр</w:t>
      </w:r>
      <w:r>
        <w:rPr>
          <w:rFonts w:ascii="Times New Roman" w:hAnsi="Times New Roman" w:cs="Times New Roman"/>
          <w:sz w:val="28"/>
        </w:rPr>
        <w:t>едставлений о длине и скорости.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Описание: Дети могут участвовать в забегах с мячами или игрушками. Им нужно будет определить, какой мяч покатится дальше, а какой вернется быстрее. Дети могут обсуждать свои наблюдения и делать выводы о том, какие факторы влияют на скорость движения объекта. Это расширяет их знания о физических свойствах предметов и помогает устанавлива</w:t>
      </w:r>
      <w:r>
        <w:rPr>
          <w:rFonts w:ascii="Times New Roman" w:hAnsi="Times New Roman" w:cs="Times New Roman"/>
          <w:sz w:val="28"/>
        </w:rPr>
        <w:t>ть причинно-следственные связи.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91670">
        <w:rPr>
          <w:rFonts w:ascii="Times New Roman" w:hAnsi="Times New Roman" w:cs="Times New Roman"/>
          <w:sz w:val="28"/>
        </w:rPr>
        <w:t>. Игра «Творческий поиск»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Цель игры: Обога</w:t>
      </w:r>
      <w:r>
        <w:rPr>
          <w:rFonts w:ascii="Times New Roman" w:hAnsi="Times New Roman" w:cs="Times New Roman"/>
          <w:sz w:val="28"/>
        </w:rPr>
        <w:t>щение понятия объема и размера.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Описание: Дети получают задание найти и собрать предметы дома или в классе, которые могут заполнить контейнер разного объема. Это может быть коробка, банка или миска. После того как дети соберут свои находки, они могут обсудить, какие предметы лучше всего подходили по размеру и какие у них есть свойства. Эта игра развивает исследовательские спос</w:t>
      </w:r>
      <w:r>
        <w:rPr>
          <w:rFonts w:ascii="Times New Roman" w:hAnsi="Times New Roman" w:cs="Times New Roman"/>
          <w:sz w:val="28"/>
        </w:rPr>
        <w:t>обности и критическое мышление.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Общие рекомендации для педагогов</w:t>
      </w:r>
      <w:r>
        <w:rPr>
          <w:rFonts w:ascii="Times New Roman" w:hAnsi="Times New Roman" w:cs="Times New Roman"/>
          <w:sz w:val="28"/>
        </w:rPr>
        <w:t>.</w:t>
      </w:r>
    </w:p>
    <w:p w:rsidR="00091670" w:rsidRPr="00091670" w:rsidRDefault="00091670" w:rsidP="0009167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Создавайте мотивирующую среду. Используйте разнообразные материалы, цветовые схемы и оформление, чтобы привлечь внимание детей.</w:t>
      </w:r>
    </w:p>
    <w:p w:rsidR="00091670" w:rsidRPr="00091670" w:rsidRDefault="00091670" w:rsidP="0009167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Обеспечьте разнообразие игр. Включайте в занятия разные виды дидактических игр, чтобы поддерживать интерес детей и устранять монотонность.</w:t>
      </w:r>
    </w:p>
    <w:p w:rsidR="00091670" w:rsidRPr="00091670" w:rsidRDefault="00091670" w:rsidP="0009167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Индивидуальный подход. Учитывайте уровень развития каждого ребенка и его интересы, чтобы задания были понятны и увлекательны.</w:t>
      </w:r>
    </w:p>
    <w:p w:rsidR="00091670" w:rsidRPr="00091670" w:rsidRDefault="00091670" w:rsidP="0009167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Общение и обсуждения. Поощряйте детей к активному обсуждению своих мыслей и идей, это поможет развить их речевые навыки и уверенность в себе.</w:t>
      </w:r>
    </w:p>
    <w:p w:rsidR="00091670" w:rsidRPr="00091670" w:rsidRDefault="00091670" w:rsidP="00091670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Регулярность занятий. Постоянное использование дидактических игр в повседневной практике обеспечит лучшее усвоение материала и углубит математические представления о величине.</w:t>
      </w:r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lastRenderedPageBreak/>
        <w:t>Формирование математических представлений о величине у детей 3-4 лет является важной задачей, которая способствуют их всестороннему развитию. Использование игровых методик в процессе обучения позволяет не только улучшить усвоение знаний, но и сделать обучение более увлекательным и запоминающимся.</w:t>
      </w:r>
      <w:r>
        <w:rPr>
          <w:rFonts w:ascii="Times New Roman" w:hAnsi="Times New Roman" w:cs="Times New Roman"/>
          <w:sz w:val="28"/>
        </w:rPr>
        <w:t xml:space="preserve"> </w:t>
      </w:r>
      <w:r w:rsidRPr="00091670">
        <w:rPr>
          <w:rFonts w:ascii="Times New Roman" w:hAnsi="Times New Roman" w:cs="Times New Roman"/>
          <w:sz w:val="28"/>
        </w:rPr>
        <w:t>Дидактические игры, основанные на принципах активности и взаимодействия, играют непревзойденную роль в этом процессе. Они помогают создать позитивные эмоции при обучении, развивают критическое мышление и способность к анализу, что обеспечивает крепкий фундамент для дальнейшего осв</w:t>
      </w:r>
      <w:r>
        <w:rPr>
          <w:rFonts w:ascii="Times New Roman" w:hAnsi="Times New Roman" w:cs="Times New Roman"/>
          <w:sz w:val="28"/>
        </w:rPr>
        <w:t>оения математики и других наук.</w:t>
      </w:r>
      <w:bookmarkStart w:id="0" w:name="_GoBack"/>
      <w:bookmarkEnd w:id="0"/>
    </w:p>
    <w:p w:rsidR="00091670" w:rsidRPr="00091670" w:rsidRDefault="00091670" w:rsidP="0009167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91670">
        <w:rPr>
          <w:rFonts w:ascii="Times New Roman" w:hAnsi="Times New Roman" w:cs="Times New Roman"/>
          <w:sz w:val="28"/>
        </w:rPr>
        <w:t>Таким образом, использование дидактических игр не только способствует пониманию базовых математических понятий, но и формирует у детей интерес к учебной деятельности, что крайне важно на раннем этапе их развития.</w:t>
      </w:r>
    </w:p>
    <w:sectPr w:rsidR="00091670" w:rsidRPr="0009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5DC2"/>
    <w:multiLevelType w:val="hybridMultilevel"/>
    <w:tmpl w:val="672C9AC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70"/>
    <w:rsid w:val="0009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FEC0"/>
  <w15:chartTrackingRefBased/>
  <w15:docId w15:val="{15372181-E61D-4714-B9B3-8A3AF105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Фаина</dc:creator>
  <cp:keywords/>
  <dc:description/>
  <cp:lastModifiedBy>Игнатова Фаина</cp:lastModifiedBy>
  <cp:revision>1</cp:revision>
  <dcterms:created xsi:type="dcterms:W3CDTF">2024-11-30T05:56:00Z</dcterms:created>
  <dcterms:modified xsi:type="dcterms:W3CDTF">2024-11-30T06:02:00Z</dcterms:modified>
</cp:coreProperties>
</file>