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C3" w:rsidRPr="00A6076A" w:rsidRDefault="001325C3" w:rsidP="00A6076A">
      <w:pPr>
        <w:jc w:val="center"/>
        <w:rPr>
          <w:rFonts w:ascii="Times New Roman" w:hAnsi="Times New Roman" w:cs="Times New Roman"/>
          <w:b/>
          <w:sz w:val="28"/>
          <w:szCs w:val="28"/>
        </w:rPr>
      </w:pPr>
      <w:bookmarkStart w:id="0" w:name="_GoBack"/>
      <w:r w:rsidRPr="00A6076A">
        <w:rPr>
          <w:rFonts w:ascii="Times New Roman" w:hAnsi="Times New Roman" w:cs="Times New Roman"/>
          <w:b/>
          <w:sz w:val="28"/>
          <w:szCs w:val="28"/>
        </w:rPr>
        <w:t>«Картотека опытов с бумагой»</w:t>
      </w:r>
    </w:p>
    <w:bookmarkEnd w:id="0"/>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Сейчас мы с вами узнаем, какой же бывает бумага. Возьмите в руки бумагу, которая лежит у вас на столах, потрогайте ее.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Что вы можете сказать о ней, какая она? Бумага очень важна в жизни каждого человека. Дети должны аккуратно читать книги, не мять и не рвать листы и тогда они прослужат очень долго. А вот какими свойствами обладает бумага, мы сейчас узнаем и для этого проведем ряд экспериментов:</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«Бумага намокает»</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Возьмём таз с водой и положим в него сначала салфетку, а потом тетрадный лист. Салфетка сначала намокла, а потом и тетрадный лист. </w:t>
      </w:r>
      <w:proofErr w:type="gramStart"/>
      <w:r w:rsidRPr="00A6076A">
        <w:rPr>
          <w:rFonts w:ascii="Times New Roman" w:hAnsi="Times New Roman" w:cs="Times New Roman"/>
          <w:sz w:val="28"/>
          <w:szCs w:val="28"/>
        </w:rPr>
        <w:t>Значит бумага намокает</w:t>
      </w:r>
      <w:proofErr w:type="gramEnd"/>
      <w:r w:rsidRPr="00A6076A">
        <w:rPr>
          <w:rFonts w:ascii="Times New Roman" w:hAnsi="Times New Roman" w:cs="Times New Roman"/>
          <w:sz w:val="28"/>
          <w:szCs w:val="28"/>
        </w:rPr>
        <w:t>.</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«Бумага рвется»</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Попробуйте порвать руками целлофановый пакет, а теперь бумагу, и нам это удалось. </w:t>
      </w:r>
      <w:proofErr w:type="gramStart"/>
      <w:r w:rsidRPr="00A6076A">
        <w:rPr>
          <w:rFonts w:ascii="Times New Roman" w:hAnsi="Times New Roman" w:cs="Times New Roman"/>
          <w:sz w:val="28"/>
          <w:szCs w:val="28"/>
        </w:rPr>
        <w:t>Значит</w:t>
      </w:r>
      <w:proofErr w:type="gramEnd"/>
      <w:r w:rsidRPr="00A6076A">
        <w:rPr>
          <w:rFonts w:ascii="Times New Roman" w:hAnsi="Times New Roman" w:cs="Times New Roman"/>
          <w:sz w:val="28"/>
          <w:szCs w:val="28"/>
        </w:rPr>
        <w:t xml:space="preserve"> бумага хорошо рвётся.</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«Бумага мнется»</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Попробуйте смять рукой кусочек ткани и кусочек бумаги. Ткань распрямилась, а бумага так и осталась мятой. </w:t>
      </w:r>
      <w:proofErr w:type="gramStart"/>
      <w:r w:rsidRPr="00A6076A">
        <w:rPr>
          <w:rFonts w:ascii="Times New Roman" w:hAnsi="Times New Roman" w:cs="Times New Roman"/>
          <w:sz w:val="28"/>
          <w:szCs w:val="28"/>
        </w:rPr>
        <w:t>Значит</w:t>
      </w:r>
      <w:proofErr w:type="gramEnd"/>
      <w:r w:rsidRPr="00A6076A">
        <w:rPr>
          <w:rFonts w:ascii="Times New Roman" w:hAnsi="Times New Roman" w:cs="Times New Roman"/>
          <w:sz w:val="28"/>
          <w:szCs w:val="28"/>
        </w:rPr>
        <w:t xml:space="preserve"> она хорошо мнётся.</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«На бумаге остаются следы»</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Теперь возьмём ватную палочку, макнём её в растительное масло и проведём по бумаге. Да, мы видим на бумаге жирный след. На бумаге остаются следы масла, грязи, от карандаша, красок, ручки и т. д. </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«Бумага горит»</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А теперь я возьму комок мятой бумаги и покажу вам очень опасный опыт. Я подожгу этот комок бумаги. Бумага очень быстро сгорела. Значит, она горит, и это грозит пожаром, поэтому детям спички брать нельзя. </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«Бумага издает звуки»</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Давайте возьмём кусочки бумаги со стола и будем выполнять движения «Стирка белья». Бумага шуршит, скрипит. Значит, она может издавать звуки.</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«Опыт с бумагой и стаканом воды»</w:t>
      </w:r>
    </w:p>
    <w:p w:rsidR="001325C3" w:rsidRPr="00A6076A" w:rsidRDefault="001325C3" w:rsidP="001325C3">
      <w:pPr>
        <w:rPr>
          <w:rFonts w:ascii="Times New Roman" w:hAnsi="Times New Roman" w:cs="Times New Roman"/>
          <w:sz w:val="28"/>
          <w:szCs w:val="28"/>
        </w:rPr>
      </w:pP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lastRenderedPageBreak/>
        <w:t>Пусть ребенок наполнит стакан водой. Не наполняйте стакан полностью, оставьте немного воздуха. Попросите ребенка зарисовать стакан с водой, отметив, где находится вода, а где — воздух.</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Дальше вырезаем бумажный квадрат, немного превышающий верхнюю кромку стакана. Пусть ребенок запишет в блокнот свою гипотезу, что произойдет с водой в стакане и бумагой в перевернутом состоянии.</w:t>
      </w:r>
    </w:p>
    <w:p w:rsidR="001325C3" w:rsidRPr="00A6076A" w:rsidRDefault="00A6076A" w:rsidP="001325C3">
      <w:pPr>
        <w:rPr>
          <w:rFonts w:ascii="Times New Roman" w:hAnsi="Times New Roman" w:cs="Times New Roman"/>
          <w:sz w:val="28"/>
          <w:szCs w:val="28"/>
        </w:rPr>
      </w:pPr>
      <w:r>
        <w:rPr>
          <w:rFonts w:ascii="Times New Roman" w:hAnsi="Times New Roman" w:cs="Times New Roman"/>
          <w:sz w:val="28"/>
          <w:szCs w:val="28"/>
        </w:rPr>
        <w:t>П</w:t>
      </w:r>
      <w:r w:rsidR="001325C3" w:rsidRPr="00A6076A">
        <w:rPr>
          <w:rFonts w:ascii="Times New Roman" w:hAnsi="Times New Roman" w:cs="Times New Roman"/>
          <w:sz w:val="28"/>
          <w:szCs w:val="28"/>
        </w:rPr>
        <w:t>омогите ребенку накрыть стакан квадратом, плотно прижать рукой и предельно аккуратно перевернуть. Какое-то время придерживайте рукой бумагу — затем медленно отпустите.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Пусть ваш ребенок зарисует перевернутый стакан, и обозначит в нем воду, воздух и бумагу. Что происходит? Спросите вашего ребенка, почему так происходит, как он думает? Пусть запишет в блокноте, верна ли была его гипотеза, и что произошло со стаканом. Попробуйте провести этот опыт с другим видом бумаги и другим стаканом, или нагреть воду, что изменится? Вывод: Объяснение этому факту достаточно простое: воздух давит на «крышку» снизу вверх с большей силой, чем вода, которая находится в стакане.</w:t>
      </w:r>
    </w:p>
    <w:p w:rsidR="001325C3" w:rsidRPr="00A6076A" w:rsidRDefault="00A6076A" w:rsidP="001325C3">
      <w:pPr>
        <w:rPr>
          <w:rFonts w:ascii="Times New Roman" w:hAnsi="Times New Roman" w:cs="Times New Roman"/>
          <w:b/>
          <w:sz w:val="28"/>
          <w:szCs w:val="28"/>
        </w:rPr>
      </w:pPr>
      <w:r w:rsidRPr="00A6076A">
        <w:rPr>
          <w:rFonts w:ascii="Times New Roman" w:hAnsi="Times New Roman" w:cs="Times New Roman"/>
          <w:b/>
          <w:sz w:val="28"/>
          <w:szCs w:val="28"/>
        </w:rPr>
        <w:t>О</w:t>
      </w:r>
      <w:r w:rsidR="001325C3" w:rsidRPr="00A6076A">
        <w:rPr>
          <w:rFonts w:ascii="Times New Roman" w:hAnsi="Times New Roman" w:cs="Times New Roman"/>
          <w:b/>
          <w:sz w:val="28"/>
          <w:szCs w:val="28"/>
        </w:rPr>
        <w:t>пыт «Капиллярность бумаги»</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От салфетки отрезается полоска. Ее ширина должна составлять три или четыре сантиметра. По всей ширине полоски в один ряд необходимо нарисовать квадратики или кружочки (по желанию) разного цвета. Стакан до половины следует заполнить водой. Разрисованную полоску одним концом нужно зацепить за край стакана, а второй конец опустить в воду. Затем необходимо просто наблюдать. Вода поднимается по полоске вверх и «рисует картину». Это иллюстрация капиллярного эффекта. Из-за пористой структуры салфетки (она изготовлена из целлюлозы), жидкость без затруднений поднимается вверх и размывает рисунок.</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«Исследование режущих свойств бумаги»</w:t>
      </w:r>
    </w:p>
    <w:p w:rsidR="001325C3" w:rsidRPr="00A6076A" w:rsidRDefault="00A6076A" w:rsidP="001325C3">
      <w:pPr>
        <w:rPr>
          <w:rFonts w:ascii="Times New Roman" w:hAnsi="Times New Roman" w:cs="Times New Roman"/>
          <w:sz w:val="28"/>
          <w:szCs w:val="28"/>
        </w:rPr>
      </w:pPr>
      <w:r>
        <w:rPr>
          <w:rFonts w:ascii="Times New Roman" w:hAnsi="Times New Roman" w:cs="Times New Roman"/>
          <w:sz w:val="28"/>
          <w:szCs w:val="28"/>
        </w:rPr>
        <w:t>П</w:t>
      </w:r>
      <w:r w:rsidR="001325C3" w:rsidRPr="00A6076A">
        <w:rPr>
          <w:rFonts w:ascii="Times New Roman" w:hAnsi="Times New Roman" w:cs="Times New Roman"/>
          <w:sz w:val="28"/>
          <w:szCs w:val="28"/>
        </w:rPr>
        <w:t>усть ребенок самостоятельно разрежет ножницами листы бумаги по одному</w:t>
      </w:r>
      <w:proofErr w:type="gramStart"/>
      <w:r w:rsidR="001325C3" w:rsidRPr="00A6076A">
        <w:rPr>
          <w:rFonts w:ascii="Times New Roman" w:hAnsi="Times New Roman" w:cs="Times New Roman"/>
          <w:sz w:val="28"/>
          <w:szCs w:val="28"/>
        </w:rPr>
        <w:t>.</w:t>
      </w:r>
      <w:proofErr w:type="gramEnd"/>
      <w:r w:rsidR="001325C3" w:rsidRPr="00A6076A">
        <w:rPr>
          <w:rFonts w:ascii="Times New Roman" w:hAnsi="Times New Roman" w:cs="Times New Roman"/>
          <w:sz w:val="28"/>
          <w:szCs w:val="28"/>
        </w:rPr>
        <w:t xml:space="preserve"> (</w:t>
      </w:r>
      <w:proofErr w:type="gramStart"/>
      <w:r w:rsidR="001325C3" w:rsidRPr="00A6076A">
        <w:rPr>
          <w:rFonts w:ascii="Times New Roman" w:hAnsi="Times New Roman" w:cs="Times New Roman"/>
          <w:sz w:val="28"/>
          <w:szCs w:val="28"/>
        </w:rPr>
        <w:t>к</w:t>
      </w:r>
      <w:proofErr w:type="gramEnd"/>
      <w:r w:rsidR="001325C3" w:rsidRPr="00A6076A">
        <w:rPr>
          <w:rFonts w:ascii="Times New Roman" w:hAnsi="Times New Roman" w:cs="Times New Roman"/>
          <w:sz w:val="28"/>
          <w:szCs w:val="28"/>
        </w:rPr>
        <w:t>артон; писчая бумага; обычная бумага для принтера; цветная бумага любимого цвета; салфетки; тетрадь; альбомный лист; безопасные ножнички). Есть ли различия при разрезании? Какую бумагу было разрезать проще? Сложнее?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Вывод: Легче </w:t>
      </w:r>
      <w:proofErr w:type="gramStart"/>
      <w:r w:rsidRPr="00A6076A">
        <w:rPr>
          <w:rFonts w:ascii="Times New Roman" w:hAnsi="Times New Roman" w:cs="Times New Roman"/>
          <w:sz w:val="28"/>
          <w:szCs w:val="28"/>
        </w:rPr>
        <w:t>всего</w:t>
      </w:r>
      <w:proofErr w:type="gramEnd"/>
      <w:r w:rsidRPr="00A6076A">
        <w:rPr>
          <w:rFonts w:ascii="Times New Roman" w:hAnsi="Times New Roman" w:cs="Times New Roman"/>
          <w:sz w:val="28"/>
          <w:szCs w:val="28"/>
        </w:rPr>
        <w:t xml:space="preserve"> оказалось разрезать самую тонкую бумагу, а сложнее всего — самую плотную.</w:t>
      </w:r>
    </w:p>
    <w:p w:rsidR="001325C3" w:rsidRPr="00A6076A" w:rsidRDefault="001325C3" w:rsidP="001325C3">
      <w:pPr>
        <w:rPr>
          <w:rFonts w:ascii="Times New Roman" w:hAnsi="Times New Roman" w:cs="Times New Roman"/>
          <w:sz w:val="28"/>
          <w:szCs w:val="28"/>
        </w:rPr>
      </w:pPr>
    </w:p>
    <w:p w:rsidR="001325C3" w:rsidRPr="00A6076A" w:rsidRDefault="001325C3" w:rsidP="001325C3">
      <w:pPr>
        <w:rPr>
          <w:rFonts w:ascii="Times New Roman" w:hAnsi="Times New Roman" w:cs="Times New Roman"/>
          <w:sz w:val="28"/>
          <w:szCs w:val="28"/>
        </w:rPr>
      </w:pP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lastRenderedPageBreak/>
        <w:t>Опыт «Мост из бумаги»</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Пусть ваш ребенок поставит два стакана рядом друг с другом и сверху расположит лист бумаги. У нас получился мост.</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Давайте проверим, выдержит ли наш мост легкие предметы. Сначала сформулируйте гипотезу о том, выдержит ли мост маленькую машинку, и запишите ее в блокнот. Пусть ребенок положит на лист небольшую машинку. Что происходит? Почему мост развалился? Запишите в блокнот результат первого опыта. Отличается ли результат от вашей гипотезы? Что вы думаете сейчас? Задайте эти вопросы ребенку. Теперь предложите вашему исследователю провести второй опыт. Пусть ваш испытатель сложит второй лист в виде гармошки. Опять сформулируйте гипотезу и запишите ее в блокнот. Повторите эксперимент.</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«Как перенести горох с помощью листа бумаги»</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Выслушайте все варианты. Интересно, когда есть предложения свернуть лист конвертом, сделать «колпачок» из листа, приподнять уголки листа, сложить бумажный листок гармошкой или просто согнуть пополам. Пусть дети разными способами перемещают горох из точки</w:t>
      </w:r>
      <w:proofErr w:type="gramStart"/>
      <w:r w:rsidRPr="00A6076A">
        <w:rPr>
          <w:rFonts w:ascii="Times New Roman" w:hAnsi="Times New Roman" w:cs="Times New Roman"/>
          <w:sz w:val="28"/>
          <w:szCs w:val="28"/>
        </w:rPr>
        <w:t xml:space="preserve"> А</w:t>
      </w:r>
      <w:proofErr w:type="gramEnd"/>
      <w:r w:rsidRPr="00A6076A">
        <w:rPr>
          <w:rFonts w:ascii="Times New Roman" w:hAnsi="Times New Roman" w:cs="Times New Roman"/>
          <w:sz w:val="28"/>
          <w:szCs w:val="28"/>
        </w:rPr>
        <w:t xml:space="preserve"> в точку Б. Выиграет тот, у кого останется больше всего гороха на финише.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Вывод: При каком способе переноса осталось больше всего гороха? Какой способ был самым оригинальным? Какой способ дети говорили чаще всего?</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«Мастерим бумажный фонарик»</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Мы будем использовать несколько цветных листочков. Пусть ребенок выберет цвет для будущего фонарика. Ярче всего смотрятся фонарики из бумаги контрастных цветов.</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Подготовьте два листа цветной бумаги. Пусть ваш ребенок вырежет безопасными ножницами два прямоугольника разных цветов. Первый размерами 7х13 см, а второй — 9,5х13 см. Прямоугольник поменьше станет внутренним цилиндром, а </w:t>
      </w:r>
      <w:proofErr w:type="gramStart"/>
      <w:r w:rsidRPr="00A6076A">
        <w:rPr>
          <w:rFonts w:ascii="Times New Roman" w:hAnsi="Times New Roman" w:cs="Times New Roman"/>
          <w:sz w:val="28"/>
          <w:szCs w:val="28"/>
        </w:rPr>
        <w:t>побольше</w:t>
      </w:r>
      <w:proofErr w:type="gramEnd"/>
      <w:r w:rsidRPr="00A6076A">
        <w:rPr>
          <w:rFonts w:ascii="Times New Roman" w:hAnsi="Times New Roman" w:cs="Times New Roman"/>
          <w:sz w:val="28"/>
          <w:szCs w:val="28"/>
        </w:rPr>
        <w:t xml:space="preserve"> — его ярким украшением.</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Делаем цилиндр: помогите вашему ребенку свернуть прямоугольник трубочкой и склеить края клеем.</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Украшаем цилиндр: бумагу складываем пополам по более длинной стороне. С помощью карандаша и линейки рисуем линии будущих разрезов через каждые 0,5 см. Не дорисовываем до края 1 см. Пусть ваш маленький ученик разрежет лист по линиям </w:t>
      </w:r>
      <w:proofErr w:type="gramStart"/>
      <w:r w:rsidRPr="00A6076A">
        <w:rPr>
          <w:rFonts w:ascii="Times New Roman" w:hAnsi="Times New Roman" w:cs="Times New Roman"/>
          <w:sz w:val="28"/>
          <w:szCs w:val="28"/>
        </w:rPr>
        <w:t>также</w:t>
      </w:r>
      <w:proofErr w:type="gramEnd"/>
      <w:r w:rsidRPr="00A6076A">
        <w:rPr>
          <w:rFonts w:ascii="Times New Roman" w:hAnsi="Times New Roman" w:cs="Times New Roman"/>
          <w:sz w:val="28"/>
          <w:szCs w:val="28"/>
        </w:rPr>
        <w:t xml:space="preserve"> не доходя 1 см до края. Посчитайте, сколько полосок у вас получилось.</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Соединяем: помогите вашему ребенку приклеить разрезанную бумагу к цилиндру.</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lastRenderedPageBreak/>
        <w:t>Мастерим ручку для фонарика: для этого вырежьте вместе с ребенком тонкую полоску и приклейте ее в верхней части цилиндра.</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Ваш фонарик готов!</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«Лучший инструмент для написания письма чернилами»</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Окуните гвоздь в чернила или пищевой краситель. Возьмите в руки гвоздь и начертите на листе прямую линию справа налево. Когда дойдёте до края, начните чертить новую линию, теперь слева направо. Продолжайте, пока не достигнете нижней части страницы. Легко ли было применять гвоздь в качестве пишущего предмета?</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Повторите те же самые шаги, но на этот раз возьмите для нанесения чернил или пищевого красителя зубочистку.</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Срежьте трубочку для напитков под углом. Повторите тот же процесс.</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Повторите то же самое, используя перьевую ручку.</w:t>
      </w:r>
    </w:p>
    <w:p w:rsidR="001325C3" w:rsidRPr="00A6076A" w:rsidRDefault="00A6076A" w:rsidP="001325C3">
      <w:pPr>
        <w:rPr>
          <w:rFonts w:ascii="Times New Roman" w:hAnsi="Times New Roman" w:cs="Times New Roman"/>
          <w:sz w:val="28"/>
          <w:szCs w:val="28"/>
        </w:rPr>
      </w:pPr>
      <w:r>
        <w:rPr>
          <w:rFonts w:ascii="Times New Roman" w:hAnsi="Times New Roman" w:cs="Times New Roman"/>
          <w:sz w:val="28"/>
          <w:szCs w:val="28"/>
        </w:rPr>
        <w:t>Т</w:t>
      </w:r>
      <w:r w:rsidR="001325C3" w:rsidRPr="00A6076A">
        <w:rPr>
          <w:rFonts w:ascii="Times New Roman" w:hAnsi="Times New Roman" w:cs="Times New Roman"/>
          <w:sz w:val="28"/>
          <w:szCs w:val="28"/>
        </w:rPr>
        <w:t>еперь при помощи каждой из вышеперечисленных принадлежностей попробуйте начертить круги. Запишите свои наблюдения.</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«Секретный рисунок»</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Помогите детям отмерить 14 ложек пищевой соды и 4 ложки воды. Смешайте и создайте «секретную смесь».</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Подготовьте листы и попросите учеников окунуть ватный шарик в смесь.</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Пусть дети нарисуют свои невидимые картинки или напишут сообщение. Дайте «секретной краске» полностью высохнуть.</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Затем используйте акварельные краски и нанесите их на всю площадь листа, чтобы секретные рисунки проявились!</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«Окрашивание бумаги с помощью кофе»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Рисование кофе на бумаге – это увлекательное занятие. Поместите две чайные ложки молотого кофе в миску и смешайте с водой. Оставьте на некоторое время. Чем дольше гуща остаётся в воде, тем темнее будет «краска». Свежая кофейная гуща помогает передавать разные оттенки цвета</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Пусть ребёнок нарисует любую картину по желанию. Это может быть дом, животное или что-то абстрактное. Затем рисунок нужно очертить белым пастельным карандашом. Хорошо надавите на карандаш и прочертите линии, нанесённые ребёнком. Воск, содержащийся в пастельных карандашах, позволит противостоять воздействию кофе и сохранит рисунок.</w:t>
      </w:r>
    </w:p>
    <w:p w:rsidR="001325C3" w:rsidRPr="00A6076A" w:rsidRDefault="001325C3" w:rsidP="001325C3">
      <w:pPr>
        <w:rPr>
          <w:rFonts w:ascii="Times New Roman" w:hAnsi="Times New Roman" w:cs="Times New Roman"/>
          <w:sz w:val="28"/>
          <w:szCs w:val="28"/>
        </w:rPr>
      </w:pP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Кисточкой нанесите кофейную «краску» на всю поверхность листа. Ничего страшного, если крупинки кофе на бумаге будут бросаться в глаза.</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Оставьте рисунок на некоторое время, пока он не подсохнет.</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Пусть ребёнок снова нанесёт рисунок </w:t>
      </w:r>
      <w:proofErr w:type="gramStart"/>
      <w:r w:rsidRPr="00A6076A">
        <w:rPr>
          <w:rFonts w:ascii="Times New Roman" w:hAnsi="Times New Roman" w:cs="Times New Roman"/>
          <w:sz w:val="28"/>
          <w:szCs w:val="28"/>
        </w:rPr>
        <w:t>на те</w:t>
      </w:r>
      <w:proofErr w:type="gramEnd"/>
      <w:r w:rsidRPr="00A6076A">
        <w:rPr>
          <w:rFonts w:ascii="Times New Roman" w:hAnsi="Times New Roman" w:cs="Times New Roman"/>
          <w:sz w:val="28"/>
          <w:szCs w:val="28"/>
        </w:rPr>
        <w:t xml:space="preserve"> части картины, которые он хочет сделать более тёмными. Объясните вашему ученику, что нанесение краски поверх закрашенных участков позволит получить более тёмный оттенок.</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Процедите оставшуюся кофейную «краску». Затем ребёнок должен нанести гущу на поверхность рисунка при помощи пальцев.</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Положите лист на горизонтальную поверхность, пока он не высохнет. Ничего страшного, если в некоторых местах кофейная гуща отпадёт. Теперь вы получили красивый зернистый рисунок с изображением под верхним слоем!</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«Гладкость»</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Взяли разные листы бумаги и заметили, что она в основном гладкая. Гладкость характеризует состояние поверхности бумаги и определяет её внешний вид - шероховатая бумага, как правило, на вид малопривлекательная (за исключением бархатной)</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Гладкость важна для писчих видов бумаги, для печатных бумаг, а также при склейке бумаги.</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«Просвет»</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 xml:space="preserve">В результате опыта мы взяли два листа бумаги: плотный и тонкий, </w:t>
      </w:r>
      <w:proofErr w:type="gramStart"/>
      <w:r w:rsidRPr="00A6076A">
        <w:rPr>
          <w:rFonts w:ascii="Times New Roman" w:hAnsi="Times New Roman" w:cs="Times New Roman"/>
          <w:sz w:val="28"/>
          <w:szCs w:val="28"/>
        </w:rPr>
        <w:t>наложила на картинку и увидели</w:t>
      </w:r>
      <w:proofErr w:type="gramEnd"/>
      <w:r w:rsidRPr="00A6076A">
        <w:rPr>
          <w:rFonts w:ascii="Times New Roman" w:hAnsi="Times New Roman" w:cs="Times New Roman"/>
          <w:sz w:val="28"/>
          <w:szCs w:val="28"/>
        </w:rPr>
        <w:t xml:space="preserve">, что тонкая бумага просвечивает картинку. Свойство тонкой бумаги – </w:t>
      </w:r>
      <w:proofErr w:type="spellStart"/>
      <w:r w:rsidRPr="00A6076A">
        <w:rPr>
          <w:rFonts w:ascii="Times New Roman" w:hAnsi="Times New Roman" w:cs="Times New Roman"/>
          <w:sz w:val="28"/>
          <w:szCs w:val="28"/>
        </w:rPr>
        <w:t>просвечиваемость</w:t>
      </w:r>
      <w:proofErr w:type="spellEnd"/>
      <w:r w:rsidRPr="00A6076A">
        <w:rPr>
          <w:rFonts w:ascii="Times New Roman" w:hAnsi="Times New Roman" w:cs="Times New Roman"/>
          <w:sz w:val="28"/>
          <w:szCs w:val="28"/>
        </w:rPr>
        <w:t>. Прозрачность используется в медицине, черчении, архитектуре.</w:t>
      </w:r>
    </w:p>
    <w:p w:rsidR="001325C3" w:rsidRPr="00A6076A" w:rsidRDefault="001325C3" w:rsidP="001325C3">
      <w:pPr>
        <w:rPr>
          <w:rFonts w:ascii="Times New Roman" w:hAnsi="Times New Roman" w:cs="Times New Roman"/>
          <w:b/>
          <w:sz w:val="28"/>
          <w:szCs w:val="28"/>
        </w:rPr>
      </w:pPr>
      <w:r w:rsidRPr="00A6076A">
        <w:rPr>
          <w:rFonts w:ascii="Times New Roman" w:hAnsi="Times New Roman" w:cs="Times New Roman"/>
          <w:b/>
          <w:sz w:val="28"/>
          <w:szCs w:val="28"/>
        </w:rPr>
        <w:t>Опыт «Цветы на воде»</w:t>
      </w:r>
    </w:p>
    <w:p w:rsidR="001325C3"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Вырезаем из бумаги цветы и загибаем у них лепестки, опускаем цветы в воду и наблюдаем: цветы на глазах распустились.</w:t>
      </w:r>
    </w:p>
    <w:p w:rsidR="00AC61EF" w:rsidRPr="00A6076A" w:rsidRDefault="001325C3" w:rsidP="001325C3">
      <w:pPr>
        <w:rPr>
          <w:rFonts w:ascii="Times New Roman" w:hAnsi="Times New Roman" w:cs="Times New Roman"/>
          <w:sz w:val="28"/>
          <w:szCs w:val="28"/>
        </w:rPr>
      </w:pPr>
      <w:r w:rsidRPr="00A6076A">
        <w:rPr>
          <w:rFonts w:ascii="Times New Roman" w:hAnsi="Times New Roman" w:cs="Times New Roman"/>
          <w:sz w:val="28"/>
          <w:szCs w:val="28"/>
        </w:rPr>
        <w:t>Это происходит потому, что бумага пористая и вода проникает в самые маленькие пустые пространства между волокнами и заполняет их. Бумага набухает, сгибы на ней расправляются, и цветок распускается.</w:t>
      </w:r>
    </w:p>
    <w:sectPr w:rsidR="00AC61EF" w:rsidRPr="00A6076A" w:rsidSect="00A6076A">
      <w:footerReference w:type="default" r:id="rId6"/>
      <w:pgSz w:w="11906" w:h="16838"/>
      <w:pgMar w:top="567" w:right="624" w:bottom="567"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CE6" w:rsidRDefault="000D7CE6" w:rsidP="00A6076A">
      <w:pPr>
        <w:spacing w:after="0" w:line="240" w:lineRule="auto"/>
      </w:pPr>
      <w:r>
        <w:separator/>
      </w:r>
    </w:p>
  </w:endnote>
  <w:endnote w:type="continuationSeparator" w:id="0">
    <w:p w:rsidR="000D7CE6" w:rsidRDefault="000D7CE6" w:rsidP="00A60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958556"/>
      <w:docPartObj>
        <w:docPartGallery w:val="Page Numbers (Bottom of Page)"/>
        <w:docPartUnique/>
      </w:docPartObj>
    </w:sdtPr>
    <w:sdtContent>
      <w:p w:rsidR="00A6076A" w:rsidRDefault="009B7D38">
        <w:pPr>
          <w:pStyle w:val="a5"/>
          <w:jc w:val="right"/>
        </w:pPr>
        <w:r>
          <w:fldChar w:fldCharType="begin"/>
        </w:r>
        <w:r w:rsidR="00A6076A">
          <w:instrText>PAGE   \* MERGEFORMAT</w:instrText>
        </w:r>
        <w:r>
          <w:fldChar w:fldCharType="separate"/>
        </w:r>
        <w:r w:rsidR="006F5CB6">
          <w:rPr>
            <w:noProof/>
          </w:rPr>
          <w:t>4</w:t>
        </w:r>
        <w:r>
          <w:fldChar w:fldCharType="end"/>
        </w:r>
      </w:p>
    </w:sdtContent>
  </w:sdt>
  <w:p w:rsidR="00A6076A" w:rsidRDefault="00A607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CE6" w:rsidRDefault="000D7CE6" w:rsidP="00A6076A">
      <w:pPr>
        <w:spacing w:after="0" w:line="240" w:lineRule="auto"/>
      </w:pPr>
      <w:r>
        <w:separator/>
      </w:r>
    </w:p>
  </w:footnote>
  <w:footnote w:type="continuationSeparator" w:id="0">
    <w:p w:rsidR="000D7CE6" w:rsidRDefault="000D7CE6" w:rsidP="00A607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1325C3"/>
    <w:rsid w:val="000D7CE6"/>
    <w:rsid w:val="001325C3"/>
    <w:rsid w:val="006F5CB6"/>
    <w:rsid w:val="009B7D38"/>
    <w:rsid w:val="00A6076A"/>
    <w:rsid w:val="00AC6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076A"/>
  </w:style>
  <w:style w:type="paragraph" w:styleId="a5">
    <w:name w:val="footer"/>
    <w:basedOn w:val="a"/>
    <w:link w:val="a6"/>
    <w:uiPriority w:val="99"/>
    <w:unhideWhenUsed/>
    <w:rsid w:val="00A60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0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7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076A"/>
  </w:style>
  <w:style w:type="paragraph" w:styleId="a5">
    <w:name w:val="footer"/>
    <w:basedOn w:val="a"/>
    <w:link w:val="a6"/>
    <w:uiPriority w:val="99"/>
    <w:unhideWhenUsed/>
    <w:rsid w:val="00A607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076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1401</Words>
  <Characters>7989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boss</cp:lastModifiedBy>
  <cp:revision>2</cp:revision>
  <dcterms:created xsi:type="dcterms:W3CDTF">2024-03-21T09:26:00Z</dcterms:created>
  <dcterms:modified xsi:type="dcterms:W3CDTF">2024-03-21T09:26:00Z</dcterms:modified>
</cp:coreProperties>
</file>