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20" w:rsidRPr="00F95120" w:rsidRDefault="00F95120" w:rsidP="00F95120">
      <w:pPr>
        <w:spacing w:after="0"/>
        <w:rPr>
          <w:b/>
          <w:bCs/>
        </w:rPr>
      </w:pPr>
      <w:r w:rsidRPr="00F95120">
        <w:rPr>
          <w:b/>
          <w:bCs/>
        </w:rPr>
        <w:t>Методы и приемы смыслового чтения при работе с текстом учащихся 8-11 классов</w:t>
      </w:r>
    </w:p>
    <w:p w:rsidR="00F95120" w:rsidRPr="00F95120" w:rsidRDefault="00F95120" w:rsidP="00F95120">
      <w:pPr>
        <w:spacing w:after="0"/>
        <w:rPr>
          <w:b/>
          <w:bCs/>
        </w:rPr>
      </w:pPr>
      <w:r w:rsidRPr="00F95120">
        <w:rPr>
          <w:b/>
          <w:bCs/>
        </w:rPr>
        <w:t>Введение</w:t>
      </w:r>
    </w:p>
    <w:p w:rsidR="00F95120" w:rsidRPr="00F95120" w:rsidRDefault="00F95120" w:rsidP="00F95120">
      <w:pPr>
        <w:spacing w:after="0"/>
      </w:pPr>
      <w:r w:rsidRPr="00F95120">
        <w:t>Смысловое чтение является одной из ключевых компетенций, необходимых для успешного обучения и дальнейшей профессиональной деятельности. В условиях современного образования, где информация становится все более доступной, умение осмысленно воспринимать и анализировать те</w:t>
      </w:r>
      <w:proofErr w:type="gramStart"/>
      <w:r w:rsidRPr="00F95120">
        <w:t>кст ст</w:t>
      </w:r>
      <w:proofErr w:type="gramEnd"/>
      <w:r w:rsidRPr="00F95120">
        <w:t>ановится особенно актуальным. В данной статье рассматриваются методы и приемы смыслового чтения, которые могут быть эффективно использованы при работе с текстом учащихся 8-11 классов, а также их влияние на развитие критического мышления и аналитических навыков.</w:t>
      </w:r>
    </w:p>
    <w:p w:rsidR="00F95120" w:rsidRPr="00F95120" w:rsidRDefault="00F95120" w:rsidP="00F95120">
      <w:pPr>
        <w:spacing w:after="0"/>
        <w:rPr>
          <w:b/>
          <w:bCs/>
        </w:rPr>
      </w:pPr>
      <w:r w:rsidRPr="00F95120">
        <w:rPr>
          <w:b/>
          <w:bCs/>
        </w:rPr>
        <w:t>Основная часть</w:t>
      </w:r>
    </w:p>
    <w:p w:rsidR="00F95120" w:rsidRPr="00F95120" w:rsidRDefault="00F95120" w:rsidP="00F95120">
      <w:pPr>
        <w:spacing w:after="0"/>
        <w:rPr>
          <w:b/>
          <w:bCs/>
        </w:rPr>
      </w:pPr>
      <w:r w:rsidRPr="00F95120">
        <w:rPr>
          <w:b/>
          <w:bCs/>
        </w:rPr>
        <w:t>1. Понятие смыслового чтения</w:t>
      </w:r>
    </w:p>
    <w:p w:rsidR="00F95120" w:rsidRPr="00F95120" w:rsidRDefault="00F95120" w:rsidP="00F95120">
      <w:pPr>
        <w:spacing w:after="0"/>
      </w:pPr>
      <w:r w:rsidRPr="00F95120">
        <w:t>Смысловое чтение — это процесс, в ходе которого читатель не только воспринимает информацию, но и осмысляет её, анализирует, интерпретирует и оценивает. Этот проце</w:t>
      </w:r>
      <w:proofErr w:type="gramStart"/>
      <w:r w:rsidRPr="00F95120">
        <w:t>сс вкл</w:t>
      </w:r>
      <w:proofErr w:type="gramEnd"/>
      <w:r w:rsidRPr="00F95120">
        <w:t>ючает в себя три основных этапа:</w:t>
      </w:r>
    </w:p>
    <w:p w:rsidR="00F95120" w:rsidRPr="00F95120" w:rsidRDefault="00F95120" w:rsidP="00F95120">
      <w:pPr>
        <w:numPr>
          <w:ilvl w:val="0"/>
          <w:numId w:val="1"/>
        </w:numPr>
        <w:spacing w:after="0"/>
      </w:pPr>
      <w:r w:rsidRPr="00F95120">
        <w:rPr>
          <w:b/>
          <w:bCs/>
        </w:rPr>
        <w:t>Предварительное чтение</w:t>
      </w:r>
      <w:r w:rsidRPr="00F95120">
        <w:t>: подготовка к восприятию текста.</w:t>
      </w:r>
    </w:p>
    <w:p w:rsidR="00F95120" w:rsidRPr="00F95120" w:rsidRDefault="00F95120" w:rsidP="00F95120">
      <w:pPr>
        <w:numPr>
          <w:ilvl w:val="0"/>
          <w:numId w:val="1"/>
        </w:numPr>
        <w:spacing w:after="0"/>
      </w:pPr>
      <w:r w:rsidRPr="00F95120">
        <w:rPr>
          <w:b/>
          <w:bCs/>
        </w:rPr>
        <w:t>Основное чтение</w:t>
      </w:r>
      <w:r w:rsidRPr="00F95120">
        <w:t>: непосредственное взаимодействие с текстом.</w:t>
      </w:r>
    </w:p>
    <w:p w:rsidR="00F95120" w:rsidRPr="00F95120" w:rsidRDefault="00F95120" w:rsidP="00F95120">
      <w:pPr>
        <w:numPr>
          <w:ilvl w:val="0"/>
          <w:numId w:val="1"/>
        </w:numPr>
        <w:spacing w:after="0"/>
      </w:pPr>
      <w:proofErr w:type="spellStart"/>
      <w:r w:rsidRPr="00F95120">
        <w:rPr>
          <w:b/>
          <w:bCs/>
        </w:rPr>
        <w:t>Постчтение</w:t>
      </w:r>
      <w:proofErr w:type="spellEnd"/>
      <w:r w:rsidRPr="00F95120">
        <w:t xml:space="preserve">: анализ и обобщение </w:t>
      </w:r>
      <w:proofErr w:type="gramStart"/>
      <w:r w:rsidRPr="00F95120">
        <w:t>прочитанного</w:t>
      </w:r>
      <w:proofErr w:type="gramEnd"/>
      <w:r w:rsidRPr="00F95120">
        <w:t>.</w:t>
      </w:r>
    </w:p>
    <w:p w:rsidR="00F95120" w:rsidRPr="00F95120" w:rsidRDefault="00F95120" w:rsidP="00F95120">
      <w:pPr>
        <w:spacing w:after="0"/>
      </w:pPr>
      <w:r w:rsidRPr="00F95120">
        <w:t>Каждый из этих этапов имеет свои особенности и требует применения специфических методов и приемов.</w:t>
      </w:r>
    </w:p>
    <w:p w:rsidR="00F95120" w:rsidRPr="00F95120" w:rsidRDefault="00F95120" w:rsidP="00F95120">
      <w:pPr>
        <w:spacing w:after="0"/>
        <w:rPr>
          <w:b/>
          <w:bCs/>
        </w:rPr>
      </w:pPr>
      <w:r w:rsidRPr="00F95120">
        <w:rPr>
          <w:b/>
          <w:bCs/>
        </w:rPr>
        <w:t>2. Методы смыслового чтения</w:t>
      </w:r>
    </w:p>
    <w:p w:rsidR="00F95120" w:rsidRPr="00F95120" w:rsidRDefault="00F95120" w:rsidP="00F95120">
      <w:pPr>
        <w:spacing w:after="0"/>
        <w:rPr>
          <w:b/>
          <w:bCs/>
        </w:rPr>
      </w:pPr>
      <w:r w:rsidRPr="00F95120">
        <w:rPr>
          <w:b/>
          <w:bCs/>
        </w:rPr>
        <w:t>2.1. Предварительное чтение</w:t>
      </w:r>
    </w:p>
    <w:p w:rsidR="00F95120" w:rsidRPr="00F95120" w:rsidRDefault="00F95120" w:rsidP="00F95120">
      <w:pPr>
        <w:spacing w:after="0"/>
      </w:pPr>
      <w:r w:rsidRPr="00F95120">
        <w:t>На этом этапе учащиеся знакомятся с заголовками, подзаголовками, иллюстрациями и другими элементами текста. Это позволяет сформировать общее представление о содержании и структуре текста.</w:t>
      </w:r>
    </w:p>
    <w:p w:rsidR="00F95120" w:rsidRPr="00F95120" w:rsidRDefault="00F95120" w:rsidP="00F95120">
      <w:pPr>
        <w:spacing w:after="0"/>
      </w:pPr>
      <w:r w:rsidRPr="00F95120">
        <w:rPr>
          <w:b/>
          <w:bCs/>
        </w:rPr>
        <w:t>Приемы:</w:t>
      </w:r>
    </w:p>
    <w:p w:rsidR="00F95120" w:rsidRPr="00F95120" w:rsidRDefault="00F95120" w:rsidP="00F95120">
      <w:pPr>
        <w:numPr>
          <w:ilvl w:val="0"/>
          <w:numId w:val="2"/>
        </w:numPr>
        <w:spacing w:after="0"/>
      </w:pPr>
      <w:r w:rsidRPr="00F95120">
        <w:rPr>
          <w:b/>
          <w:bCs/>
        </w:rPr>
        <w:t>Использование вопросов к тексту</w:t>
      </w:r>
      <w:r w:rsidRPr="00F95120">
        <w:t>: Учитель может задавать вопросы, которые помогут учащимся предугадать содержание текста. Например, "Как вы думаете, о чем может идти речь в этом тексте?" или "Что вы уже знаете по данной теме?".</w:t>
      </w:r>
    </w:p>
    <w:p w:rsidR="00F95120" w:rsidRPr="00F95120" w:rsidRDefault="00F95120" w:rsidP="00F95120">
      <w:pPr>
        <w:numPr>
          <w:ilvl w:val="0"/>
          <w:numId w:val="2"/>
        </w:numPr>
        <w:spacing w:after="0"/>
      </w:pPr>
      <w:r w:rsidRPr="00F95120">
        <w:rPr>
          <w:b/>
          <w:bCs/>
        </w:rPr>
        <w:t>Создание ассоциаций</w:t>
      </w:r>
      <w:r w:rsidRPr="00F95120">
        <w:t>: Учащиеся могут делиться своими мыслями и ассоциациями, связанными с темой текста. Это может быть сделано в форме мозгового штурма, где каждый ученик высказывает свои идеи.</w:t>
      </w:r>
    </w:p>
    <w:p w:rsidR="00F95120" w:rsidRPr="00F95120" w:rsidRDefault="00F95120" w:rsidP="00F95120">
      <w:pPr>
        <w:spacing w:after="0"/>
        <w:rPr>
          <w:b/>
          <w:bCs/>
        </w:rPr>
      </w:pPr>
      <w:r w:rsidRPr="00F95120">
        <w:rPr>
          <w:b/>
          <w:bCs/>
        </w:rPr>
        <w:t>2.2. Основное чтение</w:t>
      </w:r>
    </w:p>
    <w:p w:rsidR="00F95120" w:rsidRPr="00F95120" w:rsidRDefault="00F95120" w:rsidP="00F95120">
      <w:pPr>
        <w:spacing w:after="0"/>
      </w:pPr>
      <w:r w:rsidRPr="00F95120">
        <w:t>На этом этапе учащиеся читают текст с целью понимания его содержания. Важно, чтобы они не просто читали, но и активно взаимодействовали с текстом.</w:t>
      </w:r>
    </w:p>
    <w:p w:rsidR="00F95120" w:rsidRPr="00F95120" w:rsidRDefault="00F95120" w:rsidP="00F95120">
      <w:pPr>
        <w:spacing w:after="0"/>
      </w:pPr>
      <w:r w:rsidRPr="00F95120">
        <w:rPr>
          <w:b/>
          <w:bCs/>
        </w:rPr>
        <w:t>Приемы:</w:t>
      </w:r>
    </w:p>
    <w:p w:rsidR="00F95120" w:rsidRPr="00F95120" w:rsidRDefault="00F95120" w:rsidP="00F95120">
      <w:pPr>
        <w:numPr>
          <w:ilvl w:val="0"/>
          <w:numId w:val="3"/>
        </w:numPr>
        <w:spacing w:after="0"/>
      </w:pPr>
      <w:r w:rsidRPr="00F95120">
        <w:rPr>
          <w:b/>
          <w:bCs/>
        </w:rPr>
        <w:t>Аннотирование</w:t>
      </w:r>
      <w:r w:rsidRPr="00F95120">
        <w:t>: Учащиеся могут делать заметки на полях, выделять ключевые идеи и термины. Это помогает не только запомнить информацию, но и лучше ее осмыслить.</w:t>
      </w:r>
    </w:p>
    <w:p w:rsidR="00F95120" w:rsidRPr="00F95120" w:rsidRDefault="00F95120" w:rsidP="00F95120">
      <w:pPr>
        <w:numPr>
          <w:ilvl w:val="0"/>
          <w:numId w:val="3"/>
        </w:numPr>
        <w:spacing w:after="0"/>
      </w:pPr>
      <w:r w:rsidRPr="00F95120">
        <w:rPr>
          <w:b/>
          <w:bCs/>
        </w:rPr>
        <w:t>Вопросы к тексту</w:t>
      </w:r>
      <w:r w:rsidRPr="00F95120">
        <w:t xml:space="preserve">: Учащиеся могут задавать себе вопросы, чтобы глубже понять содержание. Например, "Какова основная идея </w:t>
      </w:r>
      <w:proofErr w:type="gramStart"/>
      <w:r w:rsidRPr="00F95120">
        <w:t>текста</w:t>
      </w:r>
      <w:proofErr w:type="gramEnd"/>
      <w:r w:rsidRPr="00F95120">
        <w:t>?" или "</w:t>
      </w:r>
      <w:proofErr w:type="gramStart"/>
      <w:r w:rsidRPr="00F95120">
        <w:t>Какие</w:t>
      </w:r>
      <w:proofErr w:type="gramEnd"/>
      <w:r w:rsidRPr="00F95120">
        <w:t xml:space="preserve"> примеры приводит автор для подтверждения своей точки зрения?".</w:t>
      </w:r>
    </w:p>
    <w:p w:rsidR="00F95120" w:rsidRPr="00F95120" w:rsidRDefault="00F95120" w:rsidP="00F95120">
      <w:pPr>
        <w:spacing w:after="0"/>
        <w:rPr>
          <w:b/>
          <w:bCs/>
        </w:rPr>
      </w:pPr>
      <w:r w:rsidRPr="00F95120">
        <w:rPr>
          <w:b/>
          <w:bCs/>
        </w:rPr>
        <w:t xml:space="preserve">2.3. </w:t>
      </w:r>
      <w:proofErr w:type="spellStart"/>
      <w:r w:rsidRPr="00F95120">
        <w:rPr>
          <w:b/>
          <w:bCs/>
        </w:rPr>
        <w:t>Постчтение</w:t>
      </w:r>
      <w:proofErr w:type="spellEnd"/>
    </w:p>
    <w:p w:rsidR="00F95120" w:rsidRPr="00F95120" w:rsidRDefault="00F95120" w:rsidP="00F95120">
      <w:pPr>
        <w:spacing w:after="0"/>
      </w:pPr>
      <w:r w:rsidRPr="00F95120">
        <w:t xml:space="preserve">На этом этапе учащиеся обрабатывают информацию, делают выводы и анализируют </w:t>
      </w:r>
      <w:proofErr w:type="gramStart"/>
      <w:r w:rsidRPr="00F95120">
        <w:t>прочитанное</w:t>
      </w:r>
      <w:proofErr w:type="gramEnd"/>
      <w:r w:rsidRPr="00F95120">
        <w:t>.</w:t>
      </w:r>
    </w:p>
    <w:p w:rsidR="00F95120" w:rsidRPr="00F95120" w:rsidRDefault="00F95120" w:rsidP="00F95120">
      <w:pPr>
        <w:spacing w:after="0"/>
      </w:pPr>
      <w:r w:rsidRPr="00F95120">
        <w:rPr>
          <w:b/>
          <w:bCs/>
        </w:rPr>
        <w:t>Приемы:</w:t>
      </w:r>
    </w:p>
    <w:p w:rsidR="00F95120" w:rsidRPr="00F95120" w:rsidRDefault="00F95120" w:rsidP="00F95120">
      <w:pPr>
        <w:numPr>
          <w:ilvl w:val="0"/>
          <w:numId w:val="4"/>
        </w:numPr>
        <w:spacing w:after="0"/>
      </w:pPr>
      <w:r w:rsidRPr="00F95120">
        <w:rPr>
          <w:b/>
          <w:bCs/>
        </w:rPr>
        <w:t xml:space="preserve">Обсуждение </w:t>
      </w:r>
      <w:proofErr w:type="gramStart"/>
      <w:r w:rsidRPr="00F95120">
        <w:rPr>
          <w:b/>
          <w:bCs/>
        </w:rPr>
        <w:t>прочитанного</w:t>
      </w:r>
      <w:proofErr w:type="gramEnd"/>
      <w:r w:rsidRPr="00F95120">
        <w:t>: Учащиеся могут делиться своими мыслями и выводами в группе. Это способствует обмену мнениями и расширению кругозора.</w:t>
      </w:r>
    </w:p>
    <w:p w:rsidR="00F95120" w:rsidRPr="00F95120" w:rsidRDefault="00F95120" w:rsidP="00F95120">
      <w:pPr>
        <w:numPr>
          <w:ilvl w:val="0"/>
          <w:numId w:val="4"/>
        </w:numPr>
        <w:spacing w:after="0"/>
      </w:pPr>
      <w:r w:rsidRPr="00F95120">
        <w:rPr>
          <w:b/>
          <w:bCs/>
        </w:rPr>
        <w:lastRenderedPageBreak/>
        <w:t>Создание ментальных карт</w:t>
      </w:r>
      <w:r w:rsidRPr="00F95120">
        <w:t>: Это помогает визуализировать информацию и установить связи между идеями. Учащиеся могут использовать цветные маркеры и схемы, чтобы сделать процесс более наглядным.</w:t>
      </w:r>
    </w:p>
    <w:p w:rsidR="00F95120" w:rsidRPr="00F95120" w:rsidRDefault="00F95120" w:rsidP="00F95120">
      <w:pPr>
        <w:spacing w:after="0"/>
        <w:rPr>
          <w:b/>
          <w:bCs/>
        </w:rPr>
      </w:pPr>
      <w:r w:rsidRPr="00F95120">
        <w:rPr>
          <w:b/>
          <w:bCs/>
        </w:rPr>
        <w:t>3. Примеры применения методов и приемов</w:t>
      </w:r>
    </w:p>
    <w:p w:rsidR="00F95120" w:rsidRPr="00F95120" w:rsidRDefault="00F95120" w:rsidP="00F95120">
      <w:pPr>
        <w:spacing w:after="0"/>
      </w:pPr>
      <w:r w:rsidRPr="00F95120">
        <w:t>Применение вышеописанных методов и приемов может быть разнообразным:</w:t>
      </w:r>
    </w:p>
    <w:p w:rsidR="00F95120" w:rsidRPr="00F95120" w:rsidRDefault="00F95120" w:rsidP="00F95120">
      <w:pPr>
        <w:numPr>
          <w:ilvl w:val="0"/>
          <w:numId w:val="5"/>
        </w:numPr>
        <w:spacing w:after="0"/>
      </w:pPr>
      <w:r w:rsidRPr="00F95120">
        <w:rPr>
          <w:b/>
          <w:bCs/>
        </w:rPr>
        <w:t>При изучении художественного текста</w:t>
      </w:r>
      <w:r w:rsidRPr="00F95120">
        <w:t>: Учащиеся могут использовать аннотирование для выделения ключевых моментов сюжета, затем обсудить их в группе, анализируя действия персонажей и их мотивацию.</w:t>
      </w:r>
    </w:p>
    <w:p w:rsidR="00F95120" w:rsidRPr="00F95120" w:rsidRDefault="00F95120" w:rsidP="00F95120">
      <w:pPr>
        <w:numPr>
          <w:ilvl w:val="0"/>
          <w:numId w:val="5"/>
        </w:numPr>
        <w:spacing w:after="0"/>
      </w:pPr>
      <w:r w:rsidRPr="00F95120">
        <w:rPr>
          <w:b/>
          <w:bCs/>
        </w:rPr>
        <w:t>При работе с научными текстами</w:t>
      </w:r>
      <w:r w:rsidRPr="00F95120">
        <w:t>: Можно использовать создание ментальн</w:t>
      </w:r>
      <w:bookmarkStart w:id="0" w:name="_GoBack"/>
      <w:bookmarkEnd w:id="0"/>
      <w:r w:rsidRPr="00F95120">
        <w:t>ых карт для систематизации информации, что особенно полезно при подготовке к экзаменам или контрольным работам. Например, при изучении темы "Экосистемы" учащиеся могут создать ментальную карту, где будут указаны основные компоненты экосистемы, их взаимосвязи и примеры.</w:t>
      </w:r>
    </w:p>
    <w:p w:rsidR="00F95120" w:rsidRPr="00F95120" w:rsidRDefault="00F95120" w:rsidP="00F95120">
      <w:pPr>
        <w:spacing w:after="0"/>
        <w:rPr>
          <w:b/>
          <w:bCs/>
        </w:rPr>
      </w:pPr>
      <w:r w:rsidRPr="00F95120">
        <w:rPr>
          <w:b/>
          <w:bCs/>
        </w:rPr>
        <w:t>4. Проблемы и трудности</w:t>
      </w:r>
    </w:p>
    <w:p w:rsidR="00F95120" w:rsidRPr="00F95120" w:rsidRDefault="00F95120" w:rsidP="00F95120">
      <w:pPr>
        <w:spacing w:after="0"/>
      </w:pPr>
      <w:r w:rsidRPr="00F95120">
        <w:t>Несмотря на эффективность методов смыслового чтения, существуют и трудности, с которыми могут столкнуться учащиеся:</w:t>
      </w:r>
    </w:p>
    <w:p w:rsidR="00F95120" w:rsidRPr="00F95120" w:rsidRDefault="00F95120" w:rsidP="00F95120">
      <w:pPr>
        <w:numPr>
          <w:ilvl w:val="0"/>
          <w:numId w:val="6"/>
        </w:numPr>
        <w:spacing w:after="0"/>
      </w:pPr>
      <w:r w:rsidRPr="00F95120">
        <w:rPr>
          <w:b/>
          <w:bCs/>
        </w:rPr>
        <w:t>Недостаточный уровень подготовки</w:t>
      </w:r>
      <w:r w:rsidRPr="00F95120">
        <w:t>: Некоторые учащиеся могут испытывать трудности с пониманием сложных текстов. Важно проводить предварительную работу по подготовке к чтению, объясняя сложные термины и концепции.</w:t>
      </w:r>
    </w:p>
    <w:p w:rsidR="00F95120" w:rsidRPr="00F95120" w:rsidRDefault="00F95120" w:rsidP="00F95120">
      <w:pPr>
        <w:numPr>
          <w:ilvl w:val="0"/>
          <w:numId w:val="6"/>
        </w:numPr>
        <w:spacing w:after="0"/>
      </w:pPr>
      <w:r w:rsidRPr="00F95120">
        <w:rPr>
          <w:b/>
          <w:bCs/>
        </w:rPr>
        <w:t>Отсутствие интереса к чтению</w:t>
      </w:r>
      <w:r w:rsidRPr="00F95120">
        <w:t>: Учащиеся могут не проявлять интереса к чтению, особенно если тексты кажутся им скучными или трудными. Важно выбирать тексты, которые будут интересны и актуальны для них.</w:t>
      </w:r>
    </w:p>
    <w:p w:rsidR="00F95120" w:rsidRPr="00F95120" w:rsidRDefault="00F95120" w:rsidP="00F95120">
      <w:pPr>
        <w:numPr>
          <w:ilvl w:val="0"/>
          <w:numId w:val="6"/>
        </w:numPr>
        <w:spacing w:after="0"/>
      </w:pPr>
      <w:r w:rsidRPr="00F95120">
        <w:rPr>
          <w:b/>
          <w:bCs/>
        </w:rPr>
        <w:t>Трудности в понимании сложных текстов</w:t>
      </w:r>
      <w:r w:rsidRPr="00F95120">
        <w:t>: Это может быть связано с отсутствием навыков анализа и критического мышления. Учитель должен поддерживать учащихся, предлагая дополнительные материалы и упражнения.</w:t>
      </w:r>
    </w:p>
    <w:p w:rsidR="00F95120" w:rsidRPr="00F95120" w:rsidRDefault="00F95120" w:rsidP="00F95120">
      <w:pPr>
        <w:spacing w:after="0"/>
        <w:rPr>
          <w:b/>
          <w:bCs/>
        </w:rPr>
      </w:pPr>
      <w:r w:rsidRPr="00F95120">
        <w:rPr>
          <w:b/>
          <w:bCs/>
        </w:rPr>
        <w:t>Выводы</w:t>
      </w:r>
    </w:p>
    <w:p w:rsidR="00F95120" w:rsidRPr="00F95120" w:rsidRDefault="00F95120" w:rsidP="00F95120">
      <w:pPr>
        <w:spacing w:after="0"/>
      </w:pPr>
      <w:r w:rsidRPr="00F95120">
        <w:t>Смысловое чтение является важным компонентом образовательного процесса, особенно для учащихся 8-11 классов. Применение различных методов и приемов смыслового чтения помогает развивать критическое мышление, способность к анализу и интерпретации информации. Учителям следует активно использовать эти методы в своей практике, адаптируя их под особенности своих учеников и содержание изучаемых текстов.</w:t>
      </w:r>
    </w:p>
    <w:p w:rsidR="00F95120" w:rsidRPr="00F95120" w:rsidRDefault="00F95120" w:rsidP="00F95120">
      <w:pPr>
        <w:spacing w:after="0"/>
      </w:pPr>
      <w:r w:rsidRPr="00F95120">
        <w:t>Успешное освоение смыслового чтения не только способствует улучшению успеваемости учащихся, но и формирует у них навыки, которые будут полезны на протяжении всей жизни.</w:t>
      </w:r>
    </w:p>
    <w:p w:rsidR="00F95120" w:rsidRPr="00F95120" w:rsidRDefault="00F95120" w:rsidP="00F95120">
      <w:pPr>
        <w:spacing w:after="0"/>
        <w:rPr>
          <w:b/>
          <w:bCs/>
        </w:rPr>
      </w:pPr>
      <w:r w:rsidRPr="00F95120">
        <w:rPr>
          <w:b/>
          <w:bCs/>
        </w:rPr>
        <w:t>Список использованных источников</w:t>
      </w:r>
    </w:p>
    <w:p w:rsidR="00F95120" w:rsidRPr="00F95120" w:rsidRDefault="00F95120" w:rsidP="00F95120">
      <w:pPr>
        <w:numPr>
          <w:ilvl w:val="0"/>
          <w:numId w:val="7"/>
        </w:numPr>
        <w:spacing w:after="0"/>
      </w:pPr>
      <w:r w:rsidRPr="00F95120">
        <w:t>Баранов, В. А. (2015). </w:t>
      </w:r>
      <w:r w:rsidRPr="00F95120">
        <w:rPr>
          <w:i/>
          <w:iCs/>
        </w:rPr>
        <w:t>Методика преподавания русского языка и литературы в школе</w:t>
      </w:r>
      <w:r w:rsidRPr="00F95120">
        <w:t>. Москва: Просвещение.</w:t>
      </w:r>
    </w:p>
    <w:p w:rsidR="00F95120" w:rsidRPr="00F95120" w:rsidRDefault="00F95120" w:rsidP="00F95120">
      <w:pPr>
        <w:numPr>
          <w:ilvl w:val="0"/>
          <w:numId w:val="7"/>
        </w:numPr>
        <w:spacing w:after="0"/>
      </w:pPr>
      <w:r w:rsidRPr="00F95120">
        <w:t>Громова, Н. И. (2018). Смысловое чтение как средство развития критического мышления. </w:t>
      </w:r>
      <w:r w:rsidRPr="00F95120">
        <w:rPr>
          <w:i/>
          <w:iCs/>
        </w:rPr>
        <w:t>Вестник образования</w:t>
      </w:r>
      <w:r w:rsidRPr="00F95120">
        <w:t>, 3(12), 45-50.</w:t>
      </w:r>
    </w:p>
    <w:p w:rsidR="00F95120" w:rsidRPr="00F95120" w:rsidRDefault="00F95120" w:rsidP="00F95120">
      <w:pPr>
        <w:numPr>
          <w:ilvl w:val="0"/>
          <w:numId w:val="7"/>
        </w:numPr>
        <w:spacing w:after="0"/>
      </w:pPr>
      <w:r w:rsidRPr="00F95120">
        <w:t>Кузнецова, Л. В. (2017). </w:t>
      </w:r>
      <w:r w:rsidRPr="00F95120">
        <w:rPr>
          <w:i/>
          <w:iCs/>
        </w:rPr>
        <w:t>Чтение как форма познавательной деятельности</w:t>
      </w:r>
      <w:r w:rsidRPr="00F95120">
        <w:t>. Санкт-Петербург: Речь.</w:t>
      </w:r>
    </w:p>
    <w:p w:rsidR="00F95120" w:rsidRPr="00F95120" w:rsidRDefault="00F95120" w:rsidP="00F95120">
      <w:pPr>
        <w:numPr>
          <w:ilvl w:val="0"/>
          <w:numId w:val="7"/>
        </w:numPr>
        <w:spacing w:after="0"/>
      </w:pPr>
      <w:r w:rsidRPr="00F95120">
        <w:t>Соловьева, Е. А. (2019). Технологии смыслового чтения в школьном обучении. </w:t>
      </w:r>
      <w:r w:rsidRPr="00F95120">
        <w:rPr>
          <w:i/>
          <w:iCs/>
        </w:rPr>
        <w:t>Образование и наука</w:t>
      </w:r>
      <w:r w:rsidRPr="00F95120">
        <w:t>, 21(5), 67-72.</w:t>
      </w:r>
    </w:p>
    <w:p w:rsidR="00F95120" w:rsidRPr="00F95120" w:rsidRDefault="00F95120" w:rsidP="00F95120">
      <w:pPr>
        <w:numPr>
          <w:ilvl w:val="0"/>
          <w:numId w:val="7"/>
        </w:numPr>
        <w:spacing w:after="0"/>
      </w:pPr>
      <w:r w:rsidRPr="00F95120">
        <w:t>Шевченко, И. А. (2020). Развитие навыков смыслового чтения у старшеклассников. </w:t>
      </w:r>
      <w:r w:rsidRPr="00F95120">
        <w:rPr>
          <w:i/>
          <w:iCs/>
        </w:rPr>
        <w:t>Педагогика</w:t>
      </w:r>
      <w:r w:rsidRPr="00F95120">
        <w:t>, 4(1), 23-28.</w:t>
      </w:r>
    </w:p>
    <w:p w:rsidR="001D520C" w:rsidRDefault="001D520C" w:rsidP="00F95120">
      <w:pPr>
        <w:spacing w:after="0"/>
      </w:pPr>
    </w:p>
    <w:sectPr w:rsidR="001D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157"/>
    <w:multiLevelType w:val="multilevel"/>
    <w:tmpl w:val="DBD0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A6CBD"/>
    <w:multiLevelType w:val="multilevel"/>
    <w:tmpl w:val="CD6E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60B2C"/>
    <w:multiLevelType w:val="multilevel"/>
    <w:tmpl w:val="A4D2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A022FD"/>
    <w:multiLevelType w:val="multilevel"/>
    <w:tmpl w:val="08B0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934C9"/>
    <w:multiLevelType w:val="multilevel"/>
    <w:tmpl w:val="708E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6691D"/>
    <w:multiLevelType w:val="multilevel"/>
    <w:tmpl w:val="7F28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2056CC"/>
    <w:multiLevelType w:val="multilevel"/>
    <w:tmpl w:val="1D7C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20"/>
    <w:rsid w:val="001D520C"/>
    <w:rsid w:val="00F9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2024-12-05T06:25:00Z</dcterms:created>
  <dcterms:modified xsi:type="dcterms:W3CDTF">2024-12-05T06:26:00Z</dcterms:modified>
</cp:coreProperties>
</file>