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B1E" w:rsidRDefault="006D1125" w:rsidP="00B00B1E">
      <w:pPr>
        <w:spacing w:after="0" w:line="360" w:lineRule="auto"/>
        <w:rPr>
          <w:rFonts w:ascii="Times New Roman" w:hAnsi="Times New Roman" w:cs="Times New Roman"/>
          <w:b/>
          <w:i/>
          <w:sz w:val="28"/>
          <w:szCs w:val="28"/>
        </w:rPr>
      </w:pPr>
      <w:r>
        <w:rPr>
          <w:rFonts w:ascii="Times New Roman" w:hAnsi="Times New Roman" w:cs="Times New Roman"/>
          <w:b/>
          <w:i/>
          <w:sz w:val="28"/>
          <w:szCs w:val="28"/>
        </w:rPr>
        <w:t>УДК 342.5</w:t>
      </w:r>
    </w:p>
    <w:p w:rsidR="00B00B1E" w:rsidRDefault="00B00B1E" w:rsidP="00B00B1E">
      <w:pPr>
        <w:spacing w:after="0" w:line="360" w:lineRule="auto"/>
        <w:jc w:val="right"/>
        <w:rPr>
          <w:rFonts w:ascii="Times New Roman" w:hAnsi="Times New Roman" w:cs="Times New Roman"/>
          <w:b/>
          <w:i/>
          <w:sz w:val="28"/>
          <w:szCs w:val="28"/>
        </w:rPr>
      </w:pPr>
      <w:r>
        <w:rPr>
          <w:rFonts w:ascii="Times New Roman" w:hAnsi="Times New Roman" w:cs="Times New Roman"/>
          <w:b/>
          <w:i/>
          <w:sz w:val="28"/>
          <w:szCs w:val="28"/>
        </w:rPr>
        <w:t>Гу</w:t>
      </w:r>
      <w:r>
        <w:rPr>
          <w:rFonts w:ascii="Times New Roman" w:hAnsi="Times New Roman" w:cs="Times New Roman"/>
          <w:b/>
          <w:i/>
          <w:sz w:val="28"/>
          <w:szCs w:val="28"/>
        </w:rPr>
        <w:t>меров Руслан Ильдарович,</w:t>
      </w:r>
    </w:p>
    <w:p w:rsidR="00B00B1E" w:rsidRDefault="00B00B1E" w:rsidP="00B00B1E">
      <w:pPr>
        <w:spacing w:after="0" w:line="360" w:lineRule="auto"/>
        <w:jc w:val="right"/>
        <w:rPr>
          <w:rFonts w:ascii="Times New Roman" w:hAnsi="Times New Roman" w:cs="Times New Roman"/>
          <w:b/>
          <w:i/>
          <w:sz w:val="28"/>
          <w:szCs w:val="28"/>
        </w:rPr>
      </w:pPr>
      <w:r>
        <w:rPr>
          <w:rFonts w:ascii="Times New Roman" w:hAnsi="Times New Roman" w:cs="Times New Roman"/>
          <w:b/>
          <w:i/>
          <w:sz w:val="28"/>
          <w:szCs w:val="28"/>
        </w:rPr>
        <w:t>заместитель директора по УВР в</w:t>
      </w:r>
      <w:r>
        <w:rPr>
          <w:rFonts w:ascii="Times New Roman" w:hAnsi="Times New Roman" w:cs="Times New Roman"/>
          <w:b/>
          <w:i/>
          <w:sz w:val="28"/>
          <w:szCs w:val="28"/>
        </w:rPr>
        <w:t xml:space="preserve"> МБОУ СОШ с. Первомайск</w:t>
      </w:r>
    </w:p>
    <w:p w:rsidR="00B00B1E" w:rsidRDefault="00B00B1E" w:rsidP="00B00B1E">
      <w:pPr>
        <w:spacing w:after="0" w:line="360" w:lineRule="auto"/>
        <w:jc w:val="right"/>
        <w:rPr>
          <w:rFonts w:ascii="Times New Roman" w:hAnsi="Times New Roman" w:cs="Times New Roman"/>
          <w:b/>
          <w:i/>
          <w:sz w:val="28"/>
          <w:szCs w:val="28"/>
        </w:rPr>
      </w:pPr>
      <w:r>
        <w:rPr>
          <w:rFonts w:ascii="Times New Roman" w:hAnsi="Times New Roman" w:cs="Times New Roman"/>
          <w:b/>
          <w:i/>
          <w:sz w:val="28"/>
          <w:szCs w:val="28"/>
        </w:rPr>
        <w:t>Россия, с. Первомайск</w:t>
      </w:r>
    </w:p>
    <w:p w:rsidR="00B00B1E" w:rsidRDefault="00B00B1E" w:rsidP="00B00B1E">
      <w:pPr>
        <w:spacing w:after="0" w:line="360" w:lineRule="auto"/>
        <w:jc w:val="right"/>
        <w:rPr>
          <w:rFonts w:ascii="Times New Roman" w:hAnsi="Times New Roman" w:cs="Times New Roman"/>
          <w:b/>
          <w:i/>
          <w:sz w:val="28"/>
          <w:szCs w:val="28"/>
        </w:rPr>
      </w:pPr>
    </w:p>
    <w:p w:rsidR="00B00B1E" w:rsidRDefault="00B00B1E" w:rsidP="00B00B1E">
      <w:pPr>
        <w:spacing w:after="0" w:line="360" w:lineRule="auto"/>
        <w:jc w:val="right"/>
        <w:rPr>
          <w:rFonts w:ascii="Times New Roman" w:hAnsi="Times New Roman" w:cs="Times New Roman"/>
          <w:b/>
          <w:i/>
          <w:sz w:val="28"/>
          <w:szCs w:val="28"/>
        </w:rPr>
      </w:pPr>
    </w:p>
    <w:p w:rsidR="00B00B1E" w:rsidRDefault="00B00B1E" w:rsidP="00B00B1E">
      <w:pPr>
        <w:spacing w:after="0" w:line="360" w:lineRule="auto"/>
        <w:jc w:val="right"/>
        <w:rPr>
          <w:rFonts w:ascii="Times New Roman" w:hAnsi="Times New Roman" w:cs="Times New Roman"/>
          <w:b/>
          <w:i/>
          <w:sz w:val="28"/>
          <w:szCs w:val="28"/>
        </w:rPr>
      </w:pPr>
    </w:p>
    <w:p w:rsidR="00B00B1E" w:rsidRDefault="00B00B1E" w:rsidP="00B00B1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НЕОБХОДИМОСТЬ ВНЕДРЕНИЯ МЕТОДОВ ПРОЕКТНОГО УПРАВЛЕНИЯ В ОРГАНЫ ГОСУДАРСТВЕННОЙ ВЛАСТИ САХАЛИНСКОЙ ОБЛАСТИ</w:t>
      </w:r>
    </w:p>
    <w:p w:rsidR="00B00B1E" w:rsidRDefault="00B00B1E" w:rsidP="00B00B1E">
      <w:pPr>
        <w:spacing w:after="0" w:line="360" w:lineRule="auto"/>
        <w:jc w:val="center"/>
        <w:rPr>
          <w:rFonts w:ascii="Times New Roman" w:hAnsi="Times New Roman" w:cs="Times New Roman"/>
          <w:b/>
          <w:sz w:val="28"/>
          <w:szCs w:val="28"/>
        </w:rPr>
      </w:pPr>
    </w:p>
    <w:p w:rsidR="00B00B1E" w:rsidRDefault="00B00B1E" w:rsidP="00B00B1E">
      <w:pPr>
        <w:spacing w:after="0" w:line="360" w:lineRule="auto"/>
        <w:jc w:val="center"/>
        <w:rPr>
          <w:rFonts w:ascii="Times New Roman" w:hAnsi="Times New Roman" w:cs="Times New Roman"/>
          <w:b/>
          <w:sz w:val="28"/>
          <w:szCs w:val="28"/>
        </w:rPr>
      </w:pPr>
    </w:p>
    <w:p w:rsidR="00B00B1E" w:rsidRDefault="00B00B1E" w:rsidP="00B00B1E">
      <w:pPr>
        <w:spacing w:after="0" w:line="360" w:lineRule="auto"/>
        <w:jc w:val="center"/>
        <w:rPr>
          <w:rFonts w:ascii="Times New Roman" w:hAnsi="Times New Roman" w:cs="Times New Roman"/>
          <w:b/>
          <w:sz w:val="28"/>
          <w:szCs w:val="28"/>
        </w:rPr>
      </w:pPr>
    </w:p>
    <w:p w:rsidR="00B00B1E" w:rsidRDefault="00B00B1E" w:rsidP="00B00B1E">
      <w:pPr>
        <w:spacing w:after="0" w:line="360" w:lineRule="auto"/>
        <w:ind w:firstLine="709"/>
        <w:jc w:val="both"/>
        <w:rPr>
          <w:rFonts w:ascii="Times New Roman" w:hAnsi="Times New Roman" w:cs="Times New Roman"/>
          <w:i/>
          <w:sz w:val="28"/>
          <w:szCs w:val="28"/>
        </w:rPr>
      </w:pPr>
      <w:r w:rsidRPr="00AB175C">
        <w:rPr>
          <w:rFonts w:ascii="Times New Roman" w:hAnsi="Times New Roman" w:cs="Times New Roman"/>
          <w:b/>
          <w:i/>
          <w:sz w:val="28"/>
          <w:szCs w:val="28"/>
        </w:rPr>
        <w:t>Аннотация:</w:t>
      </w:r>
      <w:r>
        <w:rPr>
          <w:rFonts w:ascii="Times New Roman" w:hAnsi="Times New Roman" w:cs="Times New Roman"/>
          <w:b/>
          <w:i/>
          <w:sz w:val="28"/>
          <w:szCs w:val="28"/>
        </w:rPr>
        <w:t xml:space="preserve"> </w:t>
      </w:r>
      <w:proofErr w:type="gramStart"/>
      <w:r>
        <w:rPr>
          <w:rFonts w:ascii="Times New Roman" w:hAnsi="Times New Roman" w:cs="Times New Roman"/>
          <w:i/>
          <w:sz w:val="28"/>
          <w:szCs w:val="28"/>
        </w:rPr>
        <w:t>В</w:t>
      </w:r>
      <w:proofErr w:type="gramEnd"/>
      <w:r>
        <w:rPr>
          <w:rFonts w:ascii="Times New Roman" w:hAnsi="Times New Roman" w:cs="Times New Roman"/>
          <w:i/>
          <w:sz w:val="28"/>
          <w:szCs w:val="28"/>
        </w:rPr>
        <w:t xml:space="preserve"> статье рассматривается актуальность внедрения методов проектного управления в органы государственной власти Сахалинской области. Анализируются основные причины, препятствующие эффективному управлению проектами в государственных структурах, а также приводятся примеры успешной реализации проектного управления в других регионах России и за рубежом. Предлагаются рекомендации по интеграции проектных подходов в государственные программы и инициативы.</w:t>
      </w:r>
    </w:p>
    <w:p w:rsidR="006D1125" w:rsidRDefault="006D1125" w:rsidP="006D1125">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Ключевые слова:</w:t>
      </w:r>
      <w:r w:rsidR="00D73596">
        <w:rPr>
          <w:rFonts w:ascii="Times New Roman" w:hAnsi="Times New Roman" w:cs="Times New Roman"/>
          <w:b/>
          <w:i/>
          <w:sz w:val="28"/>
          <w:szCs w:val="28"/>
        </w:rPr>
        <w:t xml:space="preserve"> </w:t>
      </w:r>
      <w:r w:rsidR="00D73596">
        <w:rPr>
          <w:rFonts w:ascii="Times New Roman" w:hAnsi="Times New Roman" w:cs="Times New Roman"/>
          <w:i/>
          <w:sz w:val="28"/>
          <w:szCs w:val="28"/>
        </w:rPr>
        <w:t>Проектное управление, оптимизация, результативность, устойчивое развитие, благоустройство территории, Сахалинская область.</w:t>
      </w:r>
    </w:p>
    <w:p w:rsidR="00D73596" w:rsidRDefault="00066A82" w:rsidP="006D1125">
      <w:pPr>
        <w:spacing w:after="0" w:line="360" w:lineRule="auto"/>
        <w:ind w:firstLine="709"/>
        <w:jc w:val="both"/>
        <w:rPr>
          <w:rFonts w:ascii="Times New Roman" w:hAnsi="Times New Roman" w:cs="Times New Roman"/>
          <w:i/>
          <w:sz w:val="28"/>
          <w:szCs w:val="28"/>
          <w:lang w:val="en-US"/>
        </w:rPr>
      </w:pPr>
      <w:r w:rsidRPr="00AB274D">
        <w:rPr>
          <w:rFonts w:ascii="Times New Roman" w:hAnsi="Times New Roman" w:cs="Times New Roman"/>
          <w:b/>
          <w:i/>
          <w:sz w:val="28"/>
          <w:szCs w:val="28"/>
          <w:lang w:val="en-US"/>
        </w:rPr>
        <w:t>Annotation:</w:t>
      </w:r>
      <w:r w:rsidRPr="00066A82">
        <w:rPr>
          <w:rFonts w:ascii="Times New Roman" w:hAnsi="Times New Roman" w:cs="Times New Roman"/>
          <w:b/>
          <w:i/>
          <w:sz w:val="28"/>
          <w:szCs w:val="28"/>
          <w:lang w:val="en-US"/>
        </w:rPr>
        <w:t xml:space="preserve"> </w:t>
      </w:r>
      <w:r w:rsidR="00D73596" w:rsidRPr="00D73596">
        <w:rPr>
          <w:rFonts w:ascii="Times New Roman" w:hAnsi="Times New Roman" w:cs="Times New Roman"/>
          <w:i/>
          <w:sz w:val="28"/>
          <w:szCs w:val="28"/>
          <w:lang w:val="en-US"/>
        </w:rPr>
        <w:t>The article discusses the relevance of the implementation of project management methods in the public authorities of the Sakhalin region. The main reasons preventing effective project management in government structures are analyzed, and examples of successful implementation of project management in other regions of Russia and abroad are given. Recommendations on the integration of project approaches into government programs and initiatives are offered.</w:t>
      </w:r>
    </w:p>
    <w:p w:rsidR="00B34E59" w:rsidRDefault="00066A82" w:rsidP="00B34E59">
      <w:pPr>
        <w:spacing w:after="0" w:line="360" w:lineRule="auto"/>
        <w:ind w:firstLine="709"/>
        <w:jc w:val="both"/>
        <w:rPr>
          <w:rFonts w:ascii="Times New Roman" w:hAnsi="Times New Roman" w:cs="Times New Roman"/>
          <w:i/>
          <w:sz w:val="28"/>
          <w:szCs w:val="28"/>
          <w:lang w:val="en-US"/>
        </w:rPr>
      </w:pPr>
      <w:r w:rsidRPr="00016C8A">
        <w:rPr>
          <w:rFonts w:ascii="Times New Roman" w:hAnsi="Times New Roman" w:cs="Times New Roman"/>
          <w:b/>
          <w:i/>
          <w:sz w:val="28"/>
          <w:szCs w:val="28"/>
          <w:lang w:val="en-US"/>
        </w:rPr>
        <w:lastRenderedPageBreak/>
        <w:t>Key words:</w:t>
      </w:r>
      <w:r w:rsidRPr="00066A82">
        <w:rPr>
          <w:rFonts w:ascii="Times New Roman" w:hAnsi="Times New Roman" w:cs="Times New Roman"/>
          <w:b/>
          <w:i/>
          <w:sz w:val="28"/>
          <w:szCs w:val="28"/>
          <w:lang w:val="en-US"/>
        </w:rPr>
        <w:t xml:space="preserve"> </w:t>
      </w:r>
      <w:r w:rsidRPr="00066A82">
        <w:rPr>
          <w:rFonts w:ascii="Times New Roman" w:hAnsi="Times New Roman" w:cs="Times New Roman"/>
          <w:i/>
          <w:sz w:val="28"/>
          <w:szCs w:val="28"/>
          <w:lang w:val="en-US"/>
        </w:rPr>
        <w:t>Project management, optimization, efficiency, sustainable development, landscaping, Sakhalin region.</w:t>
      </w:r>
    </w:p>
    <w:p w:rsidR="00B34E59" w:rsidRDefault="00B34E59" w:rsidP="00B34E59">
      <w:pPr>
        <w:spacing w:after="0" w:line="360" w:lineRule="auto"/>
        <w:ind w:firstLine="709"/>
        <w:jc w:val="both"/>
        <w:rPr>
          <w:rFonts w:ascii="Times New Roman" w:hAnsi="Times New Roman" w:cs="Times New Roman"/>
          <w:i/>
          <w:sz w:val="28"/>
          <w:szCs w:val="28"/>
          <w:lang w:val="en-US"/>
        </w:rPr>
      </w:pPr>
    </w:p>
    <w:p w:rsidR="00B34E59" w:rsidRDefault="00B00B1E" w:rsidP="00B34E59">
      <w:pPr>
        <w:spacing w:after="0" w:line="360" w:lineRule="auto"/>
        <w:ind w:firstLine="709"/>
        <w:jc w:val="both"/>
        <w:rPr>
          <w:rFonts w:ascii="Times New Roman" w:hAnsi="Times New Roman" w:cs="Times New Roman"/>
          <w:i/>
          <w:sz w:val="28"/>
          <w:szCs w:val="28"/>
        </w:rPr>
      </w:pPr>
      <w:r w:rsidRPr="00B34E59">
        <w:rPr>
          <w:rFonts w:ascii="Times New Roman" w:hAnsi="Times New Roman" w:cs="Times New Roman"/>
          <w:sz w:val="28"/>
          <w:szCs w:val="28"/>
        </w:rPr>
        <w:t>В условиях динамично меняющегося внешнего окружения и ограниченных ресурсов, органы государственной власти сталкиваются с необходимостью адаптации своих методов работы. Проектное управление, как современный подход к организации и исполнению задач, предлагает эффективные инструменты и технологии для оптимизации процессов и повышения результативности.</w:t>
      </w:r>
    </w:p>
    <w:p w:rsidR="00B34E59" w:rsidRDefault="00B00B1E" w:rsidP="00B34E59">
      <w:pPr>
        <w:spacing w:after="0" w:line="360" w:lineRule="auto"/>
        <w:ind w:firstLine="709"/>
        <w:jc w:val="both"/>
        <w:rPr>
          <w:rFonts w:ascii="Times New Roman" w:hAnsi="Times New Roman" w:cs="Times New Roman"/>
          <w:i/>
          <w:sz w:val="28"/>
          <w:szCs w:val="28"/>
        </w:rPr>
      </w:pPr>
      <w:r w:rsidRPr="00B34E59">
        <w:rPr>
          <w:rFonts w:ascii="Times New Roman" w:hAnsi="Times New Roman" w:cs="Times New Roman"/>
          <w:sz w:val="28"/>
          <w:szCs w:val="28"/>
        </w:rPr>
        <w:t>Сахалинская область, обладая уникальными природными и экономическими ресурсами, сталкивается с рядом вызовов, таких как необходимость обеспечения устойчивого развития, привлечение инвестиций и улучшение качества жизни населения. В традиционных подходах к управлению зачастую не хватает гибкости и системности, что препятствует достижению поставленных целей.</w:t>
      </w:r>
    </w:p>
    <w:p w:rsidR="00B34E59" w:rsidRDefault="00B00B1E" w:rsidP="00B34E59">
      <w:pPr>
        <w:spacing w:after="0" w:line="360" w:lineRule="auto"/>
        <w:ind w:firstLine="709"/>
        <w:jc w:val="both"/>
        <w:rPr>
          <w:rFonts w:ascii="Times New Roman" w:hAnsi="Times New Roman" w:cs="Times New Roman"/>
          <w:i/>
          <w:sz w:val="28"/>
          <w:szCs w:val="28"/>
        </w:rPr>
      </w:pPr>
      <w:r w:rsidRPr="00B34E59">
        <w:rPr>
          <w:rFonts w:ascii="Times New Roman" w:hAnsi="Times New Roman" w:cs="Times New Roman"/>
          <w:sz w:val="28"/>
          <w:szCs w:val="28"/>
        </w:rPr>
        <w:t>Для достижения цели исследования использовались методы анализа и сопоставления данных, а также изучение практического опыта внедрения проектного управления в государственных органах других регионов.</w:t>
      </w:r>
      <w:r w:rsidR="00E83597">
        <w:rPr>
          <w:rFonts w:ascii="Times New Roman" w:hAnsi="Times New Roman" w:cs="Times New Roman"/>
          <w:sz w:val="28"/>
          <w:szCs w:val="28"/>
        </w:rPr>
        <w:t xml:space="preserve"> [2, с. 40].</w:t>
      </w:r>
      <w:r w:rsidRPr="00B34E59">
        <w:rPr>
          <w:rFonts w:ascii="Times New Roman" w:hAnsi="Times New Roman" w:cs="Times New Roman"/>
          <w:sz w:val="28"/>
          <w:szCs w:val="28"/>
        </w:rPr>
        <w:t xml:space="preserve"> Особое внимание уделялось изучению успешных кейсов и выявлению ключевых факторов, способствующих эффективному внедрению проектных подходов.</w:t>
      </w:r>
    </w:p>
    <w:p w:rsidR="00B34E59" w:rsidRDefault="00B00B1E" w:rsidP="00B34E59">
      <w:pPr>
        <w:spacing w:after="0" w:line="360" w:lineRule="auto"/>
        <w:ind w:firstLine="709"/>
        <w:jc w:val="both"/>
        <w:rPr>
          <w:rFonts w:ascii="Times New Roman" w:hAnsi="Times New Roman" w:cs="Times New Roman"/>
          <w:i/>
          <w:sz w:val="28"/>
          <w:szCs w:val="28"/>
        </w:rPr>
      </w:pPr>
      <w:r w:rsidRPr="00B34E59">
        <w:rPr>
          <w:rFonts w:ascii="Times New Roman" w:hAnsi="Times New Roman" w:cs="Times New Roman"/>
          <w:sz w:val="28"/>
          <w:szCs w:val="28"/>
        </w:rPr>
        <w:t>Основные результаты</w:t>
      </w:r>
      <w:r w:rsidR="00B34E59">
        <w:rPr>
          <w:rFonts w:ascii="Times New Roman" w:hAnsi="Times New Roman" w:cs="Times New Roman"/>
          <w:sz w:val="28"/>
          <w:szCs w:val="28"/>
        </w:rPr>
        <w:t>:</w:t>
      </w:r>
    </w:p>
    <w:p w:rsidR="004559DF" w:rsidRDefault="004559DF" w:rsidP="004559DF">
      <w:pPr>
        <w:spacing w:after="0" w:line="360" w:lineRule="auto"/>
        <w:ind w:firstLine="709"/>
        <w:jc w:val="both"/>
        <w:rPr>
          <w:rFonts w:ascii="Times New Roman" w:hAnsi="Times New Roman" w:cs="Times New Roman"/>
          <w:i/>
          <w:sz w:val="28"/>
          <w:szCs w:val="28"/>
        </w:rPr>
      </w:pPr>
      <w:r w:rsidRPr="004559DF">
        <w:rPr>
          <w:rFonts w:ascii="Times New Roman" w:hAnsi="Times New Roman" w:cs="Times New Roman"/>
          <w:i/>
          <w:sz w:val="28"/>
          <w:szCs w:val="28"/>
        </w:rPr>
        <w:t>1)</w:t>
      </w:r>
      <w:r w:rsidRPr="004559DF">
        <w:rPr>
          <w:rFonts w:ascii="Times New Roman" w:hAnsi="Times New Roman" w:cs="Times New Roman"/>
          <w:sz w:val="28"/>
          <w:szCs w:val="28"/>
        </w:rPr>
        <w:t xml:space="preserve"> </w:t>
      </w:r>
      <w:r w:rsidR="00B00B1E" w:rsidRPr="004559DF">
        <w:rPr>
          <w:rFonts w:ascii="Times New Roman" w:hAnsi="Times New Roman" w:cs="Times New Roman"/>
          <w:sz w:val="28"/>
          <w:szCs w:val="28"/>
        </w:rPr>
        <w:t>Повышение эффективности: Внедрение проектного управления позволяет существенно повысить эффективность государственной деятельности, обеспечивая четкое планирование, контроль выполн</w:t>
      </w:r>
      <w:r>
        <w:rPr>
          <w:rFonts w:ascii="Times New Roman" w:hAnsi="Times New Roman" w:cs="Times New Roman"/>
          <w:sz w:val="28"/>
          <w:szCs w:val="28"/>
        </w:rPr>
        <w:t>ения задач и оценку результатов;</w:t>
      </w:r>
      <w:r w:rsidR="00B00B1E" w:rsidRPr="004559DF">
        <w:rPr>
          <w:rFonts w:ascii="Times New Roman" w:hAnsi="Times New Roman" w:cs="Times New Roman"/>
          <w:sz w:val="28"/>
          <w:szCs w:val="28"/>
        </w:rPr>
        <w:t xml:space="preserve"> </w:t>
      </w:r>
    </w:p>
    <w:p w:rsidR="00B00B1E" w:rsidRDefault="004559DF" w:rsidP="004559DF">
      <w:pPr>
        <w:spacing w:after="0" w:line="360" w:lineRule="auto"/>
        <w:ind w:firstLine="709"/>
        <w:jc w:val="both"/>
        <w:rPr>
          <w:rFonts w:ascii="Times New Roman" w:hAnsi="Times New Roman" w:cs="Times New Roman"/>
          <w:sz w:val="28"/>
          <w:szCs w:val="28"/>
        </w:rPr>
      </w:pPr>
      <w:r w:rsidRPr="004559DF">
        <w:rPr>
          <w:rFonts w:ascii="Times New Roman" w:hAnsi="Times New Roman" w:cs="Times New Roman"/>
          <w:i/>
          <w:sz w:val="28"/>
          <w:szCs w:val="28"/>
        </w:rPr>
        <w:t xml:space="preserve">2) </w:t>
      </w:r>
      <w:r>
        <w:rPr>
          <w:rFonts w:ascii="Times New Roman" w:hAnsi="Times New Roman" w:cs="Times New Roman"/>
          <w:i/>
          <w:sz w:val="28"/>
          <w:szCs w:val="28"/>
        </w:rPr>
        <w:t xml:space="preserve"> </w:t>
      </w:r>
      <w:r w:rsidR="00B00B1E" w:rsidRPr="004559DF">
        <w:rPr>
          <w:rFonts w:ascii="Times New Roman" w:hAnsi="Times New Roman" w:cs="Times New Roman"/>
          <w:sz w:val="28"/>
          <w:szCs w:val="28"/>
        </w:rPr>
        <w:t xml:space="preserve">Улучшение взаимодействия: Проектные команды способствуют более эффективному взаимодействию между различными ведомствами, а также с внешними </w:t>
      </w:r>
      <w:proofErr w:type="spellStart"/>
      <w:r w:rsidR="00B00B1E" w:rsidRPr="004559DF">
        <w:rPr>
          <w:rFonts w:ascii="Times New Roman" w:hAnsi="Times New Roman" w:cs="Times New Roman"/>
          <w:sz w:val="28"/>
          <w:szCs w:val="28"/>
        </w:rPr>
        <w:t>стейкхолдерами</w:t>
      </w:r>
      <w:proofErr w:type="spellEnd"/>
      <w:r w:rsidR="00B00B1E" w:rsidRPr="004559DF">
        <w:rPr>
          <w:rFonts w:ascii="Times New Roman" w:hAnsi="Times New Roman" w:cs="Times New Roman"/>
          <w:sz w:val="28"/>
          <w:szCs w:val="28"/>
        </w:rPr>
        <w:t>.</w:t>
      </w:r>
    </w:p>
    <w:p w:rsidR="00B00B1E" w:rsidRPr="00B4293D" w:rsidRDefault="004559DF" w:rsidP="004559DF">
      <w:pPr>
        <w:spacing w:after="0" w:line="360" w:lineRule="auto"/>
        <w:ind w:firstLine="709"/>
        <w:jc w:val="both"/>
        <w:rPr>
          <w:rFonts w:ascii="Times New Roman" w:hAnsi="Times New Roman" w:cs="Times New Roman"/>
          <w:sz w:val="28"/>
          <w:szCs w:val="28"/>
        </w:rPr>
      </w:pPr>
      <w:r w:rsidRPr="004559DF">
        <w:rPr>
          <w:rFonts w:ascii="Times New Roman" w:hAnsi="Times New Roman" w:cs="Times New Roman"/>
          <w:sz w:val="28"/>
          <w:szCs w:val="28"/>
        </w:rPr>
        <w:lastRenderedPageBreak/>
        <w:t xml:space="preserve">3) </w:t>
      </w:r>
      <w:r w:rsidRPr="004559DF">
        <w:rPr>
          <w:rFonts w:ascii="Times New Roman" w:hAnsi="Times New Roman" w:cs="Times New Roman"/>
          <w:sz w:val="28"/>
          <w:szCs w:val="28"/>
        </w:rPr>
        <w:t>Инновации и адаптивность: Адаптация проектного управления способствует внедрению инновационных решений и позволяет быстро реагировать на изменения в среде.</w:t>
      </w:r>
      <w:r w:rsidR="00B4293D">
        <w:rPr>
          <w:rFonts w:ascii="Times New Roman" w:hAnsi="Times New Roman" w:cs="Times New Roman"/>
          <w:sz w:val="28"/>
          <w:szCs w:val="28"/>
        </w:rPr>
        <w:t xml:space="preserve"> [4, с. 1010</w:t>
      </w:r>
      <w:r w:rsidR="00B4293D">
        <w:rPr>
          <w:rFonts w:ascii="Times New Roman" w:hAnsi="Times New Roman" w:cs="Times New Roman"/>
          <w:sz w:val="28"/>
          <w:szCs w:val="28"/>
          <w:lang w:val="en-US"/>
        </w:rPr>
        <w:t>]</w:t>
      </w:r>
      <w:r w:rsidR="00B4293D">
        <w:rPr>
          <w:rFonts w:ascii="Times New Roman" w:hAnsi="Times New Roman" w:cs="Times New Roman"/>
          <w:sz w:val="28"/>
          <w:szCs w:val="28"/>
        </w:rPr>
        <w:t>.</w:t>
      </w:r>
    </w:p>
    <w:p w:rsidR="00B00B1E" w:rsidRDefault="00B00B1E" w:rsidP="004559DF">
      <w:pPr>
        <w:spacing w:after="0" w:line="360" w:lineRule="auto"/>
        <w:ind w:firstLine="709"/>
        <w:jc w:val="both"/>
        <w:rPr>
          <w:rFonts w:ascii="Times New Roman" w:hAnsi="Times New Roman" w:cs="Times New Roman"/>
          <w:sz w:val="28"/>
          <w:szCs w:val="28"/>
        </w:rPr>
      </w:pPr>
      <w:r w:rsidRPr="004559DF">
        <w:rPr>
          <w:rFonts w:ascii="Times New Roman" w:hAnsi="Times New Roman" w:cs="Times New Roman"/>
          <w:sz w:val="28"/>
          <w:szCs w:val="28"/>
        </w:rPr>
        <w:t>В качестве примера успешного внедрения проектного управления можно привести опыт Москвы и Санкт-Петербурга, где проектные офисы стали важным элементом в реализации крупных городских программ, таких как благоустройство территорий и улучшение инфраструктуры.</w:t>
      </w:r>
    </w:p>
    <w:p w:rsidR="004957A9" w:rsidRPr="004559DF" w:rsidRDefault="004957A9" w:rsidP="004559DF">
      <w:pPr>
        <w:spacing w:after="0" w:line="360" w:lineRule="auto"/>
        <w:ind w:firstLine="709"/>
        <w:jc w:val="both"/>
        <w:rPr>
          <w:rFonts w:ascii="Times New Roman" w:hAnsi="Times New Roman" w:cs="Times New Roman"/>
          <w:sz w:val="28"/>
          <w:szCs w:val="28"/>
        </w:rPr>
      </w:pPr>
      <w:r w:rsidRPr="004957A9">
        <w:rPr>
          <w:rFonts w:ascii="Times New Roman" w:hAnsi="Times New Roman" w:cs="Times New Roman"/>
          <w:sz w:val="28"/>
          <w:szCs w:val="28"/>
        </w:rPr>
        <w:t>Одним из ключевых аспектов успешного внедрения проектного управления</w:t>
      </w:r>
      <w:r>
        <w:rPr>
          <w:rFonts w:ascii="Times New Roman" w:hAnsi="Times New Roman" w:cs="Times New Roman"/>
          <w:sz w:val="28"/>
          <w:szCs w:val="28"/>
        </w:rPr>
        <w:t xml:space="preserve"> за рубежом</w:t>
      </w:r>
      <w:r w:rsidRPr="004957A9">
        <w:rPr>
          <w:rFonts w:ascii="Times New Roman" w:hAnsi="Times New Roman" w:cs="Times New Roman"/>
          <w:sz w:val="28"/>
          <w:szCs w:val="28"/>
        </w:rPr>
        <w:t xml:space="preserve"> является обучение и развитие человеческого капитала.</w:t>
      </w:r>
      <w:r w:rsidR="00E83597">
        <w:rPr>
          <w:rFonts w:ascii="Times New Roman" w:hAnsi="Times New Roman" w:cs="Times New Roman"/>
          <w:sz w:val="28"/>
          <w:szCs w:val="28"/>
        </w:rPr>
        <w:t xml:space="preserve"> [1, с. 119].</w:t>
      </w:r>
      <w:r w:rsidRPr="004957A9">
        <w:rPr>
          <w:rFonts w:ascii="Times New Roman" w:hAnsi="Times New Roman" w:cs="Times New Roman"/>
          <w:sz w:val="28"/>
          <w:szCs w:val="28"/>
        </w:rPr>
        <w:t xml:space="preserve"> В Белоруссии уже ведется работа по повышению квалификации специалистов в этой области через создание образовательных программ и сертификационных курсов. Актуальные опыт и знания зарубежных коллег, а также адаптация их практик к местным условиям помогут не только ускорить процесс внедрения, но и избежать распространённых ошибок.</w:t>
      </w:r>
    </w:p>
    <w:p w:rsidR="004559DF" w:rsidRDefault="00B00B1E" w:rsidP="004559DF">
      <w:pPr>
        <w:spacing w:after="0" w:line="360" w:lineRule="auto"/>
        <w:ind w:firstLine="709"/>
        <w:jc w:val="both"/>
        <w:rPr>
          <w:rFonts w:ascii="Times New Roman" w:hAnsi="Times New Roman" w:cs="Times New Roman"/>
          <w:sz w:val="28"/>
          <w:szCs w:val="28"/>
        </w:rPr>
      </w:pPr>
      <w:r w:rsidRPr="004559DF">
        <w:rPr>
          <w:rFonts w:ascii="Times New Roman" w:hAnsi="Times New Roman" w:cs="Times New Roman"/>
          <w:sz w:val="28"/>
          <w:szCs w:val="28"/>
        </w:rPr>
        <w:t>Для успешного внедрения методов проектного управления в органы государственной власти Сахалинской области необходимо:</w:t>
      </w:r>
    </w:p>
    <w:p w:rsidR="004559DF" w:rsidRDefault="004559DF" w:rsidP="004559DF">
      <w:pPr>
        <w:spacing w:after="0" w:line="360" w:lineRule="auto"/>
        <w:ind w:firstLine="709"/>
        <w:jc w:val="both"/>
        <w:rPr>
          <w:rFonts w:ascii="Times New Roman" w:hAnsi="Times New Roman" w:cs="Times New Roman"/>
          <w:sz w:val="28"/>
          <w:szCs w:val="28"/>
        </w:rPr>
      </w:pPr>
      <w:r w:rsidRPr="004559DF">
        <w:rPr>
          <w:rFonts w:ascii="Times New Roman" w:hAnsi="Times New Roman" w:cs="Times New Roman"/>
          <w:sz w:val="28"/>
          <w:szCs w:val="28"/>
        </w:rPr>
        <w:t xml:space="preserve">1. </w:t>
      </w:r>
      <w:r w:rsidR="00B00B1E" w:rsidRPr="004559DF">
        <w:rPr>
          <w:rFonts w:ascii="Times New Roman" w:hAnsi="Times New Roman" w:cs="Times New Roman"/>
          <w:sz w:val="28"/>
          <w:szCs w:val="28"/>
        </w:rPr>
        <w:t>Создать проектные офисы, ответственные за коорди</w:t>
      </w:r>
      <w:r>
        <w:rPr>
          <w:rFonts w:ascii="Times New Roman" w:hAnsi="Times New Roman" w:cs="Times New Roman"/>
          <w:sz w:val="28"/>
          <w:szCs w:val="28"/>
        </w:rPr>
        <w:t>нацию проектов и управление ими;</w:t>
      </w:r>
    </w:p>
    <w:p w:rsidR="004559DF" w:rsidRPr="004559DF" w:rsidRDefault="004559DF" w:rsidP="004559DF">
      <w:pPr>
        <w:spacing w:after="0" w:line="360" w:lineRule="auto"/>
        <w:ind w:firstLine="709"/>
        <w:jc w:val="both"/>
        <w:rPr>
          <w:rFonts w:ascii="Times New Roman" w:hAnsi="Times New Roman" w:cs="Times New Roman"/>
          <w:sz w:val="28"/>
          <w:szCs w:val="28"/>
        </w:rPr>
      </w:pPr>
      <w:r w:rsidRPr="004559DF">
        <w:rPr>
          <w:rFonts w:ascii="Times New Roman" w:hAnsi="Times New Roman" w:cs="Times New Roman"/>
          <w:sz w:val="28"/>
          <w:szCs w:val="28"/>
        </w:rPr>
        <w:t xml:space="preserve">2. </w:t>
      </w:r>
      <w:r w:rsidR="00B00B1E" w:rsidRPr="004559DF">
        <w:rPr>
          <w:rFonts w:ascii="Times New Roman" w:hAnsi="Times New Roman" w:cs="Times New Roman"/>
          <w:sz w:val="28"/>
          <w:szCs w:val="28"/>
        </w:rPr>
        <w:t>Обучить кадровый соста</w:t>
      </w:r>
      <w:r w:rsidRPr="004559DF">
        <w:rPr>
          <w:rFonts w:ascii="Times New Roman" w:hAnsi="Times New Roman" w:cs="Times New Roman"/>
          <w:sz w:val="28"/>
          <w:szCs w:val="28"/>
        </w:rPr>
        <w:t>в методам проектного управления;</w:t>
      </w:r>
    </w:p>
    <w:p w:rsidR="00B00B1E" w:rsidRDefault="004559DF" w:rsidP="004559DF">
      <w:pPr>
        <w:spacing w:after="0" w:line="360" w:lineRule="auto"/>
        <w:ind w:firstLine="709"/>
        <w:jc w:val="both"/>
        <w:rPr>
          <w:rFonts w:ascii="Times New Roman" w:hAnsi="Times New Roman" w:cs="Times New Roman"/>
          <w:sz w:val="28"/>
          <w:szCs w:val="28"/>
        </w:rPr>
      </w:pPr>
      <w:r w:rsidRPr="004559DF">
        <w:rPr>
          <w:rFonts w:ascii="Times New Roman" w:hAnsi="Times New Roman" w:cs="Times New Roman"/>
          <w:sz w:val="28"/>
          <w:szCs w:val="28"/>
        </w:rPr>
        <w:t xml:space="preserve">3. </w:t>
      </w:r>
      <w:r w:rsidR="00B00B1E" w:rsidRPr="004559DF">
        <w:rPr>
          <w:rFonts w:ascii="Times New Roman" w:hAnsi="Times New Roman" w:cs="Times New Roman"/>
          <w:sz w:val="28"/>
          <w:szCs w:val="28"/>
        </w:rPr>
        <w:t>Разработать регламенты и методические рекомендации для реализации проектных инициатив.</w:t>
      </w:r>
    </w:p>
    <w:p w:rsidR="004957A9" w:rsidRPr="00E83597" w:rsidRDefault="004957A9" w:rsidP="004957A9">
      <w:pPr>
        <w:spacing w:after="0" w:line="360" w:lineRule="auto"/>
        <w:ind w:firstLine="709"/>
        <w:jc w:val="both"/>
        <w:rPr>
          <w:rFonts w:ascii="Times New Roman" w:hAnsi="Times New Roman" w:cs="Times New Roman"/>
          <w:sz w:val="28"/>
          <w:szCs w:val="28"/>
        </w:rPr>
      </w:pPr>
      <w:r w:rsidRPr="004957A9">
        <w:rPr>
          <w:rFonts w:ascii="Times New Roman" w:hAnsi="Times New Roman" w:cs="Times New Roman"/>
          <w:sz w:val="28"/>
          <w:szCs w:val="28"/>
        </w:rPr>
        <w:t>Внедрение проектного управления требует комплексного подхода, включающего как организационные изменения, так и культурные преобразования внутри государственных структур. Необходима система мотивации, способствующая инновационному мышлению и творческой активности сотрудников. Эффективное коммуникационное взаимодействие между участниками проектов является ключевым фактором для</w:t>
      </w:r>
      <w:r>
        <w:rPr>
          <w:rFonts w:ascii="Times New Roman" w:hAnsi="Times New Roman" w:cs="Times New Roman"/>
          <w:sz w:val="28"/>
          <w:szCs w:val="28"/>
        </w:rPr>
        <w:t xml:space="preserve"> успешной реализации инициатив.</w:t>
      </w:r>
      <w:r w:rsidR="00E83597">
        <w:rPr>
          <w:rFonts w:ascii="Times New Roman" w:hAnsi="Times New Roman" w:cs="Times New Roman"/>
          <w:sz w:val="28"/>
          <w:szCs w:val="28"/>
        </w:rPr>
        <w:t xml:space="preserve"> </w:t>
      </w:r>
      <w:r w:rsidR="00E83597">
        <w:rPr>
          <w:rFonts w:ascii="Times New Roman" w:hAnsi="Times New Roman" w:cs="Times New Roman"/>
          <w:sz w:val="28"/>
          <w:szCs w:val="28"/>
          <w:lang w:val="en-US"/>
        </w:rPr>
        <w:t>[</w:t>
      </w:r>
      <w:r w:rsidR="00E83597">
        <w:rPr>
          <w:rFonts w:ascii="Times New Roman" w:hAnsi="Times New Roman" w:cs="Times New Roman"/>
          <w:sz w:val="28"/>
          <w:szCs w:val="28"/>
        </w:rPr>
        <w:t xml:space="preserve">3, с. </w:t>
      </w:r>
      <w:r w:rsidR="00E83597">
        <w:rPr>
          <w:rFonts w:ascii="Times New Roman" w:hAnsi="Times New Roman" w:cs="Times New Roman"/>
          <w:sz w:val="28"/>
          <w:szCs w:val="28"/>
          <w:lang w:val="en-US"/>
        </w:rPr>
        <w:t>116].</w:t>
      </w:r>
    </w:p>
    <w:p w:rsidR="004957A9" w:rsidRPr="004957A9" w:rsidRDefault="004957A9" w:rsidP="004957A9">
      <w:pPr>
        <w:spacing w:after="0" w:line="360" w:lineRule="auto"/>
        <w:ind w:firstLine="709"/>
        <w:jc w:val="both"/>
        <w:rPr>
          <w:rFonts w:ascii="Times New Roman" w:hAnsi="Times New Roman" w:cs="Times New Roman"/>
          <w:sz w:val="28"/>
          <w:szCs w:val="28"/>
        </w:rPr>
      </w:pPr>
      <w:r w:rsidRPr="004957A9">
        <w:rPr>
          <w:rFonts w:ascii="Times New Roman" w:hAnsi="Times New Roman" w:cs="Times New Roman"/>
          <w:sz w:val="28"/>
          <w:szCs w:val="28"/>
        </w:rPr>
        <w:t xml:space="preserve">Кроме того, следует обратить внимание на использование современных информационных технологий, способствующих автоматизации процессов </w:t>
      </w:r>
      <w:r w:rsidRPr="004957A9">
        <w:rPr>
          <w:rFonts w:ascii="Times New Roman" w:hAnsi="Times New Roman" w:cs="Times New Roman"/>
          <w:sz w:val="28"/>
          <w:szCs w:val="28"/>
        </w:rPr>
        <w:lastRenderedPageBreak/>
        <w:t>управления проектами. Внедрение специализированного программного обеспечения позволит улучшить мониторинг выполнения задач, а также собирать и анализировать данные для принятия обосн</w:t>
      </w:r>
      <w:r>
        <w:rPr>
          <w:rFonts w:ascii="Times New Roman" w:hAnsi="Times New Roman" w:cs="Times New Roman"/>
          <w:sz w:val="28"/>
          <w:szCs w:val="28"/>
        </w:rPr>
        <w:t>ованных управленческих решений.</w:t>
      </w:r>
    </w:p>
    <w:p w:rsidR="004957A9" w:rsidRPr="00B4293D" w:rsidRDefault="004957A9" w:rsidP="004957A9">
      <w:pPr>
        <w:spacing w:after="0" w:line="360" w:lineRule="auto"/>
        <w:ind w:firstLine="709"/>
        <w:jc w:val="both"/>
        <w:rPr>
          <w:rFonts w:ascii="Times New Roman" w:hAnsi="Times New Roman" w:cs="Times New Roman"/>
          <w:sz w:val="28"/>
          <w:szCs w:val="28"/>
        </w:rPr>
      </w:pPr>
      <w:r w:rsidRPr="004957A9">
        <w:rPr>
          <w:rFonts w:ascii="Times New Roman" w:hAnsi="Times New Roman" w:cs="Times New Roman"/>
          <w:sz w:val="28"/>
          <w:szCs w:val="28"/>
        </w:rPr>
        <w:t>Необходимо также создание платформы для обмена опытом и лучшими практиками между различными регионами России. Это может быть реализовано через семинары, конференции и другие мероприятия, в рамках которых участники смогут делиться достижениями и трудностями в в</w:t>
      </w:r>
      <w:r w:rsidR="00B4293D">
        <w:rPr>
          <w:rFonts w:ascii="Times New Roman" w:hAnsi="Times New Roman" w:cs="Times New Roman"/>
          <w:sz w:val="28"/>
          <w:szCs w:val="28"/>
        </w:rPr>
        <w:t xml:space="preserve">недрении проектного управления. </w:t>
      </w:r>
      <w:r w:rsidR="00B4293D" w:rsidRPr="00B4293D">
        <w:rPr>
          <w:rFonts w:ascii="Times New Roman" w:hAnsi="Times New Roman" w:cs="Times New Roman"/>
          <w:sz w:val="28"/>
          <w:szCs w:val="28"/>
        </w:rPr>
        <w:t>[</w:t>
      </w:r>
      <w:r w:rsidR="00B4293D">
        <w:rPr>
          <w:rFonts w:ascii="Times New Roman" w:hAnsi="Times New Roman" w:cs="Times New Roman"/>
          <w:sz w:val="28"/>
          <w:szCs w:val="28"/>
        </w:rPr>
        <w:t>5, с. 130</w:t>
      </w:r>
      <w:r w:rsidR="00B4293D">
        <w:rPr>
          <w:rFonts w:ascii="Times New Roman" w:hAnsi="Times New Roman" w:cs="Times New Roman"/>
          <w:sz w:val="28"/>
          <w:szCs w:val="28"/>
          <w:lang w:val="en-US"/>
        </w:rPr>
        <w:t>].</w:t>
      </w:r>
      <w:bookmarkStart w:id="0" w:name="_GoBack"/>
      <w:bookmarkEnd w:id="0"/>
    </w:p>
    <w:p w:rsidR="00B00B1E" w:rsidRDefault="004957A9" w:rsidP="004957A9">
      <w:pPr>
        <w:spacing w:after="0" w:line="360" w:lineRule="auto"/>
        <w:ind w:firstLine="709"/>
        <w:jc w:val="both"/>
        <w:rPr>
          <w:rFonts w:ascii="Times New Roman" w:hAnsi="Times New Roman" w:cs="Times New Roman"/>
          <w:sz w:val="28"/>
          <w:szCs w:val="28"/>
        </w:rPr>
      </w:pPr>
      <w:r w:rsidRPr="004957A9">
        <w:rPr>
          <w:rFonts w:ascii="Times New Roman" w:hAnsi="Times New Roman" w:cs="Times New Roman"/>
          <w:sz w:val="28"/>
          <w:szCs w:val="28"/>
        </w:rPr>
        <w:t>В итоге, интеграция проектных подходов в органы государственной власти Сахалинской области не только повысит их эффективность, но и создаст условия для устойчивого и гармоничного развития региона, что в свою очередь будет способствовать улучшению качества жизни его жителей.</w:t>
      </w:r>
    </w:p>
    <w:p w:rsidR="004957A9" w:rsidRDefault="004957A9" w:rsidP="004957A9">
      <w:pPr>
        <w:spacing w:after="0" w:line="360" w:lineRule="auto"/>
        <w:ind w:firstLine="709"/>
        <w:jc w:val="both"/>
        <w:rPr>
          <w:rFonts w:ascii="Times New Roman" w:hAnsi="Times New Roman" w:cs="Times New Roman"/>
          <w:sz w:val="28"/>
          <w:szCs w:val="28"/>
        </w:rPr>
      </w:pPr>
    </w:p>
    <w:p w:rsidR="00CE6D06" w:rsidRDefault="004957A9" w:rsidP="004957A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E83597" w:rsidRDefault="00E83597" w:rsidP="009C1703">
      <w:pPr>
        <w:pStyle w:val="a3"/>
        <w:numPr>
          <w:ilvl w:val="0"/>
          <w:numId w:val="3"/>
        </w:numPr>
        <w:spacing w:after="0" w:line="360" w:lineRule="auto"/>
        <w:ind w:left="0" w:firstLine="709"/>
        <w:jc w:val="both"/>
        <w:rPr>
          <w:rFonts w:ascii="Times New Roman" w:hAnsi="Times New Roman" w:cs="Times New Roman"/>
          <w:sz w:val="28"/>
          <w:szCs w:val="28"/>
        </w:rPr>
      </w:pPr>
      <w:proofErr w:type="spellStart"/>
      <w:r w:rsidRPr="00E83597">
        <w:rPr>
          <w:rFonts w:ascii="Times New Roman" w:hAnsi="Times New Roman" w:cs="Times New Roman"/>
          <w:sz w:val="28"/>
          <w:szCs w:val="28"/>
        </w:rPr>
        <w:t>Габдулхаков</w:t>
      </w:r>
      <w:proofErr w:type="spellEnd"/>
      <w:r w:rsidRPr="00E83597">
        <w:rPr>
          <w:rFonts w:ascii="Times New Roman" w:hAnsi="Times New Roman" w:cs="Times New Roman"/>
          <w:sz w:val="28"/>
          <w:szCs w:val="28"/>
        </w:rPr>
        <w:t xml:space="preserve"> Р.Б., </w:t>
      </w:r>
      <w:proofErr w:type="spellStart"/>
      <w:r w:rsidRPr="00E83597">
        <w:rPr>
          <w:rFonts w:ascii="Times New Roman" w:hAnsi="Times New Roman" w:cs="Times New Roman"/>
          <w:sz w:val="28"/>
          <w:szCs w:val="28"/>
        </w:rPr>
        <w:t>Шевалдина</w:t>
      </w:r>
      <w:proofErr w:type="spellEnd"/>
      <w:r w:rsidRPr="00E83597">
        <w:rPr>
          <w:rFonts w:ascii="Times New Roman" w:hAnsi="Times New Roman" w:cs="Times New Roman"/>
          <w:sz w:val="28"/>
          <w:szCs w:val="28"/>
        </w:rPr>
        <w:t xml:space="preserve"> Е.И., </w:t>
      </w:r>
      <w:proofErr w:type="spellStart"/>
      <w:r w:rsidRPr="00E83597">
        <w:rPr>
          <w:rFonts w:ascii="Times New Roman" w:hAnsi="Times New Roman" w:cs="Times New Roman"/>
          <w:sz w:val="28"/>
          <w:szCs w:val="28"/>
        </w:rPr>
        <w:t>Мешкова</w:t>
      </w:r>
      <w:proofErr w:type="spellEnd"/>
      <w:r w:rsidRPr="00E83597">
        <w:rPr>
          <w:rFonts w:ascii="Times New Roman" w:hAnsi="Times New Roman" w:cs="Times New Roman"/>
          <w:sz w:val="28"/>
          <w:szCs w:val="28"/>
        </w:rPr>
        <w:t xml:space="preserve"> Н.Г. К вопросу о цифровых компетенциях государственных и муниципальных управленцев // Инновационные технологии управления социально-экономическим развитием регионов: Материалы XIII Международной научно-практической конференции. Уфа: ИСЭИ УФИЦ РАН, 2021. С. 119-122.</w:t>
      </w:r>
    </w:p>
    <w:p w:rsidR="009C1703" w:rsidRPr="009C1703" w:rsidRDefault="009C1703" w:rsidP="009C1703">
      <w:pPr>
        <w:pStyle w:val="a3"/>
        <w:numPr>
          <w:ilvl w:val="0"/>
          <w:numId w:val="3"/>
        </w:numPr>
        <w:spacing w:after="0" w:line="360" w:lineRule="auto"/>
        <w:ind w:left="0" w:firstLine="709"/>
        <w:jc w:val="both"/>
        <w:rPr>
          <w:rFonts w:ascii="Times New Roman" w:hAnsi="Times New Roman" w:cs="Times New Roman"/>
          <w:sz w:val="28"/>
          <w:szCs w:val="28"/>
        </w:rPr>
      </w:pPr>
      <w:r w:rsidRPr="009C1703">
        <w:rPr>
          <w:rFonts w:ascii="Times New Roman" w:hAnsi="Times New Roman" w:cs="Times New Roman"/>
          <w:sz w:val="28"/>
          <w:szCs w:val="28"/>
        </w:rPr>
        <w:t>Еремин В. В., Котова Н. Е., Чернышева Т. К. Предпосылки и цели внедрения проектного управления в деятельность органов государственной власти // Государственная власть и местное самоуправление. 2022. № 1. С. 39–43.</w:t>
      </w:r>
    </w:p>
    <w:p w:rsidR="004957A9" w:rsidRDefault="00E83597" w:rsidP="00E83597">
      <w:pPr>
        <w:pStyle w:val="a3"/>
        <w:numPr>
          <w:ilvl w:val="0"/>
          <w:numId w:val="3"/>
        </w:numPr>
        <w:spacing w:after="0" w:line="360" w:lineRule="auto"/>
        <w:ind w:left="0" w:firstLine="709"/>
        <w:jc w:val="both"/>
        <w:rPr>
          <w:rFonts w:ascii="Times New Roman" w:hAnsi="Times New Roman" w:cs="Times New Roman"/>
          <w:sz w:val="28"/>
          <w:szCs w:val="28"/>
        </w:rPr>
      </w:pPr>
      <w:r w:rsidRPr="00E83597">
        <w:rPr>
          <w:rFonts w:ascii="Times New Roman" w:hAnsi="Times New Roman" w:cs="Times New Roman"/>
          <w:sz w:val="28"/>
          <w:szCs w:val="28"/>
        </w:rPr>
        <w:t>Исаков Н. А. Адаптивное проектное управление: сущность, цели, принципы // Финансовый бизнес. 2022. № 1 (223). С. 114–117.</w:t>
      </w:r>
    </w:p>
    <w:p w:rsidR="00E83597" w:rsidRDefault="00E83597" w:rsidP="00E83597">
      <w:pPr>
        <w:pStyle w:val="a3"/>
        <w:numPr>
          <w:ilvl w:val="0"/>
          <w:numId w:val="3"/>
        </w:numPr>
        <w:spacing w:after="0" w:line="360" w:lineRule="auto"/>
        <w:ind w:left="0" w:firstLine="709"/>
        <w:jc w:val="both"/>
        <w:rPr>
          <w:rFonts w:ascii="Times New Roman" w:hAnsi="Times New Roman" w:cs="Times New Roman"/>
          <w:sz w:val="28"/>
          <w:szCs w:val="28"/>
        </w:rPr>
      </w:pPr>
      <w:r w:rsidRPr="00E83597">
        <w:rPr>
          <w:rFonts w:ascii="Times New Roman" w:hAnsi="Times New Roman" w:cs="Times New Roman"/>
          <w:sz w:val="28"/>
          <w:szCs w:val="28"/>
        </w:rPr>
        <w:t>Стенькина Е. Н., Курасова Е. А., Слепченко Д. П. Нацио</w:t>
      </w:r>
      <w:r>
        <w:rPr>
          <w:rFonts w:ascii="Times New Roman" w:hAnsi="Times New Roman" w:cs="Times New Roman"/>
          <w:sz w:val="28"/>
          <w:szCs w:val="28"/>
        </w:rPr>
        <w:t>нальны</w:t>
      </w:r>
      <w:r w:rsidR="00B4293D">
        <w:rPr>
          <w:rFonts w:ascii="Times New Roman" w:hAnsi="Times New Roman" w:cs="Times New Roman"/>
          <w:sz w:val="28"/>
          <w:szCs w:val="28"/>
        </w:rPr>
        <w:t xml:space="preserve">е проекты </w:t>
      </w:r>
      <w:r w:rsidRPr="00E83597">
        <w:rPr>
          <w:rFonts w:ascii="Times New Roman" w:hAnsi="Times New Roman" w:cs="Times New Roman"/>
          <w:sz w:val="28"/>
          <w:szCs w:val="28"/>
        </w:rPr>
        <w:t>в России: опыт и перспективы экономического развития проектного подхода к управлению // Экономика и предпринимательство. 2021. № 1 (126). С. 1008–1011.</w:t>
      </w:r>
    </w:p>
    <w:p w:rsidR="00E83597" w:rsidRPr="00E83597" w:rsidRDefault="00E83597" w:rsidP="00E83597">
      <w:pPr>
        <w:pStyle w:val="a3"/>
        <w:numPr>
          <w:ilvl w:val="0"/>
          <w:numId w:val="3"/>
        </w:numPr>
        <w:spacing w:after="0" w:line="360" w:lineRule="auto"/>
        <w:ind w:left="0" w:firstLine="709"/>
        <w:jc w:val="both"/>
        <w:rPr>
          <w:rFonts w:ascii="Times New Roman" w:hAnsi="Times New Roman" w:cs="Times New Roman"/>
          <w:sz w:val="28"/>
          <w:szCs w:val="28"/>
        </w:rPr>
      </w:pPr>
      <w:proofErr w:type="spellStart"/>
      <w:r w:rsidRPr="00E83597">
        <w:rPr>
          <w:rFonts w:ascii="Times New Roman" w:hAnsi="Times New Roman" w:cs="Times New Roman"/>
          <w:sz w:val="28"/>
          <w:szCs w:val="28"/>
        </w:rPr>
        <w:lastRenderedPageBreak/>
        <w:t>Стовба</w:t>
      </w:r>
      <w:proofErr w:type="spellEnd"/>
      <w:r w:rsidRPr="00E83597">
        <w:rPr>
          <w:rFonts w:ascii="Times New Roman" w:hAnsi="Times New Roman" w:cs="Times New Roman"/>
          <w:sz w:val="28"/>
          <w:szCs w:val="28"/>
        </w:rPr>
        <w:t xml:space="preserve"> А.В. Традиция и новация в развитии современного российского общества. Диссертация на соискание ученой степени кандидата философских наук / Федеральное государственное бюджетное образовательное учреждение высшего образования «Башкирский государственн</w:t>
      </w:r>
      <w:r>
        <w:rPr>
          <w:rFonts w:ascii="Times New Roman" w:hAnsi="Times New Roman" w:cs="Times New Roman"/>
          <w:sz w:val="28"/>
          <w:szCs w:val="28"/>
        </w:rPr>
        <w:t xml:space="preserve">ый университет». Уфа, 2015. 151 </w:t>
      </w:r>
      <w:r w:rsidRPr="00E83597">
        <w:rPr>
          <w:rFonts w:ascii="Times New Roman" w:hAnsi="Times New Roman" w:cs="Times New Roman"/>
          <w:sz w:val="28"/>
          <w:szCs w:val="28"/>
          <w:lang w:val="en-US"/>
        </w:rPr>
        <w:t>c</w:t>
      </w:r>
      <w:r w:rsidRPr="00E83597">
        <w:rPr>
          <w:rFonts w:ascii="Times New Roman" w:hAnsi="Times New Roman" w:cs="Times New Roman"/>
          <w:sz w:val="28"/>
          <w:szCs w:val="28"/>
        </w:rPr>
        <w:t>.</w:t>
      </w:r>
    </w:p>
    <w:sectPr w:rsidR="00E83597" w:rsidRPr="00E83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450EE"/>
    <w:multiLevelType w:val="hybridMultilevel"/>
    <w:tmpl w:val="64D6FBC2"/>
    <w:lvl w:ilvl="0" w:tplc="E2E28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0981B18"/>
    <w:multiLevelType w:val="hybridMultilevel"/>
    <w:tmpl w:val="B6D8F7B8"/>
    <w:lvl w:ilvl="0" w:tplc="DCC4C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353902"/>
    <w:multiLevelType w:val="hybridMultilevel"/>
    <w:tmpl w:val="9416A5F8"/>
    <w:lvl w:ilvl="0" w:tplc="960CE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56"/>
    <w:rsid w:val="00066A82"/>
    <w:rsid w:val="004559DF"/>
    <w:rsid w:val="004957A9"/>
    <w:rsid w:val="006D1125"/>
    <w:rsid w:val="009C1703"/>
    <w:rsid w:val="00A82297"/>
    <w:rsid w:val="00B00B1E"/>
    <w:rsid w:val="00B34E59"/>
    <w:rsid w:val="00B4293D"/>
    <w:rsid w:val="00CE6D06"/>
    <w:rsid w:val="00D73596"/>
    <w:rsid w:val="00E83597"/>
    <w:rsid w:val="00EB3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777C"/>
  <w15:chartTrackingRefBased/>
  <w15:docId w15:val="{62A2A31E-37DD-455A-BD03-DD3009A0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992</Words>
  <Characters>5658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2024-12-06T00:15:00Z</dcterms:created>
  <dcterms:modified xsi:type="dcterms:W3CDTF">2024-12-06T03:34:00Z</dcterms:modified>
</cp:coreProperties>
</file>