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EB6DB" w14:textId="40B3DE5C" w:rsidR="00B50194" w:rsidRDefault="00000000" w:rsidP="00DA088C">
      <w:pPr>
        <w:pStyle w:val="a4"/>
        <w:spacing w:before="0"/>
        <w:ind w:left="0" w:right="0" w:firstLine="709"/>
        <w:jc w:val="both"/>
        <w:rPr>
          <w:i/>
        </w:rPr>
      </w:pPr>
      <w:r>
        <w:rPr>
          <w:i/>
        </w:rPr>
        <w:t>«</w:t>
      </w: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  <w:r>
        <w:rPr>
          <w:i/>
        </w:rPr>
        <w:t>»</w:t>
      </w:r>
    </w:p>
    <w:p w14:paraId="2749D623" w14:textId="77777777" w:rsidR="00B50194" w:rsidRDefault="00B50194" w:rsidP="00DA088C">
      <w:pPr>
        <w:pStyle w:val="a3"/>
        <w:ind w:left="0" w:firstLine="709"/>
        <w:jc w:val="both"/>
        <w:rPr>
          <w:b/>
          <w:i/>
          <w:sz w:val="30"/>
        </w:rPr>
      </w:pPr>
    </w:p>
    <w:p w14:paraId="5F87E4FC" w14:textId="77777777" w:rsidR="00B50194" w:rsidRDefault="00000000" w:rsidP="00DA088C">
      <w:pPr>
        <w:pStyle w:val="a3"/>
        <w:ind w:left="0" w:firstLine="709"/>
        <w:jc w:val="both"/>
      </w:pPr>
      <w:r>
        <w:t>Применение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t>причинам.</w:t>
      </w:r>
    </w:p>
    <w:p w14:paraId="7B687AAC" w14:textId="77777777" w:rsidR="00B50194" w:rsidRDefault="00000000" w:rsidP="00DA088C">
      <w:pPr>
        <w:pStyle w:val="a3"/>
        <w:ind w:left="0" w:firstLine="709"/>
        <w:jc w:val="both"/>
      </w:pPr>
      <w:r>
        <w:t>Обеспечивается индивидуальный подход. Каждый ребенок уникален и имеет</w:t>
      </w:r>
      <w:r>
        <w:rPr>
          <w:spacing w:val="1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особенности,</w:t>
      </w:r>
      <w:r>
        <w:rPr>
          <w:spacing w:val="-4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позволяет найти подход к каждому ребенку, учитывая его интересы,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возможности.</w:t>
      </w:r>
    </w:p>
    <w:p w14:paraId="72372499" w14:textId="77777777" w:rsidR="00B50194" w:rsidRDefault="00000000" w:rsidP="00DA088C">
      <w:pPr>
        <w:pStyle w:val="a3"/>
        <w:ind w:left="0" w:firstLine="709"/>
        <w:jc w:val="both"/>
      </w:pPr>
      <w:r>
        <w:t>Также</w:t>
      </w:r>
      <w:r>
        <w:rPr>
          <w:spacing w:val="-6"/>
        </w:rPr>
        <w:t xml:space="preserve"> </w:t>
      </w:r>
      <w:r>
        <w:t>разнообразные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помогают</w:t>
      </w:r>
      <w:r>
        <w:rPr>
          <w:spacing w:val="-6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обучению,</w:t>
      </w:r>
      <w:r>
        <w:rPr>
          <w:spacing w:val="-2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привлекательным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занимательным.</w:t>
      </w:r>
    </w:p>
    <w:p w14:paraId="4883F532" w14:textId="77777777" w:rsidR="00B50194" w:rsidRDefault="00000000" w:rsidP="00DA088C">
      <w:pPr>
        <w:pStyle w:val="a3"/>
        <w:ind w:left="0" w:firstLine="709"/>
        <w:jc w:val="both"/>
      </w:pPr>
      <w:r>
        <w:t>Применение форм и методов работы позволяет развивать у детей</w:t>
      </w:r>
      <w:r>
        <w:rPr>
          <w:spacing w:val="1"/>
        </w:rPr>
        <w:t xml:space="preserve"> </w:t>
      </w:r>
      <w:r>
        <w:t>разнообразные навыки и компетенции, такие как коммуникативные навыки,</w:t>
      </w:r>
      <w:r>
        <w:rPr>
          <w:spacing w:val="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команде,</w:t>
      </w:r>
      <w:r>
        <w:rPr>
          <w:spacing w:val="-5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другие.</w:t>
      </w:r>
    </w:p>
    <w:p w14:paraId="0962637F" w14:textId="77777777" w:rsidR="00B50194" w:rsidRDefault="00000000" w:rsidP="00DA088C">
      <w:pPr>
        <w:pStyle w:val="a3"/>
        <w:ind w:left="0" w:firstLine="709"/>
        <w:jc w:val="both"/>
      </w:pPr>
      <w:r>
        <w:t>Кроме</w:t>
      </w:r>
      <w:r>
        <w:rPr>
          <w:spacing w:val="-6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5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работы помогает подготовить детей к школьной жизни, где им предстоит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адаптироваться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работы.</w:t>
      </w:r>
    </w:p>
    <w:p w14:paraId="1E8FBAEF" w14:textId="77777777" w:rsidR="00B50194" w:rsidRDefault="00000000" w:rsidP="00DA088C">
      <w:pPr>
        <w:pStyle w:val="a3"/>
        <w:ind w:left="0" w:firstLine="709"/>
        <w:jc w:val="both"/>
      </w:pPr>
      <w:r>
        <w:t>2023-2024 учебный год – это первый полный учебный год, в котором все</w:t>
      </w:r>
      <w:r>
        <w:rPr>
          <w:spacing w:val="1"/>
        </w:rPr>
        <w:t xml:space="preserve"> </w:t>
      </w:r>
      <w:r>
        <w:t>детские сады России начали работать по новой Федеральной</w:t>
      </w:r>
      <w:r>
        <w:rPr>
          <w:spacing w:val="1"/>
        </w:rPr>
        <w:t xml:space="preserve"> </w:t>
      </w:r>
      <w:r>
        <w:t>образовательной программе дошкольного образования. Программа, среди</w:t>
      </w:r>
      <w:r>
        <w:rPr>
          <w:spacing w:val="1"/>
        </w:rPr>
        <w:t xml:space="preserve"> </w:t>
      </w:r>
      <w:r>
        <w:t>прочего, рассматривает вопросы применения форм и методов работы в</w:t>
      </w:r>
      <w:r>
        <w:rPr>
          <w:spacing w:val="1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программой,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педагог определяет самостоятельно в соответствии с задачами воспитания и</w:t>
      </w:r>
      <w:r>
        <w:rPr>
          <w:spacing w:val="-67"/>
        </w:rPr>
        <w:t xml:space="preserve"> </w:t>
      </w:r>
      <w:r>
        <w:t>обучения, возрастными и индивидуальными особенностями 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интересов.</w:t>
      </w:r>
    </w:p>
    <w:p w14:paraId="0B03145B" w14:textId="77777777" w:rsidR="00B50194" w:rsidRDefault="00000000" w:rsidP="00DA088C">
      <w:pPr>
        <w:pStyle w:val="a3"/>
        <w:ind w:left="0" w:firstLine="709"/>
        <w:jc w:val="both"/>
      </w:pPr>
      <w:r>
        <w:t>Программа</w:t>
      </w:r>
      <w:r>
        <w:rPr>
          <w:spacing w:val="-7"/>
        </w:rPr>
        <w:t xml:space="preserve"> </w:t>
      </w:r>
      <w:r>
        <w:t>предлагает</w:t>
      </w:r>
      <w:r>
        <w:rPr>
          <w:spacing w:val="-6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детей.</w:t>
      </w:r>
    </w:p>
    <w:p w14:paraId="10309D03" w14:textId="77777777" w:rsidR="00B50194" w:rsidRDefault="00000000" w:rsidP="00DA088C">
      <w:pPr>
        <w:pStyle w:val="a3"/>
        <w:ind w:left="0" w:firstLine="709"/>
        <w:jc w:val="both"/>
      </w:pPr>
      <w:r>
        <w:t>В младенческом возрасте (от 2 месяцев до 1 года) предусматривается</w:t>
      </w:r>
      <w:r>
        <w:rPr>
          <w:spacing w:val="1"/>
        </w:rPr>
        <w:t xml:space="preserve"> </w:t>
      </w:r>
      <w:r>
        <w:t>непосредственное эмоциональное общение с взрослым; 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тактильно-двигательные</w:t>
      </w:r>
      <w:r>
        <w:rPr>
          <w:spacing w:val="-5"/>
        </w:rPr>
        <w:t xml:space="preserve"> </w:t>
      </w:r>
      <w:r>
        <w:t>игры);</w:t>
      </w:r>
      <w:r>
        <w:rPr>
          <w:spacing w:val="-6"/>
        </w:rPr>
        <w:t xml:space="preserve"> </w:t>
      </w:r>
      <w:r>
        <w:t>манипуляции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предметами;</w:t>
      </w:r>
      <w:r>
        <w:rPr>
          <w:spacing w:val="-4"/>
        </w:rPr>
        <w:t xml:space="preserve"> </w:t>
      </w:r>
      <w:r>
        <w:t>элементарная</w:t>
      </w:r>
      <w:r>
        <w:rPr>
          <w:spacing w:val="-3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t>деятельность.</w:t>
      </w:r>
    </w:p>
    <w:p w14:paraId="3404272D" w14:textId="77777777" w:rsidR="00B50194" w:rsidRDefault="00000000" w:rsidP="00DA088C">
      <w:pPr>
        <w:pStyle w:val="a3"/>
        <w:ind w:left="0" w:firstLine="709"/>
        <w:jc w:val="both"/>
      </w:pPr>
      <w:r>
        <w:t>В раннем возрасте (от 1 года до 3 лет) предполагается предметная</w:t>
      </w:r>
      <w:r>
        <w:rPr>
          <w:spacing w:val="1"/>
        </w:rPr>
        <w:t xml:space="preserve"> </w:t>
      </w:r>
      <w:r>
        <w:t>деятельность; экспериментирование с материалами и веществами;</w:t>
      </w:r>
      <w:r>
        <w:rPr>
          <w:spacing w:val="1"/>
        </w:rPr>
        <w:t xml:space="preserve"> </w:t>
      </w:r>
      <w:r>
        <w:t>ситуативно-деловое</w:t>
      </w:r>
      <w:r>
        <w:rPr>
          <w:spacing w:val="-10"/>
        </w:rPr>
        <w:t xml:space="preserve"> </w:t>
      </w:r>
      <w:r>
        <w:t>общение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взрослым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эмоционально-практическое</w:t>
      </w:r>
      <w:r>
        <w:rPr>
          <w:spacing w:val="-67"/>
        </w:rPr>
        <w:t xml:space="preserve"> </w:t>
      </w:r>
      <w:r>
        <w:t>общение со сверстниками под руководством взрослого; двигательная,</w:t>
      </w:r>
      <w:r>
        <w:rPr>
          <w:spacing w:val="1"/>
        </w:rPr>
        <w:t xml:space="preserve"> </w:t>
      </w:r>
      <w:r>
        <w:t>игровая, речевая, изобразительная деятельность; самообслуживание 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действия;</w:t>
      </w:r>
      <w:r>
        <w:rPr>
          <w:spacing w:val="-3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t>деятельность.</w:t>
      </w:r>
    </w:p>
    <w:p w14:paraId="1E5FADD6" w14:textId="77777777" w:rsidR="00B50194" w:rsidRDefault="00000000" w:rsidP="00DA088C">
      <w:pPr>
        <w:pStyle w:val="a3"/>
        <w:ind w:left="0" w:firstLine="709"/>
        <w:jc w:val="both"/>
      </w:pPr>
      <w:r>
        <w:t>Рассмотрим более подробно предлагаемые формы деятельности в</w:t>
      </w:r>
      <w:r>
        <w:rPr>
          <w:spacing w:val="1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лет).</w:t>
      </w:r>
      <w:r>
        <w:rPr>
          <w:spacing w:val="-6"/>
        </w:rPr>
        <w:t xml:space="preserve"> </w:t>
      </w:r>
      <w:r>
        <w:t>Предусматривается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(сюжетно-ролевая,</w:t>
      </w:r>
      <w:r>
        <w:rPr>
          <w:spacing w:val="-2"/>
        </w:rPr>
        <w:t xml:space="preserve"> </w:t>
      </w:r>
      <w:r>
        <w:t>театрализованная,</w:t>
      </w:r>
    </w:p>
    <w:p w14:paraId="579C9EF7" w14:textId="77777777" w:rsidR="00B50194" w:rsidRDefault="00B50194" w:rsidP="00DA088C">
      <w:pPr>
        <w:ind w:firstLine="709"/>
        <w:jc w:val="both"/>
        <w:sectPr w:rsidR="00B50194">
          <w:pgSz w:w="11910" w:h="16840"/>
          <w:pgMar w:top="1040" w:right="760" w:bottom="280" w:left="1600" w:header="720" w:footer="720" w:gutter="0"/>
          <w:cols w:space="720"/>
        </w:sectPr>
      </w:pPr>
    </w:p>
    <w:p w14:paraId="2E8B5AB9" w14:textId="77777777" w:rsidR="00B50194" w:rsidRDefault="00000000" w:rsidP="00DA088C">
      <w:pPr>
        <w:pStyle w:val="a3"/>
        <w:ind w:left="0" w:firstLine="709"/>
        <w:jc w:val="both"/>
      </w:pPr>
      <w:r>
        <w:lastRenderedPageBreak/>
        <w:t>режиссерская,</w:t>
      </w:r>
      <w:r>
        <w:rPr>
          <w:spacing w:val="-12"/>
        </w:rPr>
        <w:t xml:space="preserve"> </w:t>
      </w:r>
      <w:r>
        <w:t>строительно-конструктивная,</w:t>
      </w:r>
      <w:r>
        <w:rPr>
          <w:spacing w:val="-13"/>
        </w:rPr>
        <w:t xml:space="preserve"> </w:t>
      </w:r>
      <w:r>
        <w:t>дидактическая,</w:t>
      </w:r>
      <w:r>
        <w:rPr>
          <w:spacing w:val="-12"/>
        </w:rPr>
        <w:t xml:space="preserve"> </w:t>
      </w:r>
      <w:r>
        <w:t>подвижная</w:t>
      </w:r>
      <w:r>
        <w:rPr>
          <w:spacing w:val="-13"/>
        </w:rPr>
        <w:t xml:space="preserve"> </w:t>
      </w:r>
      <w:r>
        <w:t>игра).</w:t>
      </w:r>
      <w:r>
        <w:rPr>
          <w:spacing w:val="-67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сверстниками.</w:t>
      </w:r>
    </w:p>
    <w:p w14:paraId="332441C0" w14:textId="77777777" w:rsidR="00B50194" w:rsidRDefault="00000000" w:rsidP="00DA088C">
      <w:pPr>
        <w:pStyle w:val="a3"/>
        <w:ind w:left="0" w:firstLine="709"/>
        <w:jc w:val="both"/>
      </w:pPr>
      <w:r>
        <w:t>Программа предусматривает организацию речевой деятельности детей</w:t>
      </w:r>
      <w:r>
        <w:rPr>
          <w:spacing w:val="1"/>
        </w:rPr>
        <w:t xml:space="preserve"> </w:t>
      </w:r>
      <w:r>
        <w:t>(развитие активной диалогической и монологической речи), познавательно-</w:t>
      </w:r>
      <w:r>
        <w:rPr>
          <w:spacing w:val="1"/>
        </w:rPr>
        <w:t xml:space="preserve"> </w:t>
      </w:r>
      <w:r>
        <w:t>исследовательской деятельности и экспериментирования. Рекомендуется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изобразительной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(рисование,</w:t>
      </w:r>
      <w:r>
        <w:rPr>
          <w:spacing w:val="-6"/>
        </w:rPr>
        <w:t xml:space="preserve"> </w:t>
      </w:r>
      <w:r>
        <w:t>лепка,</w:t>
      </w:r>
      <w:r>
        <w:rPr>
          <w:spacing w:val="-7"/>
        </w:rPr>
        <w:t xml:space="preserve"> </w:t>
      </w:r>
      <w:r>
        <w:t>аппликация)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конструирования из разных материалов по образцу, условию и замыслу</w:t>
      </w:r>
      <w:r>
        <w:rPr>
          <w:spacing w:val="1"/>
        </w:rPr>
        <w:t xml:space="preserve"> </w:t>
      </w:r>
      <w:r>
        <w:t>детей. Также должна</w:t>
      </w:r>
      <w:r>
        <w:rPr>
          <w:spacing w:val="1"/>
        </w:rPr>
        <w:t xml:space="preserve"> </w:t>
      </w:r>
      <w:r>
        <w:t>проводиться двигательная</w:t>
      </w:r>
      <w:r>
        <w:rPr>
          <w:spacing w:val="1"/>
        </w:rPr>
        <w:t xml:space="preserve"> </w:t>
      </w:r>
      <w:r>
        <w:t>деятельность (основные</w:t>
      </w:r>
      <w:r>
        <w:rPr>
          <w:spacing w:val="1"/>
        </w:rPr>
        <w:t xml:space="preserve"> </w:t>
      </w:r>
      <w:r>
        <w:t>виды движений, общие развивающие и спортивные упражнения, подвижные</w:t>
      </w:r>
      <w:r>
        <w:rPr>
          <w:spacing w:val="1"/>
        </w:rPr>
        <w:t xml:space="preserve"> </w:t>
      </w:r>
      <w:r>
        <w:t>и элементы спортивных игр). Кроме того, рекомендуется организация</w:t>
      </w:r>
      <w:r>
        <w:rPr>
          <w:spacing w:val="1"/>
        </w:rPr>
        <w:t xml:space="preserve"> </w:t>
      </w:r>
      <w:r>
        <w:t>элементарной трудовой деятельности (самообслуживание, хозяйственно-</w:t>
      </w:r>
      <w:r>
        <w:rPr>
          <w:spacing w:val="1"/>
        </w:rPr>
        <w:t xml:space="preserve"> </w:t>
      </w:r>
      <w:r>
        <w:t>бытовой труд, труд в природе, ручной труд). Среди форм работы</w:t>
      </w:r>
      <w:r>
        <w:rPr>
          <w:spacing w:val="1"/>
        </w:rPr>
        <w:t xml:space="preserve"> </w:t>
      </w:r>
      <w:r>
        <w:t>предусматривается организация музыкальной деятельности детей (слушание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пение,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инструментах).</w:t>
      </w:r>
    </w:p>
    <w:p w14:paraId="10FB34BA" w14:textId="77777777" w:rsidR="00B50194" w:rsidRDefault="00000000" w:rsidP="00DA088C">
      <w:pPr>
        <w:pStyle w:val="a3"/>
        <w:ind w:left="0" w:firstLine="709"/>
        <w:jc w:val="both"/>
      </w:pPr>
      <w:r>
        <w:t>В процессе реализации Федеральной образовательной программы педагоги</w:t>
      </w:r>
      <w:r>
        <w:rPr>
          <w:spacing w:val="-67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воспитания.</w:t>
      </w:r>
    </w:p>
    <w:p w14:paraId="10226C1C" w14:textId="77777777" w:rsidR="00B50194" w:rsidRDefault="00000000" w:rsidP="00DA088C">
      <w:pPr>
        <w:pStyle w:val="a5"/>
        <w:numPr>
          <w:ilvl w:val="0"/>
          <w:numId w:val="1"/>
        </w:numPr>
        <w:tabs>
          <w:tab w:val="left" w:pos="383"/>
        </w:tabs>
        <w:spacing w:before="0"/>
        <w:ind w:left="0" w:right="0" w:firstLine="709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(приучение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положительным формам общественного поведения, упражнение,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методы);</w:t>
      </w:r>
    </w:p>
    <w:p w14:paraId="139A2BEA" w14:textId="77777777" w:rsidR="00B50194" w:rsidRDefault="00000000" w:rsidP="00DA088C">
      <w:pPr>
        <w:pStyle w:val="a5"/>
        <w:numPr>
          <w:ilvl w:val="0"/>
          <w:numId w:val="1"/>
        </w:numPr>
        <w:tabs>
          <w:tab w:val="left" w:pos="383"/>
        </w:tabs>
        <w:spacing w:before="0"/>
        <w:ind w:left="0" w:right="0" w:firstLine="709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моральные темы, разъяснение норм и правил поведения, 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литературы, этические беседы, обсуждение поступков 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пример)</w:t>
      </w:r>
    </w:p>
    <w:p w14:paraId="1C937D43" w14:textId="77777777" w:rsidR="00B50194" w:rsidRDefault="00000000" w:rsidP="00DA088C">
      <w:pPr>
        <w:pStyle w:val="a5"/>
        <w:numPr>
          <w:ilvl w:val="0"/>
          <w:numId w:val="1"/>
        </w:numPr>
        <w:tabs>
          <w:tab w:val="left" w:pos="383"/>
        </w:tabs>
        <w:spacing w:before="0"/>
        <w:ind w:left="0" w:right="0" w:firstLine="709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(поощрение,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методы).</w:t>
      </w:r>
    </w:p>
    <w:p w14:paraId="6139313B" w14:textId="77777777" w:rsidR="00B50194" w:rsidRDefault="00000000" w:rsidP="00DA088C">
      <w:pPr>
        <w:pStyle w:val="a3"/>
        <w:ind w:left="0" w:firstLine="709"/>
        <w:jc w:val="both"/>
      </w:pPr>
      <w:r>
        <w:t>В Федеральной образовательной программе рекомендуется при организации</w:t>
      </w:r>
      <w:r>
        <w:rPr>
          <w:spacing w:val="-67"/>
        </w:rPr>
        <w:t xml:space="preserve"> </w:t>
      </w:r>
      <w:r>
        <w:t>обучения дополнять традиционные методы (словесные, наглядные,</w:t>
      </w:r>
      <w:r>
        <w:rPr>
          <w:spacing w:val="1"/>
        </w:rPr>
        <w:t xml:space="preserve"> </w:t>
      </w:r>
      <w:r>
        <w:t>практические) методами, в основу которых положен характер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14:paraId="6A227F9E" w14:textId="77777777" w:rsidR="00B50194" w:rsidRDefault="00000000" w:rsidP="00DA088C">
      <w:pPr>
        <w:pStyle w:val="a3"/>
        <w:ind w:left="0" w:firstLine="709"/>
        <w:jc w:val="both"/>
      </w:pPr>
      <w:r>
        <w:t>Приведем примеры. Так, при использовании информационно-рецептивного</w:t>
      </w:r>
      <w:r>
        <w:rPr>
          <w:spacing w:val="1"/>
        </w:rPr>
        <w:t xml:space="preserve"> </w:t>
      </w:r>
      <w:r>
        <w:t>метода предъявляется информация, организуются действия детей с объектом</w:t>
      </w:r>
      <w:r>
        <w:rPr>
          <w:spacing w:val="-6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(распознающее</w:t>
      </w:r>
      <w:r>
        <w:rPr>
          <w:spacing w:val="-6"/>
        </w:rPr>
        <w:t xml:space="preserve"> </w:t>
      </w:r>
      <w:r>
        <w:t>наблюдение,</w:t>
      </w:r>
      <w:r>
        <w:rPr>
          <w:spacing w:val="-8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картин,</w:t>
      </w:r>
      <w:r>
        <w:rPr>
          <w:spacing w:val="-7"/>
        </w:rPr>
        <w:t xml:space="preserve"> </w:t>
      </w:r>
      <w:r>
        <w:t>демонстрация</w:t>
      </w:r>
      <w:r>
        <w:rPr>
          <w:spacing w:val="-67"/>
        </w:rPr>
        <w:t xml:space="preserve"> </w:t>
      </w:r>
      <w:r>
        <w:t>фильмов, просмотр компьютерных презентаций, рассказы педагога или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чтение).</w:t>
      </w:r>
    </w:p>
    <w:p w14:paraId="4886D2C6" w14:textId="77777777" w:rsidR="00B50194" w:rsidRDefault="00000000" w:rsidP="00DA088C">
      <w:pPr>
        <w:pStyle w:val="a3"/>
        <w:ind w:left="0" w:firstLine="709"/>
        <w:jc w:val="both"/>
      </w:pPr>
      <w:r>
        <w:t>Репродуктивный</w:t>
      </w:r>
      <w:r>
        <w:rPr>
          <w:spacing w:val="-9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воспроизведения</w:t>
      </w:r>
      <w:r>
        <w:rPr>
          <w:spacing w:val="-67"/>
        </w:rPr>
        <w:t xml:space="preserve"> </w:t>
      </w:r>
      <w:r>
        <w:t>представлений и способов деятельности, руководство их выполнением (это</w:t>
      </w:r>
      <w:r>
        <w:rPr>
          <w:spacing w:val="1"/>
        </w:rPr>
        <w:t xml:space="preserve"> </w:t>
      </w:r>
      <w:r>
        <w:t>упражнения на основе образца педагога, беседа, составление рассказов с</w:t>
      </w:r>
      <w:r>
        <w:rPr>
          <w:spacing w:val="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предметную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предметно-схематическую</w:t>
      </w:r>
      <w:r>
        <w:rPr>
          <w:spacing w:val="-3"/>
        </w:rPr>
        <w:t xml:space="preserve"> </w:t>
      </w:r>
      <w:r>
        <w:t>модель).</w:t>
      </w:r>
    </w:p>
    <w:p w14:paraId="7750D1DD" w14:textId="77777777" w:rsidR="00B50194" w:rsidRDefault="00B50194" w:rsidP="00DA088C">
      <w:pPr>
        <w:ind w:firstLine="709"/>
        <w:jc w:val="both"/>
        <w:sectPr w:rsidR="00B50194">
          <w:pgSz w:w="11910" w:h="16840"/>
          <w:pgMar w:top="1040" w:right="760" w:bottom="280" w:left="1600" w:header="720" w:footer="720" w:gutter="0"/>
          <w:cols w:space="720"/>
        </w:sectPr>
      </w:pPr>
    </w:p>
    <w:p w14:paraId="7290069D" w14:textId="77777777" w:rsidR="00B50194" w:rsidRDefault="00000000" w:rsidP="00DA088C">
      <w:pPr>
        <w:pStyle w:val="a3"/>
        <w:ind w:left="0" w:firstLine="709"/>
        <w:jc w:val="both"/>
      </w:pPr>
      <w:r>
        <w:lastRenderedPageBreak/>
        <w:t>Применение метода проблемного изложения предполагает постановку</w:t>
      </w:r>
      <w:r>
        <w:rPr>
          <w:spacing w:val="1"/>
        </w:rPr>
        <w:t xml:space="preserve"> </w:t>
      </w:r>
      <w:r>
        <w:t>проблемы и раскрытие пути её решения в процессе организации опытов,</w:t>
      </w:r>
      <w:r>
        <w:rPr>
          <w:spacing w:val="-67"/>
        </w:rPr>
        <w:t xml:space="preserve"> </w:t>
      </w:r>
      <w:r>
        <w:t>наблюдений.</w:t>
      </w:r>
    </w:p>
    <w:p w14:paraId="1A5AB4A4" w14:textId="77777777" w:rsidR="00B50194" w:rsidRDefault="00000000" w:rsidP="00DA088C">
      <w:pPr>
        <w:pStyle w:val="a3"/>
        <w:ind w:left="0" w:firstLine="709"/>
        <w:jc w:val="both"/>
      </w:pPr>
      <w:r>
        <w:t>При</w:t>
      </w:r>
      <w:r>
        <w:rPr>
          <w:spacing w:val="-7"/>
        </w:rPr>
        <w:t xml:space="preserve"> </w:t>
      </w:r>
      <w:r>
        <w:t>применении</w:t>
      </w:r>
      <w:r>
        <w:rPr>
          <w:spacing w:val="-7"/>
        </w:rPr>
        <w:t xml:space="preserve"> </w:t>
      </w:r>
      <w:r>
        <w:t>эвристического</w:t>
      </w:r>
      <w:r>
        <w:rPr>
          <w:spacing w:val="-7"/>
        </w:rPr>
        <w:t xml:space="preserve"> </w:t>
      </w:r>
      <w:r>
        <w:t>метода</w:t>
      </w:r>
      <w:r>
        <w:rPr>
          <w:spacing w:val="-7"/>
        </w:rPr>
        <w:t xml:space="preserve"> </w:t>
      </w:r>
      <w:r>
        <w:t>проблемная</w:t>
      </w:r>
      <w:r>
        <w:rPr>
          <w:spacing w:val="-7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t>делится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части</w:t>
      </w:r>
    </w:p>
    <w:p w14:paraId="24D0B7F2" w14:textId="77777777" w:rsidR="00B50194" w:rsidRDefault="00000000" w:rsidP="00DA088C">
      <w:pPr>
        <w:pStyle w:val="a3"/>
        <w:ind w:left="0" w:firstLine="709"/>
        <w:jc w:val="both"/>
      </w:pPr>
      <w:r>
        <w:t>–</w:t>
      </w:r>
      <w:r>
        <w:rPr>
          <w:spacing w:val="-4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дети.</w:t>
      </w:r>
    </w:p>
    <w:p w14:paraId="762D7383" w14:textId="77777777" w:rsidR="00B50194" w:rsidRDefault="00000000" w:rsidP="00DA088C">
      <w:pPr>
        <w:pStyle w:val="a3"/>
        <w:ind w:left="0" w:firstLine="709"/>
        <w:jc w:val="both"/>
      </w:pPr>
      <w:r>
        <w:t>Исследовательский</w:t>
      </w:r>
      <w:r>
        <w:rPr>
          <w:spacing w:val="-10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предъявление</w:t>
      </w:r>
      <w:r>
        <w:rPr>
          <w:spacing w:val="-9"/>
        </w:rPr>
        <w:t xml:space="preserve"> </w:t>
      </w:r>
      <w:r>
        <w:t>проблемных</w:t>
      </w:r>
      <w:r>
        <w:rPr>
          <w:spacing w:val="-68"/>
        </w:rPr>
        <w:t xml:space="preserve"> </w:t>
      </w:r>
      <w:r>
        <w:t>ситуаций, ситуаций для экспериментирования и опытов (творческие задания,</w:t>
      </w:r>
      <w:r>
        <w:rPr>
          <w:spacing w:val="-67"/>
        </w:rPr>
        <w:t xml:space="preserve"> </w:t>
      </w:r>
      <w:r>
        <w:t>опыты).</w:t>
      </w:r>
    </w:p>
    <w:p w14:paraId="48B5560F" w14:textId="77777777" w:rsidR="00B50194" w:rsidRDefault="00000000" w:rsidP="00DA088C">
      <w:pPr>
        <w:pStyle w:val="a3"/>
        <w:ind w:left="0" w:firstLine="709"/>
        <w:jc w:val="both"/>
      </w:pPr>
      <w:r>
        <w:t>Для решения задач воспитания и обучения в Федеральной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предлагается</w:t>
      </w:r>
      <w:r>
        <w:rPr>
          <w:spacing w:val="-8"/>
        </w:rPr>
        <w:t xml:space="preserve"> </w:t>
      </w:r>
      <w:r>
        <w:t>широко</w:t>
      </w:r>
      <w:r>
        <w:rPr>
          <w:spacing w:val="-8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проектов.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развитию у детей исследовательской активности, познавательных интересов,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способностей.</w:t>
      </w:r>
    </w:p>
    <w:p w14:paraId="6FB365D2" w14:textId="77777777" w:rsidR="00B50194" w:rsidRDefault="00000000" w:rsidP="00DA088C">
      <w:pPr>
        <w:pStyle w:val="a3"/>
        <w:ind w:left="0" w:firstLine="709"/>
        <w:jc w:val="both"/>
      </w:pPr>
      <w:r>
        <w:t>В программе отмечается, что при выборе методов воспитания и обучения,</w:t>
      </w:r>
      <w:r>
        <w:rPr>
          <w:spacing w:val="1"/>
        </w:rPr>
        <w:t xml:space="preserve"> </w:t>
      </w:r>
      <w:r>
        <w:t>педагоги должны учитывать возрастные и личностные особенности детей,</w:t>
      </w:r>
      <w:r>
        <w:rPr>
          <w:spacing w:val="1"/>
        </w:rPr>
        <w:t xml:space="preserve"> </w:t>
      </w:r>
      <w:r>
        <w:t>педагогический потенциал каждого метода, условия его применения,</w:t>
      </w:r>
      <w:r>
        <w:rPr>
          <w:spacing w:val="1"/>
        </w:rPr>
        <w:t xml:space="preserve"> </w:t>
      </w:r>
      <w:r>
        <w:t>реализуемые цели и задачи, возможные результаты. Для решения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комплекс</w:t>
      </w:r>
      <w:r>
        <w:rPr>
          <w:spacing w:val="-8"/>
        </w:rPr>
        <w:t xml:space="preserve"> </w:t>
      </w:r>
      <w:r>
        <w:t>методов.</w:t>
      </w:r>
      <w:r>
        <w:rPr>
          <w:spacing w:val="-7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выборе форм и методов работы педагоги должны учитывать также</w:t>
      </w:r>
      <w:r>
        <w:rPr>
          <w:spacing w:val="1"/>
        </w:rPr>
        <w:t xml:space="preserve"> </w:t>
      </w:r>
      <w:r>
        <w:t>субъектные проявления детей: интерес; избирательное отношение к разным</w:t>
      </w:r>
      <w:r>
        <w:rPr>
          <w:spacing w:val="-67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деятельности.</w:t>
      </w:r>
    </w:p>
    <w:p w14:paraId="50562A77" w14:textId="77777777" w:rsidR="00B50194" w:rsidRDefault="00000000" w:rsidP="00DA088C">
      <w:pPr>
        <w:pStyle w:val="a3"/>
        <w:ind w:left="0" w:firstLine="709"/>
        <w:jc w:val="both"/>
      </w:pPr>
      <w:r>
        <w:t>Федеральная образовательная программа определяет следующие виды</w:t>
      </w:r>
      <w:r>
        <w:rPr>
          <w:spacing w:val="1"/>
        </w:rPr>
        <w:t xml:space="preserve"> </w:t>
      </w:r>
      <w:r>
        <w:t>образовательной деятельности в детском саду. Это образовательная</w:t>
      </w:r>
      <w:r>
        <w:rPr>
          <w:spacing w:val="1"/>
        </w:rPr>
        <w:t xml:space="preserve"> </w:t>
      </w:r>
      <w:r>
        <w:t>деятельность в процессе организации различных видов детской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детей;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детей.</w:t>
      </w:r>
    </w:p>
    <w:p w14:paraId="14A7F6C4" w14:textId="77777777" w:rsidR="00B50194" w:rsidRDefault="00000000" w:rsidP="00DA088C">
      <w:pPr>
        <w:pStyle w:val="a3"/>
        <w:ind w:left="0" w:firstLine="709"/>
        <w:jc w:val="both"/>
      </w:pPr>
      <w:r>
        <w:t>Отдельно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занятие.</w:t>
      </w:r>
      <w:r>
        <w:rPr>
          <w:spacing w:val="-67"/>
        </w:rPr>
        <w:t xml:space="preserve"> </w:t>
      </w:r>
      <w:r>
        <w:t>Занятие рассматривается как дело, занимательное и интересное детям,</w:t>
      </w:r>
      <w:r>
        <w:rPr>
          <w:spacing w:val="1"/>
        </w:rPr>
        <w:t xml:space="preserve"> </w:t>
      </w:r>
      <w:r>
        <w:t>развивающее их. Занятие может проводиться в виде образовательных</w:t>
      </w:r>
      <w:r>
        <w:rPr>
          <w:spacing w:val="1"/>
        </w:rPr>
        <w:t xml:space="preserve"> </w:t>
      </w:r>
      <w:r>
        <w:t>ситуаций, тематических событий, проектной деятельности, проблемно-</w:t>
      </w:r>
      <w:r>
        <w:rPr>
          <w:spacing w:val="1"/>
        </w:rPr>
        <w:t xml:space="preserve"> </w:t>
      </w:r>
      <w:r>
        <w:t>обучающих ситуаций, творческих и исследовательских проектов и так далее.</w:t>
      </w:r>
      <w:r>
        <w:rPr>
          <w:spacing w:val="-67"/>
        </w:rPr>
        <w:t xml:space="preserve"> </w:t>
      </w:r>
      <w:r>
        <w:t>Введение термина «занятие» не означает регламентацию процесса. Термин</w:t>
      </w:r>
      <w:r>
        <w:rPr>
          <w:spacing w:val="1"/>
        </w:rPr>
        <w:t xml:space="preserve"> </w:t>
      </w:r>
      <w:r>
        <w:t>фиксирует</w:t>
      </w:r>
      <w:r>
        <w:rPr>
          <w:spacing w:val="-6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педагогически обоснованную методику проведения занятий педагог может</w:t>
      </w:r>
      <w:r>
        <w:rPr>
          <w:spacing w:val="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самостоятельно.</w:t>
      </w:r>
    </w:p>
    <w:p w14:paraId="0AB28763" w14:textId="77777777" w:rsidR="00B50194" w:rsidRDefault="00000000" w:rsidP="00DA088C">
      <w:pPr>
        <w:pStyle w:val="a3"/>
        <w:ind w:left="0" w:firstLine="709"/>
        <w:jc w:val="both"/>
      </w:pPr>
      <w:r>
        <w:t>В программе указываются виды деятельности, рекомендуемые в разный</w:t>
      </w:r>
      <w:r>
        <w:rPr>
          <w:spacing w:val="-67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дня.</w:t>
      </w:r>
      <w:r>
        <w:rPr>
          <w:spacing w:val="-4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утром</w:t>
      </w:r>
      <w:r>
        <w:rPr>
          <w:spacing w:val="-67"/>
        </w:rPr>
        <w:t xml:space="preserve"> </w:t>
      </w:r>
      <w:r>
        <w:t>может включать: игровые ситуации; развивающее общение педагога с</w:t>
      </w:r>
      <w:r>
        <w:rPr>
          <w:spacing w:val="1"/>
        </w:rPr>
        <w:t xml:space="preserve"> </w:t>
      </w:r>
      <w:r>
        <w:t>детьми,</w:t>
      </w:r>
      <w:r>
        <w:rPr>
          <w:spacing w:val="-8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картин,</w:t>
      </w:r>
      <w:r>
        <w:rPr>
          <w:spacing w:val="-7"/>
        </w:rPr>
        <w:t xml:space="preserve"> </w:t>
      </w:r>
      <w:r>
        <w:t>иллюстраций,</w:t>
      </w:r>
      <w:r>
        <w:rPr>
          <w:spacing w:val="-8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природой;</w:t>
      </w:r>
      <w:r>
        <w:rPr>
          <w:spacing w:val="-67"/>
        </w:rPr>
        <w:t xml:space="preserve"> </w:t>
      </w:r>
      <w:r>
        <w:t>трудовые поручения и дежурства; оздоровительные и закаливающие</w:t>
      </w:r>
      <w:r>
        <w:rPr>
          <w:spacing w:val="1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двигательную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другое.</w:t>
      </w:r>
    </w:p>
    <w:p w14:paraId="7E008DB2" w14:textId="77777777" w:rsidR="00B50194" w:rsidRDefault="00B50194" w:rsidP="00DA088C">
      <w:pPr>
        <w:ind w:firstLine="709"/>
        <w:jc w:val="both"/>
        <w:sectPr w:rsidR="00B50194">
          <w:pgSz w:w="11910" w:h="16840"/>
          <w:pgMar w:top="1040" w:right="760" w:bottom="280" w:left="1600" w:header="720" w:footer="720" w:gutter="0"/>
          <w:cols w:space="720"/>
        </w:sectPr>
      </w:pPr>
    </w:p>
    <w:p w14:paraId="7648D05C" w14:textId="77777777" w:rsidR="00B50194" w:rsidRDefault="00000000" w:rsidP="00DA088C">
      <w:pPr>
        <w:pStyle w:val="a3"/>
        <w:ind w:left="0" w:firstLine="709"/>
        <w:jc w:val="both"/>
      </w:pPr>
      <w:r>
        <w:lastRenderedPageBreak/>
        <w:t>Деятельность во время прогулки включает: наблюдения за объектами и</w:t>
      </w:r>
      <w:r>
        <w:rPr>
          <w:spacing w:val="1"/>
        </w:rPr>
        <w:t xml:space="preserve"> </w:t>
      </w:r>
      <w:r>
        <w:t>явлениями природы; подвижные игры и спортивные упражнения;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объектами</w:t>
      </w:r>
      <w:r>
        <w:rPr>
          <w:spacing w:val="-7"/>
        </w:rPr>
        <w:t xml:space="preserve"> </w:t>
      </w:r>
      <w:r>
        <w:t>неживой</w:t>
      </w:r>
      <w:r>
        <w:rPr>
          <w:spacing w:val="-8"/>
        </w:rPr>
        <w:t xml:space="preserve"> </w:t>
      </w:r>
      <w:r>
        <w:t>природы;</w:t>
      </w:r>
      <w:r>
        <w:rPr>
          <w:spacing w:val="-7"/>
        </w:rPr>
        <w:t xml:space="preserve"> </w:t>
      </w:r>
      <w:r>
        <w:t>сюжетно-ролевые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конструктивные игры; элементарную трудовую деятельность детей на</w:t>
      </w:r>
      <w:r>
        <w:rPr>
          <w:spacing w:val="1"/>
        </w:rPr>
        <w:t xml:space="preserve"> </w:t>
      </w:r>
      <w:r>
        <w:t>участке; свободное общение педагога с детьми, индивидуальную работу;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праздников.</w:t>
      </w:r>
    </w:p>
    <w:p w14:paraId="626E4C6F" w14:textId="77777777" w:rsidR="00B50194" w:rsidRDefault="00000000" w:rsidP="00DA088C">
      <w:pPr>
        <w:pStyle w:val="a3"/>
        <w:ind w:left="0" w:firstLine="709"/>
        <w:jc w:val="both"/>
      </w:pPr>
      <w:r>
        <w:t>Деятельность во вторую половину дня может включать: элементарную</w:t>
      </w:r>
      <w:r>
        <w:rPr>
          <w:spacing w:val="1"/>
        </w:rPr>
        <w:t xml:space="preserve"> </w:t>
      </w:r>
      <w:r>
        <w:t>трудовую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детей;</w:t>
      </w:r>
      <w:r>
        <w:rPr>
          <w:spacing w:val="-8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развлечений,</w:t>
      </w:r>
      <w:r>
        <w:rPr>
          <w:spacing w:val="-6"/>
        </w:rPr>
        <w:t xml:space="preserve"> </w:t>
      </w:r>
      <w:r>
        <w:t>праздников;</w:t>
      </w:r>
      <w:r>
        <w:rPr>
          <w:spacing w:val="-8"/>
        </w:rPr>
        <w:t xml:space="preserve"> </w:t>
      </w:r>
      <w:r>
        <w:t>игровые</w:t>
      </w:r>
      <w:r>
        <w:rPr>
          <w:spacing w:val="-67"/>
        </w:rPr>
        <w:t xml:space="preserve"> </w:t>
      </w:r>
      <w:r>
        <w:t>ситуации, индивидуальные игры и игры небольшими подгруппами; опыты и</w:t>
      </w:r>
      <w:r>
        <w:rPr>
          <w:spacing w:val="1"/>
        </w:rPr>
        <w:t xml:space="preserve"> </w:t>
      </w:r>
      <w:r>
        <w:t>эксперименты, практико-ориентированные проекты; чтение художественной</w:t>
      </w:r>
      <w:r>
        <w:rPr>
          <w:spacing w:val="-67"/>
        </w:rPr>
        <w:t xml:space="preserve"> </w:t>
      </w:r>
      <w:r>
        <w:t>литературы, рассматривание иллюстраций, просмотр мультфильмов;</w:t>
      </w:r>
      <w:r>
        <w:rPr>
          <w:spacing w:val="1"/>
        </w:rPr>
        <w:t xml:space="preserve"> </w:t>
      </w:r>
      <w:r>
        <w:t>слушание и исполнение музыкальных произведений; работу с родителями и</w:t>
      </w:r>
      <w:r>
        <w:rPr>
          <w:spacing w:val="1"/>
        </w:rPr>
        <w:t xml:space="preserve"> </w:t>
      </w:r>
      <w:r>
        <w:t>другое.</w:t>
      </w:r>
    </w:p>
    <w:p w14:paraId="3C7737A2" w14:textId="77777777" w:rsidR="00B50194" w:rsidRDefault="00000000" w:rsidP="00DA088C">
      <w:pPr>
        <w:pStyle w:val="a3"/>
        <w:ind w:left="0" w:firstLine="709"/>
        <w:jc w:val="both"/>
      </w:pPr>
      <w:r>
        <w:t>Таким образом, в Федеральной образовательной программе</w:t>
      </w:r>
      <w:r>
        <w:rPr>
          <w:spacing w:val="1"/>
        </w:rPr>
        <w:t xml:space="preserve"> </w:t>
      </w:r>
      <w:r>
        <w:t>систематизировано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sectPr w:rsidR="00B50194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85401"/>
    <w:multiLevelType w:val="hybridMultilevel"/>
    <w:tmpl w:val="034CC244"/>
    <w:lvl w:ilvl="0" w:tplc="66AE93E6">
      <w:start w:val="1"/>
      <w:numFmt w:val="decimal"/>
      <w:lvlText w:val="%1."/>
      <w:lvlJc w:val="left"/>
      <w:pPr>
        <w:ind w:left="10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4432CA">
      <w:numFmt w:val="bullet"/>
      <w:lvlText w:val="•"/>
      <w:lvlJc w:val="left"/>
      <w:pPr>
        <w:ind w:left="1044" w:hanging="280"/>
      </w:pPr>
      <w:rPr>
        <w:rFonts w:hint="default"/>
        <w:lang w:val="ru-RU" w:eastAsia="en-US" w:bidi="ar-SA"/>
      </w:rPr>
    </w:lvl>
    <w:lvl w:ilvl="2" w:tplc="E94A504E">
      <w:numFmt w:val="bullet"/>
      <w:lvlText w:val="•"/>
      <w:lvlJc w:val="left"/>
      <w:pPr>
        <w:ind w:left="1989" w:hanging="280"/>
      </w:pPr>
      <w:rPr>
        <w:rFonts w:hint="default"/>
        <w:lang w:val="ru-RU" w:eastAsia="en-US" w:bidi="ar-SA"/>
      </w:rPr>
    </w:lvl>
    <w:lvl w:ilvl="3" w:tplc="22C2B996">
      <w:numFmt w:val="bullet"/>
      <w:lvlText w:val="•"/>
      <w:lvlJc w:val="left"/>
      <w:pPr>
        <w:ind w:left="2933" w:hanging="280"/>
      </w:pPr>
      <w:rPr>
        <w:rFonts w:hint="default"/>
        <w:lang w:val="ru-RU" w:eastAsia="en-US" w:bidi="ar-SA"/>
      </w:rPr>
    </w:lvl>
    <w:lvl w:ilvl="4" w:tplc="342278A2">
      <w:numFmt w:val="bullet"/>
      <w:lvlText w:val="•"/>
      <w:lvlJc w:val="left"/>
      <w:pPr>
        <w:ind w:left="3878" w:hanging="280"/>
      </w:pPr>
      <w:rPr>
        <w:rFonts w:hint="default"/>
        <w:lang w:val="ru-RU" w:eastAsia="en-US" w:bidi="ar-SA"/>
      </w:rPr>
    </w:lvl>
    <w:lvl w:ilvl="5" w:tplc="56682888">
      <w:numFmt w:val="bullet"/>
      <w:lvlText w:val="•"/>
      <w:lvlJc w:val="left"/>
      <w:pPr>
        <w:ind w:left="4823" w:hanging="280"/>
      </w:pPr>
      <w:rPr>
        <w:rFonts w:hint="default"/>
        <w:lang w:val="ru-RU" w:eastAsia="en-US" w:bidi="ar-SA"/>
      </w:rPr>
    </w:lvl>
    <w:lvl w:ilvl="6" w:tplc="488484D8">
      <w:numFmt w:val="bullet"/>
      <w:lvlText w:val="•"/>
      <w:lvlJc w:val="left"/>
      <w:pPr>
        <w:ind w:left="5767" w:hanging="280"/>
      </w:pPr>
      <w:rPr>
        <w:rFonts w:hint="default"/>
        <w:lang w:val="ru-RU" w:eastAsia="en-US" w:bidi="ar-SA"/>
      </w:rPr>
    </w:lvl>
    <w:lvl w:ilvl="7" w:tplc="FA2E80F0">
      <w:numFmt w:val="bullet"/>
      <w:lvlText w:val="•"/>
      <w:lvlJc w:val="left"/>
      <w:pPr>
        <w:ind w:left="6712" w:hanging="280"/>
      </w:pPr>
      <w:rPr>
        <w:rFonts w:hint="default"/>
        <w:lang w:val="ru-RU" w:eastAsia="en-US" w:bidi="ar-SA"/>
      </w:rPr>
    </w:lvl>
    <w:lvl w:ilvl="8" w:tplc="1560624E">
      <w:numFmt w:val="bullet"/>
      <w:lvlText w:val="•"/>
      <w:lvlJc w:val="left"/>
      <w:pPr>
        <w:ind w:left="7656" w:hanging="280"/>
      </w:pPr>
      <w:rPr>
        <w:rFonts w:hint="default"/>
        <w:lang w:val="ru-RU" w:eastAsia="en-US" w:bidi="ar-SA"/>
      </w:rPr>
    </w:lvl>
  </w:abstractNum>
  <w:num w:numId="1" w16cid:durableId="18864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194"/>
    <w:rsid w:val="00822300"/>
    <w:rsid w:val="00B50194"/>
    <w:rsid w:val="00DA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1995"/>
  <w15:docId w15:val="{FBC5204F-8CDE-4397-8C2B-F6791FE5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8"/>
      <w:ind w:left="526" w:right="51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40"/>
      <w:ind w:left="103" w:right="3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1231</Words>
  <Characters>7018</Characters>
  <Application>Microsoft Office Word</Application>
  <DocSecurity>0</DocSecurity>
  <Lines>58</Lines>
  <Paragraphs>16</Paragraphs>
  <ScaleCrop>false</ScaleCrop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Покидько</cp:lastModifiedBy>
  <cp:revision>3</cp:revision>
  <dcterms:created xsi:type="dcterms:W3CDTF">2024-12-07T10:31:00Z</dcterms:created>
  <dcterms:modified xsi:type="dcterms:W3CDTF">2024-12-07T10:35:00Z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2024-12-06T00:00:00Z</vt:filetime>
  </property>
</Properties>
</file>