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5A9AD" w14:textId="5C792F3F" w:rsidR="006B3130" w:rsidRDefault="00B9350E" w:rsidP="00B9350E">
      <w:pPr>
        <w:jc w:val="center"/>
        <w:rPr>
          <w:b/>
          <w:bCs/>
        </w:rPr>
      </w:pPr>
      <w:bookmarkStart w:id="0" w:name="_GoBack"/>
      <w:bookmarkEnd w:id="0"/>
      <w:r w:rsidRPr="00B9350E">
        <w:rPr>
          <w:b/>
          <w:bCs/>
        </w:rPr>
        <w:t>ГРАЖДАНСКОЕ И ПАТРИОТИЧЕСКОЕ ВОСПИТАНИЕ УЧАЩИХСЯ ЧЕРЕЗ ВНЕУРОЧНУЮ ДЕЯТЕЛЬНОСТЬ</w:t>
      </w:r>
    </w:p>
    <w:p w14:paraId="30165BA1" w14:textId="64C5FDDD" w:rsidR="00B9350E" w:rsidRDefault="00B9350E" w:rsidP="00B9350E">
      <w:pPr>
        <w:jc w:val="center"/>
        <w:rPr>
          <w:b/>
          <w:bCs/>
        </w:rPr>
      </w:pPr>
    </w:p>
    <w:p w14:paraId="7D864B15" w14:textId="77777777" w:rsidR="00B9350E" w:rsidRPr="00323E49" w:rsidRDefault="00B9350E" w:rsidP="00B9350E">
      <w:pPr>
        <w:spacing w:line="276" w:lineRule="auto"/>
        <w:jc w:val="right"/>
        <w:rPr>
          <w:bCs/>
        </w:rPr>
      </w:pPr>
      <w:bookmarkStart w:id="1" w:name="_Hlk178783340"/>
      <w:bookmarkStart w:id="2" w:name="_Hlk178871011"/>
      <w:bookmarkStart w:id="3" w:name="_Hlk178936312"/>
      <w:bookmarkStart w:id="4" w:name="_Hlk178935086"/>
      <w:bookmarkStart w:id="5" w:name="_Hlk178938507"/>
      <w:bookmarkStart w:id="6" w:name="_Hlk178938866"/>
      <w:bookmarkStart w:id="7" w:name="_Hlk178781591"/>
      <w:bookmarkStart w:id="8" w:name="_Hlk179396053"/>
      <w:bookmarkStart w:id="9" w:name="_Hlk179665775"/>
      <w:bookmarkStart w:id="10" w:name="_Hlk179887724"/>
      <w:bookmarkStart w:id="11" w:name="_Hlk179992231"/>
      <w:bookmarkStart w:id="12" w:name="_Hlk179903856"/>
      <w:bookmarkStart w:id="13" w:name="_Hlk179994099"/>
      <w:bookmarkStart w:id="14" w:name="_Hlk180347772"/>
      <w:bookmarkStart w:id="15" w:name="_Hlk181112430"/>
      <w:bookmarkStart w:id="16" w:name="_Hlk181202608"/>
      <w:bookmarkStart w:id="17" w:name="_Hlk181559866"/>
      <w:bookmarkStart w:id="18" w:name="_Hlk181381022"/>
      <w:bookmarkStart w:id="19" w:name="_Hlk182062683"/>
      <w:bookmarkStart w:id="20" w:name="_Hlk182062451"/>
      <w:bookmarkStart w:id="21" w:name="_Hlk182165277"/>
      <w:bookmarkStart w:id="22" w:name="_Hlk182874563"/>
      <w:bookmarkStart w:id="23" w:name="_Hlk184061352"/>
      <w:bookmarkStart w:id="24" w:name="_Hlk184408327"/>
      <w:bookmarkStart w:id="25" w:name="_Hlk184662233"/>
      <w:proofErr w:type="spellStart"/>
      <w:r w:rsidRPr="00E80F1A">
        <w:rPr>
          <w:bCs/>
        </w:rPr>
        <w:t>Абдрахманова</w:t>
      </w:r>
      <w:proofErr w:type="spellEnd"/>
      <w:r w:rsidRPr="00E80F1A">
        <w:rPr>
          <w:bCs/>
        </w:rPr>
        <w:t xml:space="preserve"> Гульсум </w:t>
      </w:r>
      <w:proofErr w:type="spellStart"/>
      <w:r w:rsidRPr="00E80F1A">
        <w:rPr>
          <w:bCs/>
        </w:rPr>
        <w:t>Абдулловна</w:t>
      </w:r>
      <w:proofErr w:type="spellEnd"/>
      <w:r>
        <w:rPr>
          <w:bCs/>
        </w:rPr>
        <w:t>, учитель истории и обществознания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14:paraId="23FB59D2" w14:textId="77777777" w:rsidR="00B9350E" w:rsidRDefault="00B9350E" w:rsidP="00B9350E">
      <w:pPr>
        <w:spacing w:line="240" w:lineRule="auto"/>
        <w:jc w:val="right"/>
      </w:pPr>
      <w:r w:rsidRPr="00E80F1A">
        <w:t>МБОУ</w:t>
      </w:r>
      <w:r>
        <w:t xml:space="preserve"> </w:t>
      </w:r>
      <w:r w:rsidRPr="00E80F1A">
        <w:t>СОШ</w:t>
      </w:r>
      <w:r>
        <w:t xml:space="preserve"> № </w:t>
      </w:r>
      <w:r w:rsidRPr="00E80F1A">
        <w:t>5</w:t>
      </w:r>
      <w:r>
        <w:t xml:space="preserve">, </w:t>
      </w:r>
      <w:r w:rsidRPr="00E80F1A">
        <w:t xml:space="preserve">п. </w:t>
      </w:r>
      <w:proofErr w:type="spellStart"/>
      <w:r w:rsidRPr="00E80F1A">
        <w:t>Айхал</w:t>
      </w:r>
      <w:proofErr w:type="spellEnd"/>
    </w:p>
    <w:p w14:paraId="1AA8E0FA" w14:textId="7CB1840F" w:rsidR="00B9350E" w:rsidRDefault="00B9350E" w:rsidP="00B9350E">
      <w:pPr>
        <w:jc w:val="center"/>
        <w:rPr>
          <w:b/>
          <w:bCs/>
        </w:rPr>
      </w:pPr>
    </w:p>
    <w:p w14:paraId="5A82DAAB" w14:textId="2227B50F" w:rsidR="00B9350E" w:rsidRPr="00B9350E" w:rsidRDefault="00B9350E" w:rsidP="00B9350E">
      <w:pPr>
        <w:rPr>
          <w:i/>
          <w:iCs/>
          <w:lang w:eastAsia="ru-RU"/>
        </w:rPr>
      </w:pPr>
      <w:r w:rsidRPr="00B9350E">
        <w:rPr>
          <w:b/>
          <w:bCs/>
          <w:i/>
          <w:iCs/>
          <w:lang w:eastAsia="ru-RU"/>
        </w:rPr>
        <w:t xml:space="preserve">Аннотация. </w:t>
      </w:r>
      <w:r w:rsidRPr="00B9350E">
        <w:rPr>
          <w:i/>
          <w:iCs/>
          <w:lang w:eastAsia="ru-RU"/>
        </w:rPr>
        <w:t>В статье рассматривается роль внеурочной деятельности в гражданском и патриотическом воспитании школьников. Акцент сделан на важности формирования у учащихся осознанного отношения к своей стране, обществу и истории через различные формы внеурочной работы. Приводятся примеры эффективных подходов, направленных на развитие чувства гордости за родину, уважения к традициям и истории своей страны. В статье рассматриваются как традиционные, так и инновационные формы патриотического воспитания, которые могут быть интегрированы в школьную практику для формирования активной гражданской позиции у учащихся.</w:t>
      </w:r>
    </w:p>
    <w:p w14:paraId="690BB373" w14:textId="542A5ED6" w:rsidR="00B9350E" w:rsidRPr="00B9350E" w:rsidRDefault="00B9350E" w:rsidP="00B9350E">
      <w:pPr>
        <w:rPr>
          <w:i/>
          <w:iCs/>
          <w:lang w:eastAsia="ru-RU"/>
        </w:rPr>
      </w:pPr>
      <w:r w:rsidRPr="00B9350E">
        <w:rPr>
          <w:b/>
          <w:bCs/>
          <w:i/>
          <w:iCs/>
          <w:lang w:eastAsia="ru-RU"/>
        </w:rPr>
        <w:t>Ключевые слова:</w:t>
      </w:r>
      <w:r w:rsidRPr="00B9350E">
        <w:rPr>
          <w:i/>
          <w:iCs/>
          <w:lang w:eastAsia="ru-RU"/>
        </w:rPr>
        <w:t xml:space="preserve"> гражданское воспитание, патриотическое воспитание, внеурочная деятельность, школьные мероприятия, гражданская ответственность, историческая память, проектная работа, воспитание гордости за родину, школьные клубы, мероприятия патриотической направленности.</w:t>
      </w:r>
    </w:p>
    <w:p w14:paraId="00F0411C" w14:textId="78852CB4" w:rsidR="00B9350E" w:rsidRPr="00B9350E" w:rsidRDefault="00B9350E" w:rsidP="00B9350E">
      <w:pPr>
        <w:rPr>
          <w:lang w:eastAsia="ru-RU"/>
        </w:rPr>
      </w:pPr>
    </w:p>
    <w:p w14:paraId="1BFE8C17" w14:textId="77777777" w:rsidR="00B9350E" w:rsidRPr="00B9350E" w:rsidRDefault="00B9350E" w:rsidP="00B9350E">
      <w:pPr>
        <w:rPr>
          <w:lang w:eastAsia="ru-RU"/>
        </w:rPr>
      </w:pPr>
      <w:r w:rsidRPr="00B9350E">
        <w:rPr>
          <w:lang w:eastAsia="ru-RU"/>
        </w:rPr>
        <w:t xml:space="preserve">Внеурочная деятельность в школе играет важную роль в воспитании гражданской ответственности и патриотизма у школьников. В условиях современной школы важно не только передавать знания, но и формировать у учащихся осознанное отношение к своей стране, уважение к её истории и культуре. Гражданское и патриотическое воспитание становятся особенно актуальными в контексте воспитания активного, ответственного гражданина, готового к участию в общественной жизни. Внеурочная деятельность — это </w:t>
      </w:r>
      <w:r w:rsidRPr="00B9350E">
        <w:rPr>
          <w:lang w:eastAsia="ru-RU"/>
        </w:rPr>
        <w:lastRenderedPageBreak/>
        <w:t>тот компонент образовательного процесса, который позволяет эффективно решать эти задачи, используя различные формы работы и взаимодействие с внешними партнерами.</w:t>
      </w:r>
    </w:p>
    <w:p w14:paraId="0F511BB0" w14:textId="77777777" w:rsidR="00B9350E" w:rsidRPr="00B9350E" w:rsidRDefault="00B9350E" w:rsidP="00B9350E">
      <w:pPr>
        <w:rPr>
          <w:lang w:eastAsia="ru-RU"/>
        </w:rPr>
      </w:pPr>
      <w:r w:rsidRPr="00B9350E">
        <w:rPr>
          <w:lang w:eastAsia="ru-RU"/>
        </w:rPr>
        <w:t>Гражданское воспитание направлено на формирование у школьников активной гражданской позиции, которая предполагает осознание их прав и обязанностей как граждан России, понимание важности участия в жизни общества и уважение к законам страны. Патриотическое воспитание, в свою очередь, связано с развитием чувства гордости за свою Родину, любви к родной культуре, языку и традициям. Внеурочная деятельность предоставляет уникальные возможности для реализации этих целей через различные формы взаимодействия с учащимися.</w:t>
      </w:r>
    </w:p>
    <w:p w14:paraId="359FD8F0" w14:textId="77777777" w:rsidR="00B9350E" w:rsidRPr="00B9350E" w:rsidRDefault="00B9350E" w:rsidP="00B9350E">
      <w:pPr>
        <w:rPr>
          <w:lang w:eastAsia="ru-RU"/>
        </w:rPr>
      </w:pPr>
      <w:r w:rsidRPr="00B9350E">
        <w:rPr>
          <w:lang w:eastAsia="ru-RU"/>
        </w:rPr>
        <w:t>Одним из эффективных методов является организация тематических уроков, экскурсий и встреч с ветеранами, которые позволяют школьникам познакомиться с героическим прошлым своей страны. Например, участие учащихся в мероприятиях, посвящённых Дню Победы, таких как митинги, шествия и встречи с ветеранами, помогает детям осознать важность исторической памяти и ценности мира. Во время таких мероприятий школьники могут не только услышать истории о военных годах, но и почувствовать сопричастность к великой истории своей Родины.</w:t>
      </w:r>
    </w:p>
    <w:p w14:paraId="50522E8A" w14:textId="77777777" w:rsidR="00B9350E" w:rsidRPr="00B9350E" w:rsidRDefault="00B9350E" w:rsidP="00B9350E">
      <w:pPr>
        <w:rPr>
          <w:lang w:eastAsia="ru-RU"/>
        </w:rPr>
      </w:pPr>
      <w:r w:rsidRPr="00B9350E">
        <w:rPr>
          <w:lang w:eastAsia="ru-RU"/>
        </w:rPr>
        <w:t>Кроме того, важную роль в гражданском воспитании играет вовлечение учеников в различные общественные и волонтерские проекты. Например, участие в экологических акциях, акциях помощи нуждающимся, волонтерских движениях на уровне школы или района помогает ученикам почувствовать свою ответственность за благополучие общества. Такие занятия способствуют развитию у школьников не только практических навыков взаимодействия в коллективе, но и внутреннего стремления внести свой вклад в развитие общества, что является важной частью гражданского воспитания.</w:t>
      </w:r>
    </w:p>
    <w:p w14:paraId="7BD040E4" w14:textId="77777777" w:rsidR="00B9350E" w:rsidRPr="00B9350E" w:rsidRDefault="00B9350E" w:rsidP="00B9350E">
      <w:pPr>
        <w:rPr>
          <w:lang w:eastAsia="ru-RU"/>
        </w:rPr>
      </w:pPr>
      <w:r w:rsidRPr="00B9350E">
        <w:rPr>
          <w:lang w:eastAsia="ru-RU"/>
        </w:rPr>
        <w:t xml:space="preserve">Патриотическое воспитание также активно реализуется через проектную деятельность. Это могут быть проекты, связанные с историей региона, исследованием подвигов российских граждан, изучением </w:t>
      </w:r>
      <w:r w:rsidRPr="00B9350E">
        <w:rPr>
          <w:lang w:eastAsia="ru-RU"/>
        </w:rPr>
        <w:lastRenderedPageBreak/>
        <w:t>культурных традиций своего народа. Например, создание школьной выставки, посвящённой событиям Великой Отечественной войны, или проект, посвящённый великим деятелям российской истории, помогает школьникам глубже понять значимость этих событий, а также развивает их исследовательские и презентационные навыки. Подобные проекты способствуют формированию чувства гордости за страну и её достижения.</w:t>
      </w:r>
    </w:p>
    <w:p w14:paraId="7F566615" w14:textId="77777777" w:rsidR="00B9350E" w:rsidRPr="00B9350E" w:rsidRDefault="00B9350E" w:rsidP="00B9350E">
      <w:pPr>
        <w:rPr>
          <w:lang w:eastAsia="ru-RU"/>
        </w:rPr>
      </w:pPr>
      <w:r w:rsidRPr="00B9350E">
        <w:rPr>
          <w:lang w:eastAsia="ru-RU"/>
        </w:rPr>
        <w:t>Важной частью внеурочной работы является создание школьных клубов и студий, где учащиеся могут свободно обсуждать вопросы истории и политики, участвовать в различных дебатах, а также реализовывать свои творческие и гражданские идеи. Например, школьный клуб исторического направления может организовывать встречи с историками, проводить обсуждения значимых исторических событий и делиться своими открытиями в области истории. Это способствует развитию аналитического мышления, уважения к различным точкам зрения и углублению знаний о своей стране и её роли в мировом контексте.</w:t>
      </w:r>
    </w:p>
    <w:p w14:paraId="30972C31" w14:textId="77777777" w:rsidR="00B9350E" w:rsidRPr="00B9350E" w:rsidRDefault="00B9350E" w:rsidP="00B9350E">
      <w:pPr>
        <w:rPr>
          <w:lang w:eastAsia="ru-RU"/>
        </w:rPr>
      </w:pPr>
      <w:r w:rsidRPr="00B9350E">
        <w:rPr>
          <w:lang w:eastAsia="ru-RU"/>
        </w:rPr>
        <w:t>Кроме того, участие школьников в спортивных мероприятиях и военно-спортивных играх также является важным элементом патриотического воспитания. Такие мероприятия учат школьников не только физической подготовке, но и взаимопомощи, ответственности за команду и умению работать в коллективе. Эти качества особенно важны в гражданском воспитании, так как помогают формировать у учащихся осознание значимости коллективных усилий для достижения общей цели.</w:t>
      </w:r>
    </w:p>
    <w:p w14:paraId="32871151" w14:textId="77777777" w:rsidR="00B9350E" w:rsidRPr="00B9350E" w:rsidRDefault="00B9350E" w:rsidP="00B9350E">
      <w:pPr>
        <w:rPr>
          <w:lang w:eastAsia="ru-RU"/>
        </w:rPr>
      </w:pPr>
      <w:r w:rsidRPr="00B9350E">
        <w:rPr>
          <w:lang w:eastAsia="ru-RU"/>
        </w:rPr>
        <w:t>Театральные и музыкальные постановки также играют важную роль в патриотическом воспитании. Например, постановка спектакля о героях Великой Отечественной войны или концерт, посвящённый юбилею исторического события, позволяют учащимся на практике ощутить значимость этих событий для истории страны. В таких мероприятиях школьники могут не только проявить творческий потенциал, но и через роль в спектакле или участие в хоре прочувствовать ту атмосферу, которая существовала в те исторические времена.</w:t>
      </w:r>
    </w:p>
    <w:p w14:paraId="02B02F24" w14:textId="77777777" w:rsidR="00B9350E" w:rsidRPr="00B9350E" w:rsidRDefault="00B9350E" w:rsidP="00B9350E">
      <w:pPr>
        <w:rPr>
          <w:lang w:eastAsia="ru-RU"/>
        </w:rPr>
      </w:pPr>
      <w:r w:rsidRPr="00B9350E">
        <w:rPr>
          <w:lang w:eastAsia="ru-RU"/>
        </w:rPr>
        <w:lastRenderedPageBreak/>
        <w:t>Современные формы патриотического воспитания включают использование цифровых технологий. В последние годы всё большую популярность набирают виртуальные экскурсии по историческим местам, онлайн-лекции и вебинары, которые позволяют учащимся погрузиться в историю и культуру страны, не выходя из класса. Например, участие в виртуальной экскурсии по музею истории России или участие в онлайн-викторине на тему гражданской ответственности может быть не только познавательным, но и увлекательным для детей. Это также помогает развить у школьников навыки работы с цифровыми инструментами и информационными ресурсами.</w:t>
      </w:r>
    </w:p>
    <w:p w14:paraId="3C0D1BF8" w14:textId="77777777" w:rsidR="00B9350E" w:rsidRPr="00B9350E" w:rsidRDefault="00B9350E" w:rsidP="00B9350E">
      <w:pPr>
        <w:rPr>
          <w:lang w:eastAsia="ru-RU"/>
        </w:rPr>
      </w:pPr>
      <w:r w:rsidRPr="00B9350E">
        <w:rPr>
          <w:lang w:eastAsia="ru-RU"/>
        </w:rPr>
        <w:t>Таким образом, внеурочная деятельность предоставляет огромные возможности для гражданского и патриотического воспитания школьников. Важно помнить, что успешное воспитание требует комплексного подхода и участия в различных формах деятельности, которые позволяют не только передать знания, но и развить у учащихся важные ценности. Привлечение школьников к активному участию в жизни своей страны через различные формы внеурочной работы помогает им сформировать осознанную гражданскую позицию и гордость за свою Родину.</w:t>
      </w:r>
    </w:p>
    <w:p w14:paraId="41242B2F" w14:textId="74D11A79" w:rsidR="00B9350E" w:rsidRDefault="00B9350E" w:rsidP="00B9350E">
      <w:pPr>
        <w:jc w:val="center"/>
        <w:rPr>
          <w:b/>
          <w:bCs/>
        </w:rPr>
      </w:pPr>
    </w:p>
    <w:p w14:paraId="14F18F11" w14:textId="0D54630C" w:rsidR="00B9350E" w:rsidRDefault="00B9350E" w:rsidP="00B9350E">
      <w:pPr>
        <w:jc w:val="center"/>
        <w:rPr>
          <w:b/>
          <w:bCs/>
        </w:rPr>
      </w:pPr>
      <w:r>
        <w:rPr>
          <w:b/>
          <w:bCs/>
        </w:rPr>
        <w:t>Список литературы</w:t>
      </w:r>
    </w:p>
    <w:p w14:paraId="6EACCC68" w14:textId="77777777" w:rsidR="00B9350E" w:rsidRPr="00B9350E" w:rsidRDefault="00B9350E" w:rsidP="00B9350E">
      <w:pPr>
        <w:pStyle w:val="a7"/>
        <w:numPr>
          <w:ilvl w:val="0"/>
          <w:numId w:val="2"/>
        </w:numPr>
        <w:ind w:left="0" w:firstLine="851"/>
        <w:rPr>
          <w:sz w:val="24"/>
          <w:szCs w:val="24"/>
          <w:lang w:eastAsia="ru-RU"/>
        </w:rPr>
      </w:pPr>
      <w:r w:rsidRPr="00B9350E">
        <w:rPr>
          <w:lang w:eastAsia="ru-RU"/>
        </w:rPr>
        <w:t>Алексеева, Т. И. Гражданско-патриотическое воспитание школьников: теоретические основы и практическая реализация. — М.: Просвещение, 2021. — 320 с.</w:t>
      </w:r>
    </w:p>
    <w:p w14:paraId="762A938F" w14:textId="77777777" w:rsidR="00B9350E" w:rsidRPr="00B9350E" w:rsidRDefault="00B9350E" w:rsidP="00B9350E">
      <w:pPr>
        <w:pStyle w:val="a7"/>
        <w:numPr>
          <w:ilvl w:val="0"/>
          <w:numId w:val="2"/>
        </w:numPr>
        <w:ind w:left="0" w:firstLine="851"/>
        <w:rPr>
          <w:sz w:val="24"/>
          <w:szCs w:val="24"/>
          <w:lang w:eastAsia="ru-RU"/>
        </w:rPr>
      </w:pPr>
      <w:r w:rsidRPr="00B9350E">
        <w:rPr>
          <w:lang w:eastAsia="ru-RU"/>
        </w:rPr>
        <w:t xml:space="preserve">Беляева, Л. А. Методология воспитания патриотизма у учащихся в условиях современной школы. — СПб.: </w:t>
      </w:r>
      <w:proofErr w:type="spellStart"/>
      <w:r w:rsidRPr="00B9350E">
        <w:rPr>
          <w:lang w:eastAsia="ru-RU"/>
        </w:rPr>
        <w:t>СпецЛит</w:t>
      </w:r>
      <w:proofErr w:type="spellEnd"/>
      <w:r w:rsidRPr="00B9350E">
        <w:rPr>
          <w:lang w:eastAsia="ru-RU"/>
        </w:rPr>
        <w:t>, 2019. — 278 с.</w:t>
      </w:r>
    </w:p>
    <w:p w14:paraId="79687123" w14:textId="63D311F6" w:rsidR="00B9350E" w:rsidRPr="00B9350E" w:rsidRDefault="00B9350E" w:rsidP="00B9350E">
      <w:pPr>
        <w:pStyle w:val="a7"/>
        <w:numPr>
          <w:ilvl w:val="0"/>
          <w:numId w:val="2"/>
        </w:numPr>
        <w:ind w:left="0" w:firstLine="851"/>
        <w:rPr>
          <w:sz w:val="24"/>
          <w:szCs w:val="24"/>
          <w:lang w:eastAsia="ru-RU"/>
        </w:rPr>
      </w:pPr>
      <w:r w:rsidRPr="00B9350E">
        <w:rPr>
          <w:lang w:eastAsia="ru-RU"/>
        </w:rPr>
        <w:t>Головин, А. В. Воспитание патриотизма и гражданственности в школе: инновационные подходы. — Казань: Казанский федеральный университет, 2018. — 312 с.</w:t>
      </w:r>
    </w:p>
    <w:sectPr w:rsidR="00B9350E" w:rsidRPr="00B93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E00FA"/>
    <w:multiLevelType w:val="multilevel"/>
    <w:tmpl w:val="3C0E5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E377C"/>
    <w:multiLevelType w:val="hybridMultilevel"/>
    <w:tmpl w:val="AB6CBB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38"/>
    <w:rsid w:val="004A5738"/>
    <w:rsid w:val="005815F1"/>
    <w:rsid w:val="006B3130"/>
    <w:rsid w:val="008F73D3"/>
    <w:rsid w:val="00B9350E"/>
    <w:rsid w:val="00C30416"/>
    <w:rsid w:val="00FB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5C026"/>
  <w15:chartTrackingRefBased/>
  <w15:docId w15:val="{904DE664-2E0B-4B5D-A0FB-B350160C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416"/>
    <w:pPr>
      <w:spacing w:after="4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йзик"/>
    <w:basedOn w:val="a"/>
    <w:link w:val="a4"/>
    <w:autoRedefine/>
    <w:qFormat/>
    <w:rsid w:val="008F73D3"/>
    <w:rPr>
      <w:rFonts w:cs="Times New Roman"/>
      <w:szCs w:val="28"/>
      <w:lang w:eastAsia="ru-RU"/>
    </w:rPr>
  </w:style>
  <w:style w:type="character" w:customStyle="1" w:styleId="a4">
    <w:name w:val="бейзик Знак"/>
    <w:basedOn w:val="a0"/>
    <w:link w:val="a3"/>
    <w:rsid w:val="008F73D3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uiPriority w:val="99"/>
    <w:semiHidden/>
    <w:unhideWhenUsed/>
    <w:rsid w:val="00B9350E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9350E"/>
    <w:rPr>
      <w:b/>
      <w:bCs/>
    </w:rPr>
  </w:style>
  <w:style w:type="paragraph" w:styleId="a7">
    <w:name w:val="List Paragraph"/>
    <w:basedOn w:val="a"/>
    <w:uiPriority w:val="34"/>
    <w:qFormat/>
    <w:rsid w:val="00B93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Долинина</dc:creator>
  <cp:keywords/>
  <dc:description/>
  <cp:lastModifiedBy>Гульсум</cp:lastModifiedBy>
  <cp:revision>2</cp:revision>
  <dcterms:created xsi:type="dcterms:W3CDTF">2024-12-11T08:47:00Z</dcterms:created>
  <dcterms:modified xsi:type="dcterms:W3CDTF">2024-12-11T08:47:00Z</dcterms:modified>
</cp:coreProperties>
</file>