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7" w:rsidRDefault="00952387" w:rsidP="00952387">
      <w:r>
        <w:t xml:space="preserve">В современном мире подростки сталкиваются с различными вызовами, и одной из наиболее серьезных угроз является </w:t>
      </w:r>
      <w:proofErr w:type="spellStart"/>
      <w:r>
        <w:t>скулшутинг</w:t>
      </w:r>
      <w:proofErr w:type="spellEnd"/>
      <w:r>
        <w:t xml:space="preserve"> — акт насилия, который включает стрельбу в учебных заведениях. Этот феномен вызывает </w:t>
      </w:r>
      <w:proofErr w:type="gramStart"/>
      <w:r>
        <w:t>тревогу</w:t>
      </w:r>
      <w:proofErr w:type="gramEnd"/>
      <w:r>
        <w:t xml:space="preserve"> как у молодежи, так и у родителей. Важно помнить, что безопасность — это коллективная ответственность.</w:t>
      </w:r>
    </w:p>
    <w:p w:rsidR="00952387" w:rsidRDefault="00952387" w:rsidP="00952387"/>
    <w:p w:rsidR="00952387" w:rsidRDefault="00952387" w:rsidP="00952387"/>
    <w:p w:rsidR="00952387" w:rsidRDefault="00952387" w:rsidP="00952387">
      <w:r>
        <w:t>Первое, что следует сделать, это развивать открытое окружение для общения. Подростки должны чувствовать себя комфортно в обсуждении своих переживаний и проблем. Родители и педагоги должны активно слушать и понимать признаки тревожности или агрессии у молодежи.</w:t>
      </w:r>
    </w:p>
    <w:p w:rsidR="00952387" w:rsidRDefault="00952387" w:rsidP="00952387"/>
    <w:p w:rsidR="00952387" w:rsidRDefault="00952387" w:rsidP="00952387"/>
    <w:p w:rsidR="00952387" w:rsidRDefault="00952387" w:rsidP="00952387">
      <w:r>
        <w:t xml:space="preserve">Второе, необходимо обучаться распознаванию рисков. Подростки должны знать, как идентифицировать потенциальные угрозы, а также понимать значимость вовлечения взрослых в проблемные ситуации. </w:t>
      </w:r>
    </w:p>
    <w:p w:rsidR="00952387" w:rsidRDefault="00952387" w:rsidP="00952387"/>
    <w:p w:rsidR="00952387" w:rsidRDefault="00952387" w:rsidP="00952387"/>
    <w:p w:rsidR="00952387" w:rsidRDefault="00952387" w:rsidP="00952387">
      <w:r>
        <w:t>Третье, важно развивать навыки разрешения конфликтов. Обучение конструктивному общению и стрессоустойчивости поможет предотвратить эскалацию напряженных ситуаций.</w:t>
      </w:r>
    </w:p>
    <w:p w:rsidR="00952387" w:rsidRDefault="00952387" w:rsidP="00952387"/>
    <w:p w:rsidR="00952387" w:rsidRDefault="00952387" w:rsidP="00952387"/>
    <w:p w:rsidR="00894B21" w:rsidRDefault="00952387" w:rsidP="00952387">
      <w:r>
        <w:t>Наконец, необходимо постоянно работать над созданием инклюзивной школьной атмосферы, где каждый чувствует свою значимость и поддержку. Только совместными усилиями можно построить безопасное будущее.</w:t>
      </w:r>
    </w:p>
    <w:p w:rsidR="001F0198" w:rsidRDefault="001F0198" w:rsidP="00952387"/>
    <w:p w:rsidR="001F0198" w:rsidRDefault="001F0198" w:rsidP="00952387"/>
    <w:p w:rsidR="001F0198" w:rsidRDefault="001F0198" w:rsidP="00952387"/>
    <w:p w:rsidR="001F0198" w:rsidRDefault="001F0198" w:rsidP="00952387"/>
    <w:p w:rsidR="001F0198" w:rsidRDefault="001F0198" w:rsidP="00952387"/>
    <w:p w:rsidR="001F0198" w:rsidRDefault="001F0198" w:rsidP="00952387"/>
    <w:p w:rsidR="001F0198" w:rsidRDefault="001F0198" w:rsidP="00952387"/>
    <w:p w:rsidR="001F0198" w:rsidRDefault="001F0198" w:rsidP="00952387"/>
    <w:p w:rsidR="001F0198" w:rsidRDefault="001F0198" w:rsidP="00952387"/>
    <w:p w:rsidR="001F0198" w:rsidRDefault="001F0198" w:rsidP="00952387"/>
    <w:p w:rsidR="001F0198" w:rsidRDefault="001F0198" w:rsidP="001F0198">
      <w:proofErr w:type="spellStart"/>
      <w:r>
        <w:lastRenderedPageBreak/>
        <w:t>Скулшутинг</w:t>
      </w:r>
      <w:proofErr w:type="spellEnd"/>
      <w:r>
        <w:t xml:space="preserve">, или массовые расстрелы в учебных заведениях, представляет собой серьезную проблему, с которой сталкиваются многие страны. Эти трагические события влияют не только на непосредственные жертвы, но и на общество в целом: они вызывают страх, напряженность и чувство незащищенности. </w:t>
      </w:r>
    </w:p>
    <w:p w:rsidR="001F0198" w:rsidRDefault="001F0198" w:rsidP="001F0198"/>
    <w:p w:rsidR="001F0198" w:rsidRDefault="001F0198" w:rsidP="001F0198">
      <w:r>
        <w:t xml:space="preserve">Подростки, оказываясь в условиях такой угрозы, могут испытывать разные эмоции — от страха и тревоги до гнева и беспомощности. Важными аспектами, которые стоит учитывать в обсуждении </w:t>
      </w:r>
      <w:proofErr w:type="spellStart"/>
      <w:r>
        <w:t>скулшутинга</w:t>
      </w:r>
      <w:proofErr w:type="spellEnd"/>
      <w:r>
        <w:t>, являются:</w:t>
      </w:r>
    </w:p>
    <w:p w:rsidR="001F0198" w:rsidRDefault="001F0198" w:rsidP="001F0198"/>
    <w:p w:rsidR="001F0198" w:rsidRDefault="001F0198" w:rsidP="001F0198">
      <w:r>
        <w:t>1. **Психологические последствия**: Травма, полученная в результате таких событий, может иметь длительные последствия для психического здоровья подростков. Это может проявляться в повышенной тревожности, депрессии и посттравматическом стрессе.</w:t>
      </w:r>
    </w:p>
    <w:p w:rsidR="001F0198" w:rsidRDefault="001F0198" w:rsidP="001F0198"/>
    <w:p w:rsidR="001F0198" w:rsidRDefault="001F0198" w:rsidP="001F0198">
      <w:r>
        <w:t>2. **Социальные сети и влияние медиа**: Подростки сегодня больше подключены к информации через социальные сети, что может усиливать страх и дезинформацию. Важно, чтобы они получали поддержку и могли обсуждать свои чувства с доверенными взрослыми.</w:t>
      </w:r>
    </w:p>
    <w:p w:rsidR="001F0198" w:rsidRDefault="001F0198" w:rsidP="001F0198"/>
    <w:p w:rsidR="001F0198" w:rsidRDefault="001F0198" w:rsidP="001F0198">
      <w:r>
        <w:t>3. **Образование и профилактика**: Образовательные учреждения должны иметь программы по предотвращению насилия, включая психологическую поддержку для учащихся и обучение навыкам разрешения конфликтов.</w:t>
      </w:r>
    </w:p>
    <w:p w:rsidR="001F0198" w:rsidRDefault="001F0198" w:rsidP="001F0198"/>
    <w:p w:rsidR="001F0198" w:rsidRDefault="001F0198" w:rsidP="001F0198">
      <w:r>
        <w:t>4. **Сообщество и поддержка родителей**: Роль родителей и общества в целом крайне важна для создания безопасной среды. Открытые диалоги о проблемах насилия и защите могут помочь уменьшить уровень страха и неуверенности.</w:t>
      </w:r>
    </w:p>
    <w:p w:rsidR="001F0198" w:rsidRDefault="001F0198" w:rsidP="001F0198"/>
    <w:p w:rsidR="001F0198" w:rsidRDefault="001F0198" w:rsidP="001F0198">
      <w:r>
        <w:t>5. **Человек и технологии**: Современные технологии могут использоваться для повышения безопасности в школах, например, системы уведомления и видеонаблюдения. Однако важно, чтобы такие меры не нарушали личные права и свободы учащихся.</w:t>
      </w:r>
    </w:p>
    <w:p w:rsidR="001F0198" w:rsidRDefault="001F0198" w:rsidP="001F0198"/>
    <w:p w:rsidR="001F0198" w:rsidRDefault="001F0198" w:rsidP="001F0198">
      <w:r>
        <w:t xml:space="preserve">В целом, борьба с игнорированием этой темы и профилактика </w:t>
      </w:r>
      <w:proofErr w:type="spellStart"/>
      <w:r>
        <w:t>скулшутинга</w:t>
      </w:r>
      <w:proofErr w:type="spellEnd"/>
      <w:r>
        <w:t xml:space="preserve"> требуют комплексного подхода, который включал бы как меры безопасности, так и поддержку психического здоровья подростков.</w:t>
      </w:r>
      <w:bookmarkStart w:id="0" w:name="_GoBack"/>
      <w:bookmarkEnd w:id="0"/>
    </w:p>
    <w:sectPr w:rsidR="001F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A9"/>
    <w:rsid w:val="001F0198"/>
    <w:rsid w:val="006B3AA9"/>
    <w:rsid w:val="00894B21"/>
    <w:rsid w:val="0095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Гость2</dc:creator>
  <cp:keywords/>
  <dc:description/>
  <cp:lastModifiedBy>Гость2</cp:lastModifiedBy>
  <cp:revision>4</cp:revision>
  <dcterms:created xsi:type="dcterms:W3CDTF">2024-12-10T10:47:00Z</dcterms:created>
  <dcterms:modified xsi:type="dcterms:W3CDTF">2024-12-10T10:58:00Z</dcterms:modified>
</cp:coreProperties>
</file>