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0C" w:rsidRPr="00D2190C" w:rsidRDefault="00D2190C" w:rsidP="000B38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CFC"/>
          <w:lang w:eastAsia="ru-RU"/>
        </w:rPr>
        <w:t xml:space="preserve">Автопроизводители каждый год внедряют инновации. Чем современнее автомобиль, тем серьезнее требования к качеству топлива. От этого напрямую зависит и мощность двигателя, и экономичность его работы, и долговечность. Постоянное совершенствование качества топлива могут позволить себе только компании, которые серьезно инвестируют в R&amp;D. 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Топливо нового поколения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научно-исследовательской команды </w:t>
      </w:r>
      <w:proofErr w:type="spellStart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bp</w:t>
      </w:r>
      <w:proofErr w:type="spellEnd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повышение топливной эффективности — одно из приоритетных направлений разработок. В 2016 году </w:t>
      </w:r>
      <w:proofErr w:type="spellStart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bp</w:t>
      </w:r>
      <w:proofErr w:type="spellEnd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представила на мировом рынке топливо с технологией ACTIVE. В 2018 году топливо последнего поколения появилось в России: на всех автозаправочных комплексах </w:t>
      </w:r>
      <w:hyperlink r:id="rId5" w:tgtFrame="_blank" w:history="1">
        <w:r w:rsidRPr="00D219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розничной сети </w:t>
        </w:r>
        <w:proofErr w:type="spellStart"/>
        <w:r w:rsidRPr="00D219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bp</w:t>
        </w:r>
        <w:proofErr w:type="spellEnd"/>
      </w:hyperlink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Москве и Московской области, Санкт-Петербурге и Ленинградской области, Смоленской, Тверской и Новгородской областях, в Пскове.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новым топливом в течение пяти лет работала научно-</w:t>
      </w:r>
      <w:proofErr w:type="spellStart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</w:t>
      </w:r>
      <w:proofErr w:type="gramStart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</w:t>
      </w:r>
      <w:proofErr w:type="spellEnd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</w:t>
      </w:r>
      <w:proofErr w:type="spellStart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bp</w:t>
      </w:r>
      <w:proofErr w:type="spellEnd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было проведено 110 различных тестов.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Топливо было испытано на автомобилях в течение 50 000 часов непрерывной работы, что эквивалентно пяти годам эксплуатации двигателя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ACTIVE разработана в первую очередь для бензиновых двигателей с комбинацией </w:t>
      </w:r>
      <w:proofErr w:type="spellStart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турбонаддува</w:t>
      </w:r>
      <w:proofErr w:type="spellEnd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прямого впрыска и для современных </w:t>
      </w:r>
      <w:proofErr w:type="spellStart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турбодизельных</w:t>
      </w:r>
      <w:proofErr w:type="spellEnd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двигателей, которые отличаются особо сложной конструкцией системы впрыска топлива, так как они чрезвычайно требовательны к качеству моторного топлива.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Двигатели прямого </w:t>
      </w:r>
      <w:proofErr w:type="spellStart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вспрыска</w:t>
      </w:r>
      <w:proofErr w:type="spellEnd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обеспечить более эффективное сгорание бензина, снизить уровень вредных выбросов и CO</w:t>
      </w:r>
      <w:r w:rsidRPr="00D219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обеспечить максимальную мощность при высокой экономичности. Но особенности системы прямого впрыска и высокой компрессии диктуют высокие требования к качеству топлива. В первую очередь форсункам, которые впрыскивают топливо непосредственно в камеру сгорания, приходится </w:t>
      </w: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работать в более жестких условиях из-за высоких температур и давления в цилиндре. Это ведет к их быстрому </w:t>
      </w:r>
      <w:proofErr w:type="spellStart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закоксовыванию</w:t>
      </w:r>
      <w:proofErr w:type="spellEnd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приводит к проблемам с запуском, ухудшению разгонной динамики и даже к незапланированному ремонту. Поэтому, помимо высокого октана, для высокофорсированных двигателей прямого впрыска требуется топливо с пониженной склонностью к образованию отложений, которое обеспечивается введением моющих высокоэффективных присадок.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 отложений 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ACTIVE подходит как для новых моторов с их конструктивными усложнениями, так и для силовых агрегатов автомобилей с большими пробегами.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отложений на деталях двигателя — серьезная проблема. Ее следствием могут быть снижение мощности двигателя, увеличение расхода топлива, неравномерность работы двигателя и — в конечном итоге — незапланированный ремонт. Топливо с технологией ACTIVE содержит миллионы активных молекул, которые начинают работать с момента запуска двигателя. Эти молекулы и борются с загрязнением в двигателе.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Клапан двигателя автомобиля до и после использования топлива с технологией ACTIVE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 двумя разными способами. Они удаляют частицы отложений, прикрепляясь к их поверхности и «стягивая» эти частицы с поверхности важных деталей двигателя: например, очищают топливные форсунки инжектора и впускные клапана. После чего частицы отложений безопасно уничтожаются в камере сгорания двигателя. Кроме того, молекулы предотвращают формирование отложений, прикрепляясь к чистым металлическим поверхностям в двигателе и образуя защитный слой, препятствующий образованию загрязнений. Основная задача </w:t>
      </w:r>
      <w:hyperlink r:id="rId6" w:tgtFrame="_blank" w:history="1">
        <w:r w:rsidRPr="00D219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нового топлива </w:t>
        </w:r>
        <w:proofErr w:type="spellStart"/>
        <w:r w:rsidRPr="00D219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bp</w:t>
        </w:r>
        <w:proofErr w:type="spellEnd"/>
        <w:r w:rsidRPr="00D219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с технологией ACTIVE</w:t>
        </w:r>
      </w:hyperlink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обеспечивать высокий уровень защиты от образования отложений и удалять существующие.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для автомобилиста 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Защита от отложений не только восстанавливает мощность двигателя и значительно экономит топливо. При постоянном использовании топливо с технологией ACTIVE помогает двигателю работать с максимальной отдачей, приводя к увеличению пробега автомобиля и помогая снизить риск незапланированного ремонта.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технология ACTIVE начинает действовать уже с первого залитого бака — двигатель достигает практически заводской чистоты. При постоянном использовании заметны и другие эффекты: например, формирование защитного слоя на деталях двигателя, больший пробег на одном баке, отсутствие поломок важных частей двигателя, которые могут привести к дорогостоящему ремонту.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подробнее характеристики видов топлива, представленного в линейке, подтвержденные испытаниями.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BP </w:t>
      </w:r>
      <w:proofErr w:type="spellStart"/>
      <w:r w:rsidRPr="00D2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Ultimate</w:t>
      </w:r>
      <w:proofErr w:type="spellEnd"/>
      <w:r w:rsidRPr="00D2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100 ACTIVE 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топлива BP </w:t>
      </w:r>
      <w:proofErr w:type="spellStart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Ultimate</w:t>
      </w:r>
      <w:proofErr w:type="spellEnd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с технологией ACTIVE также позволяет удалить до 77% отложений, но при этом выдающаяся детонационная стойкость данного топлива в сочетании с высокой скоростью сгорания и пакетом инновационных присадок способствует увеличению мощностных характеристик двигателя на величину до 11% и улучшению разгонной динамики автомобиля и его отзывчивости.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 этом, используя BP </w:t>
      </w:r>
      <w:proofErr w:type="spellStart"/>
      <w:r w:rsidRPr="00D21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Ultimate</w:t>
      </w:r>
      <w:proofErr w:type="spellEnd"/>
      <w:r w:rsidRPr="00D21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100, водитель на одном баке может проехать до 26 км больше.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Фактические результаты могут варьироваться в зависимости от конкретного автомобиля, стиля вождения и опыта водителя, но в любом случае впечатляют. Стоит отметить, что при возврате на обычное топливо никаких проблем не будет, но детали снова начнут загрязняться.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19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BP Ultimate 95 ACTIVE </w:t>
      </w:r>
      <w:r w:rsidRPr="00D2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D219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ACTIVE-92/95 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Похожие достижения отмечаются и при использовании топлива BP </w:t>
      </w:r>
      <w:proofErr w:type="spellStart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Ultimate</w:t>
      </w:r>
      <w:proofErr w:type="spellEnd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 с технологией ACTIVE, которое удаляет до 77% имеющихся отложений за первые 60 часов работы, а бензины с октановым числом 92 и 95 </w:t>
      </w: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технологией ACTIVE за аналогичный период времени удаляют до 59% отложений. После очистки двигатель может работать гораздо дольше и эффективнее, что само по себе важно в современных условиях.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BP </w:t>
      </w:r>
      <w:proofErr w:type="spellStart"/>
      <w:r w:rsidRPr="00D2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Ultimate</w:t>
      </w:r>
      <w:proofErr w:type="spellEnd"/>
      <w:r w:rsidRPr="00D2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Diesel</w:t>
      </w:r>
      <w:proofErr w:type="spellEnd"/>
      <w:r w:rsidRPr="00D2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ACTIVE 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Топливо BP </w:t>
      </w:r>
      <w:proofErr w:type="spellStart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Ultimate</w:t>
      </w:r>
      <w:proofErr w:type="spellEnd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Diesel</w:t>
      </w:r>
      <w:proofErr w:type="spellEnd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технологией ACTIVE восстанавливает мощность двигателя с 95% до 99,7% за 32 часа использования — можно сказать, что двигатель восстанавливается почти до заводских характеристик. При долгосрочном использовании топлива двигатель начинает работать более равномерно и без сбоев.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 этом существенное улучшение наблюдается и в части экономичности: автомобиль, заправленный топливом BP </w:t>
      </w:r>
      <w:proofErr w:type="spellStart"/>
      <w:r w:rsidRPr="00D21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Ultimate</w:t>
      </w:r>
      <w:proofErr w:type="spellEnd"/>
      <w:r w:rsidRPr="00D21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21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Diesel</w:t>
      </w:r>
      <w:proofErr w:type="spellEnd"/>
      <w:r w:rsidRPr="00D21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может проехать до 56 км больше на одном полном баке.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bookmarkStart w:id="0" w:name="_GoBack"/>
      <w:bookmarkEnd w:id="0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топлива BP </w:t>
      </w:r>
      <w:proofErr w:type="spellStart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Ultimate</w:t>
      </w:r>
      <w:proofErr w:type="spellEnd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технологией ACTIVE на практике зависят от типа силового агрегата, стиля вождения и условий эксплуатации, для их достижения может потребоваться некоторое время.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Осознанность автомобилиста 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требованиям Всемирной топливной хартии, принятой большинством участников рынка, наиболее эффективным средством поддержания двигателя в отличном состоянии считается использование высококлассного топлива, содержащего в своем составе компонент, регулирующий уровень отложений. К тому же социальные установки подкрепляются выбором в сторону более эффективных продуктов, особенно когда речь идет об автомобиле. А возможность быть в тренде и выбирать лучшие решения у </w:t>
      </w:r>
      <w:proofErr w:type="gramStart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российских</w:t>
      </w:r>
      <w:proofErr w:type="gramEnd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автовладельцев точно есть.</w:t>
      </w:r>
    </w:p>
    <w:p w:rsidR="00D2190C" w:rsidRPr="00D2190C" w:rsidRDefault="00D2190C" w:rsidP="000B3817">
      <w:pPr>
        <w:shd w:val="clear" w:color="auto" w:fill="FCFCFC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56 км больше достигается на дизельном топливе BP </w:t>
      </w:r>
      <w:proofErr w:type="spellStart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>Ultimate</w:t>
      </w:r>
      <w:proofErr w:type="spellEnd"/>
      <w:r w:rsidRPr="00D2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технологией «Актив». Испытания проведены на различных транспортных средствах в сравнении с использованием дизельного топлива ГОСТ 32511. Фактический результат может отличаться в зависимости от транспортного средства, условий и стиля вождения и достигается со временем.</w:t>
      </w:r>
    </w:p>
    <w:p w:rsidR="0009065C" w:rsidRPr="000B3817" w:rsidRDefault="0009065C" w:rsidP="000B3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065C" w:rsidRPr="000B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09"/>
    <w:rsid w:val="0009065C"/>
    <w:rsid w:val="000B3817"/>
    <w:rsid w:val="006B2C4A"/>
    <w:rsid w:val="006F248D"/>
    <w:rsid w:val="007F6B46"/>
    <w:rsid w:val="00815C91"/>
    <w:rsid w:val="00A10889"/>
    <w:rsid w:val="00CA2709"/>
    <w:rsid w:val="00D2190C"/>
    <w:rsid w:val="00E3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B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5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15C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B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5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15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94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5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79947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316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p.com/ru_ru/russia/retail.html" TargetMode="External"/><Relationship Id="rId5" Type="http://schemas.openxmlformats.org/officeDocument/2006/relationships/hyperlink" Target="https://www.bp.com/ru_ru/russia/retai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2024-11-23T10:37:00Z</cp:lastPrinted>
  <dcterms:created xsi:type="dcterms:W3CDTF">2024-12-13T14:47:00Z</dcterms:created>
  <dcterms:modified xsi:type="dcterms:W3CDTF">2024-12-13T14:48:00Z</dcterms:modified>
</cp:coreProperties>
</file>