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361" w14:textId="3460AEA5" w:rsidR="00621C2F" w:rsidRDefault="006942CA" w:rsidP="004716D2">
      <w:pPr>
        <w:jc w:val="center"/>
        <w:rPr>
          <w:b/>
          <w:bCs/>
        </w:rPr>
      </w:pPr>
      <w:r w:rsidRPr="004716D2">
        <w:rPr>
          <w:b/>
          <w:bCs/>
        </w:rPr>
        <w:t>Преподавание английского языка в условиях дистанционного обучения</w:t>
      </w:r>
    </w:p>
    <w:p w14:paraId="50C822DB" w14:textId="49834426" w:rsidR="00D806EB" w:rsidRPr="004716D2" w:rsidRDefault="00D806EB" w:rsidP="00D806EB">
      <w:pPr>
        <w:jc w:val="both"/>
        <w:rPr>
          <w:b/>
          <w:bCs/>
        </w:rPr>
      </w:pPr>
      <w:r w:rsidRPr="00D806EB">
        <w:rPr>
          <w:b/>
          <w:bCs/>
        </w:rPr>
        <w:t xml:space="preserve">Тезис. </w:t>
      </w:r>
      <w:r w:rsidRPr="00DD41D5">
        <w:rPr>
          <w:i/>
          <w:iCs/>
        </w:rPr>
        <w:t>Статья посвящена особенностям дистанционного обучения английскому языку. Раскрываются достоинства и недостатки, практические вопросы преподавания и перспективы дистанционного обучения.</w:t>
      </w:r>
    </w:p>
    <w:p w14:paraId="07144064" w14:textId="69A29386" w:rsidR="00DD41D5" w:rsidRDefault="00DD41D5" w:rsidP="00DD41D5">
      <w:pPr>
        <w:ind w:firstLine="708"/>
        <w:jc w:val="both"/>
      </w:pPr>
      <w:r>
        <w:t>Согласно педагогической литературе под дистанционным обучением понимается технология целенаправленного и методически организованного руководства учебно-познавательной деятельностью учащихся, проживающих на расстоянии от образовательного центра.</w:t>
      </w:r>
    </w:p>
    <w:p w14:paraId="2EF6E0AB" w14:textId="77777777" w:rsidR="00DD41D5" w:rsidRDefault="00DD41D5" w:rsidP="00DD41D5">
      <w:pPr>
        <w:ind w:firstLine="708"/>
        <w:jc w:val="both"/>
      </w:pPr>
      <w:r>
        <w:t>Иностранный язык, в частности английский, относится к тем школьным предметам, который в настоящее время активно преподается именно онлайн. Многочисленные курсы, онлайн-школы дают возможность получать знания, общаться с носителем языка в любое время в любом формате. Однако возможность доступа к данным ресурсам – чаще всего это платно, необходимо дополнительное оборудование (web-камера) – есть не у всех.</w:t>
      </w:r>
    </w:p>
    <w:p w14:paraId="71E45DB3" w14:textId="77777777" w:rsidR="00DD41D5" w:rsidRDefault="00DD41D5" w:rsidP="00DD41D5">
      <w:pPr>
        <w:ind w:firstLine="708"/>
        <w:jc w:val="both"/>
      </w:pPr>
      <w:r>
        <w:t>Общеобразовательное учреждение, несмотря на очевидные вызовы и проблемы, должно было предоставить возможности изучения английского языка всем своим обучающимся. И пока в педагогических сообществах и школьных чатах «кипели» эмоции, перед учителями возникла не простая задача: сделать урок более емким и информативным, учитывая тех, кто может быть «онлайн» и тех, у кого эта возможность отсутствовала.</w:t>
      </w:r>
    </w:p>
    <w:p w14:paraId="4840077D" w14:textId="77777777" w:rsidR="00DD41D5" w:rsidRDefault="00DD41D5" w:rsidP="00DD41D5">
      <w:pPr>
        <w:ind w:firstLine="708"/>
        <w:jc w:val="both"/>
      </w:pPr>
      <w:r>
        <w:t>Передо мной, как перед учителем английского языка, возникли такие вопросы:</w:t>
      </w:r>
    </w:p>
    <w:p w14:paraId="60FB07F1" w14:textId="47ECD0A1" w:rsidR="00DD41D5" w:rsidRDefault="00DD41D5" w:rsidP="00DD41D5">
      <w:pPr>
        <w:pStyle w:val="a3"/>
        <w:numPr>
          <w:ilvl w:val="0"/>
          <w:numId w:val="1"/>
        </w:numPr>
        <w:jc w:val="both"/>
      </w:pPr>
      <w:r>
        <w:t>Как организовать обучение для детей начальной школы?</w:t>
      </w:r>
    </w:p>
    <w:p w14:paraId="763FC08D" w14:textId="5DD97CD0" w:rsidR="00DD41D5" w:rsidRDefault="00DD41D5" w:rsidP="00DD41D5">
      <w:pPr>
        <w:pStyle w:val="a3"/>
        <w:numPr>
          <w:ilvl w:val="0"/>
          <w:numId w:val="1"/>
        </w:numPr>
        <w:jc w:val="both"/>
      </w:pPr>
      <w:r>
        <w:t>Как организовать обучение детей среднего звена?</w:t>
      </w:r>
    </w:p>
    <w:p w14:paraId="3181758C" w14:textId="524CE76A" w:rsidR="00DD41D5" w:rsidRDefault="00DD41D5" w:rsidP="00DD41D5">
      <w:pPr>
        <w:pStyle w:val="a3"/>
        <w:numPr>
          <w:ilvl w:val="0"/>
          <w:numId w:val="1"/>
        </w:numPr>
        <w:jc w:val="both"/>
      </w:pPr>
      <w:r>
        <w:t>Как изложить материал доступно, не положив разъяснение на плечи родителей?</w:t>
      </w:r>
    </w:p>
    <w:p w14:paraId="4148C1FC" w14:textId="38ECA5D4" w:rsidR="006942CA" w:rsidRPr="006942CA" w:rsidRDefault="00DD41D5" w:rsidP="00DD41D5">
      <w:pPr>
        <w:ind w:firstLine="360"/>
        <w:jc w:val="both"/>
      </w:pPr>
      <w:r>
        <w:t>Если обучающиеся средней школы могут самостоятельно, без помощи родителей приступить к занятиям «онлайн», то дети начальной школы испытывают в этом трудности. Поэтому обучение проходило дифференцированно с учетом всех аспектов.</w:t>
      </w:r>
      <w:r w:rsidR="006942CA" w:rsidRPr="006942CA">
        <w:t> </w:t>
      </w:r>
      <w:r w:rsidR="006942CA">
        <w:tab/>
      </w:r>
      <w:r w:rsidR="006942CA" w:rsidRPr="006942CA">
        <w:t>Дистанционное обучение английскому языку с применением интернет-технологий способно значительно повысить качество образования, поскольку при этом на смену традиционным технологиям обучения приходят более эффективные и современные.</w:t>
      </w:r>
    </w:p>
    <w:p w14:paraId="75978E96" w14:textId="76A0CB07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Задача учителя при дистанционном обучении заключается в том, чтобы урок был ёмким и информативным, а материал был одинаково доступен для тех, кто может заниматься онлайн и тех, кто не может. Обучение должно быть организовано так, чтобы объяснение новой темы не стало задачей родителей.</w:t>
      </w:r>
    </w:p>
    <w:p w14:paraId="5245F951" w14:textId="77777777" w:rsidR="006942CA" w:rsidRPr="006942CA" w:rsidRDefault="006942CA" w:rsidP="004716D2">
      <w:pPr>
        <w:ind w:firstLine="708"/>
        <w:jc w:val="both"/>
      </w:pPr>
      <w:r w:rsidRPr="006942CA">
        <w:t>Как правило, ученики среднего звена уже способны обучаться дистанционно без помощи взрослых.</w:t>
      </w:r>
    </w:p>
    <w:p w14:paraId="322AE49E" w14:textId="51197383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Для работы онлайн хорошо подходят различные программы, например, Сферум. С их помощью можно обучаться как индивидуально, так и всем классом, перейдя к уроку по специальной ссылке.</w:t>
      </w:r>
    </w:p>
    <w:p w14:paraId="0AC56319" w14:textId="0FF3BAC3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Согласно требованиям санитарных норм, дистанционный урок в пятом классе должен длиться не более 30 минут. Поэтому на изложение нового материала лучше отвести примерно 10 минут, а затем переключить учащихся на другой вид деятельности.</w:t>
      </w:r>
    </w:p>
    <w:p w14:paraId="6DD15C57" w14:textId="6D642E1B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 xml:space="preserve">Объяснять материал в среднем звене лучше всего по учебнику, используя примеры и таблицы. Закрепить изученное помогут видеоролики. Затем необходимо перейти к практическим </w:t>
      </w:r>
      <w:r w:rsidRPr="006942CA">
        <w:lastRenderedPageBreak/>
        <w:t>заданиям, поскольку самостоятельная работа активизирует познавательную деятельность – дети учатся использовать новые знания в реальных ситуациях.</w:t>
      </w:r>
    </w:p>
    <w:p w14:paraId="3FEB1072" w14:textId="225FED87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При дистанционном обучении английскому языку удобно и эффективно использовать готовые рабочие листы, которые можно найти в специальных сервисах. Они интересные, красочные и хорошо привлекают внимание ребят. К некоторым учебникам по английскому языку есть интерактивные рабочие тетради с разнообразными заданиями, позволяющими закрепить знания.</w:t>
      </w:r>
    </w:p>
    <w:p w14:paraId="1076D64C" w14:textId="7E86CA86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Кроме того, некоторые обучающие сайты предлагают интерактивные игры для изучения английского языка, которые смогут повысить мотивацию учащихся пятых классов.</w:t>
      </w:r>
    </w:p>
    <w:p w14:paraId="5B5B0995" w14:textId="7046EC17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Очень важно при изучении английского языка - слушать и читать. Об этом не стоит забывать при организации дистанционного обучения. Материалы для чтения и аудирования также доступны в интернете.</w:t>
      </w:r>
    </w:p>
    <w:p w14:paraId="5986A614" w14:textId="769A30CC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Для формирования коммуникативных навыков при дистанционном обучении учитель имеет возможность организовать общение между учениками в формате видеоконференции.</w:t>
      </w:r>
    </w:p>
    <w:p w14:paraId="5B28FC1F" w14:textId="34F915BE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Технология дистанционного обучения английскому языку позволяет разнообразить уроки, менять виды деятельности, лучше мотивировать школьников. Учитель легко может индивидуализировать обучение с учётом интересов и возможностей каждого ребёнка с помощью мультимедийных средств. К тому же мультимедиа способствует лучшему восприятию и запоминанию материала у школьников среднего звена.</w:t>
      </w:r>
    </w:p>
    <w:p w14:paraId="4A8EA84E" w14:textId="5D3B9150" w:rsidR="006942CA" w:rsidRPr="006942CA" w:rsidRDefault="006942CA" w:rsidP="004716D2">
      <w:pPr>
        <w:jc w:val="both"/>
      </w:pPr>
      <w:r w:rsidRPr="006942CA">
        <w:t> </w:t>
      </w:r>
      <w:r>
        <w:tab/>
      </w:r>
      <w:r w:rsidRPr="006942CA">
        <w:t>Разумеется, что не у всех учащихся есть возможность использовать мультимедийные средства дистанционного обучения в полном объёме. Кто-то не может заниматься онлайн из-за отсутствия оборудования, у кого-то нет видеосвязи. Это необходимо учитывать, направляя таким ученикам материалы и практические задания в печатном виде. </w:t>
      </w:r>
    </w:p>
    <w:p w14:paraId="5DDBA1E9" w14:textId="77777777" w:rsidR="006942CA" w:rsidRPr="006942CA" w:rsidRDefault="006942CA" w:rsidP="004716D2">
      <w:pPr>
        <w:ind w:firstLine="708"/>
        <w:jc w:val="both"/>
      </w:pPr>
      <w:r w:rsidRPr="006942CA">
        <w:t>Дистанционное обучение пока в новинку для обучающихся, родителей и педагогов. К нему ещё не привыкли, но оно несомненно обладает рядом достоинств.</w:t>
      </w:r>
    </w:p>
    <w:p w14:paraId="576C2C5F" w14:textId="77777777" w:rsidR="006942CA" w:rsidRDefault="006942CA" w:rsidP="004716D2">
      <w:pPr>
        <w:jc w:val="both"/>
      </w:pPr>
      <w:r w:rsidRPr="006942CA">
        <w:t> </w:t>
      </w:r>
      <w:r>
        <w:tab/>
      </w:r>
      <w:r w:rsidRPr="006942CA">
        <w:t>Среди преимуществ можно отметить следующие:</w:t>
      </w:r>
    </w:p>
    <w:p w14:paraId="1C776BED" w14:textId="154371A9" w:rsidR="006942CA" w:rsidRPr="006942CA" w:rsidRDefault="006942CA" w:rsidP="004716D2">
      <w:pPr>
        <w:jc w:val="both"/>
      </w:pPr>
      <w:r w:rsidRPr="006942CA">
        <w:t>- обучение дома, в комфортной психологической среде;</w:t>
      </w:r>
    </w:p>
    <w:p w14:paraId="2C743705" w14:textId="77777777" w:rsidR="006942CA" w:rsidRPr="006942CA" w:rsidRDefault="006942CA" w:rsidP="004716D2">
      <w:pPr>
        <w:jc w:val="both"/>
      </w:pPr>
      <w:r w:rsidRPr="006942CA">
        <w:t>- собственный темп выполнения заданий;</w:t>
      </w:r>
    </w:p>
    <w:p w14:paraId="016F8A95" w14:textId="77777777" w:rsidR="006942CA" w:rsidRPr="006942CA" w:rsidRDefault="006942CA" w:rsidP="004716D2">
      <w:pPr>
        <w:jc w:val="both"/>
      </w:pPr>
      <w:r w:rsidRPr="006942CA">
        <w:t>- разнообразие видов деятельности.</w:t>
      </w:r>
    </w:p>
    <w:p w14:paraId="296476DF" w14:textId="463394DC" w:rsidR="006942CA" w:rsidRDefault="006942CA" w:rsidP="004716D2">
      <w:pPr>
        <w:jc w:val="both"/>
      </w:pPr>
      <w:r w:rsidRPr="006942CA">
        <w:t> </w:t>
      </w:r>
      <w:r>
        <w:tab/>
      </w:r>
      <w:r w:rsidRPr="006942CA">
        <w:t>Как показывает опыт, дистанционное обучение английскому языку повышает самостоятельность детей, снимает страх отвечать перед классом, развивает мыслительные процессы и творческие способности.</w:t>
      </w:r>
    </w:p>
    <w:sectPr w:rsidR="0069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3804"/>
    <w:multiLevelType w:val="hybridMultilevel"/>
    <w:tmpl w:val="793A3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2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2F"/>
    <w:rsid w:val="004716D2"/>
    <w:rsid w:val="00621C2F"/>
    <w:rsid w:val="006942CA"/>
    <w:rsid w:val="00BF1B4B"/>
    <w:rsid w:val="00D806EB"/>
    <w:rsid w:val="00DD41D5"/>
    <w:rsid w:val="00E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F59D"/>
  <w15:chartTrackingRefBased/>
  <w15:docId w15:val="{29066FA3-1196-4329-99BB-759E3B5C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Surina</dc:creator>
  <cp:keywords/>
  <dc:description/>
  <cp:lastModifiedBy>Ekaterina Surina</cp:lastModifiedBy>
  <cp:revision>5</cp:revision>
  <dcterms:created xsi:type="dcterms:W3CDTF">2024-06-16T21:41:00Z</dcterms:created>
  <dcterms:modified xsi:type="dcterms:W3CDTF">2024-12-22T21:00:00Z</dcterms:modified>
</cp:coreProperties>
</file>