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A462EB" w:rsidRPr="009779E8" w:rsidRDefault="009779E8" w:rsidP="009779E8">
      <w:pPr>
        <w:shd w:val="clear" w:color="auto" w:fill="FFFFFF"/>
        <w:spacing w:after="0" w:line="240" w:lineRule="auto"/>
        <w:ind w:firstLine="709"/>
        <w:jc w:val="center"/>
        <w:outlineLvl w:val="1"/>
        <w:rPr>
          <w:rFonts w:ascii="Times New Roman" w:eastAsia="Times New Roman" w:hAnsi="Times New Roman" w:cs="Times New Roman"/>
          <w:b/>
          <w:bCs/>
          <w:color w:val="333333"/>
          <w:sz w:val="28"/>
          <w:szCs w:val="28"/>
        </w:rPr>
      </w:pPr>
      <w:r w:rsidRPr="009779E8">
        <w:rPr>
          <w:rFonts w:ascii="Times New Roman" w:eastAsia="Times New Roman" w:hAnsi="Times New Roman" w:cs="Times New Roman"/>
          <w:b/>
          <w:bCs/>
          <w:color w:val="333333"/>
          <w:sz w:val="28"/>
          <w:szCs w:val="28"/>
        </w:rPr>
        <w:t xml:space="preserve">Консультация </w:t>
      </w:r>
      <w:r w:rsidRPr="009779E8">
        <w:rPr>
          <w:rFonts w:ascii="Times New Roman" w:eastAsia="Times New Roman" w:hAnsi="Times New Roman" w:cs="Times New Roman"/>
          <w:b/>
          <w:bCs/>
          <w:color w:val="333333"/>
          <w:sz w:val="28"/>
          <w:szCs w:val="28"/>
        </w:rPr>
        <w:t>для родителей</w:t>
      </w:r>
      <w:r w:rsidRPr="009779E8">
        <w:rPr>
          <w:rFonts w:ascii="Times New Roman" w:eastAsia="Times New Roman" w:hAnsi="Times New Roman" w:cs="Times New Roman"/>
          <w:b/>
          <w:bCs/>
          <w:color w:val="333333"/>
          <w:sz w:val="28"/>
          <w:szCs w:val="28"/>
        </w:rPr>
        <w:t xml:space="preserve"> «</w:t>
      </w:r>
      <w:r w:rsidR="00A462EB" w:rsidRPr="009779E8">
        <w:rPr>
          <w:rFonts w:ascii="Times New Roman" w:eastAsia="Times New Roman" w:hAnsi="Times New Roman" w:cs="Times New Roman"/>
          <w:b/>
          <w:bCs/>
          <w:color w:val="333333"/>
          <w:sz w:val="28"/>
          <w:szCs w:val="28"/>
        </w:rPr>
        <w:t>Конфликтные ситуации в детско-родительских отношениях</w:t>
      </w:r>
      <w:r w:rsidRPr="009779E8">
        <w:rPr>
          <w:rFonts w:ascii="Times New Roman" w:eastAsia="Times New Roman" w:hAnsi="Times New Roman" w:cs="Times New Roman"/>
          <w:b/>
          <w:bCs/>
          <w:color w:val="333333"/>
          <w:sz w:val="28"/>
          <w:szCs w:val="28"/>
        </w:rPr>
        <w:t>»</w:t>
      </w:r>
    </w:p>
    <w:p w:rsidR="00A462EB" w:rsidRPr="009779E8" w:rsidRDefault="00A462EB" w:rsidP="009779E8">
      <w:pPr>
        <w:pStyle w:val="a3"/>
        <w:shd w:val="clear" w:color="auto" w:fill="FFFFFF"/>
        <w:spacing w:before="0" w:beforeAutospacing="0" w:after="0" w:afterAutospacing="0"/>
        <w:ind w:firstLine="709"/>
        <w:jc w:val="both"/>
        <w:rPr>
          <w:color w:val="333333"/>
          <w:sz w:val="28"/>
          <w:szCs w:val="28"/>
        </w:rPr>
      </w:pPr>
      <w:r w:rsidRPr="009779E8">
        <w:rPr>
          <w:color w:val="333333"/>
          <w:sz w:val="28"/>
          <w:szCs w:val="28"/>
        </w:rPr>
        <w:t>Каждый родитель периодически испытывает сложности в общении со своим ребёнком. Это нормально. Ситуация усугубляется, когда сложности вызывают напряжение, а напряжение перерастает в конфликт. Положение дел становится критическим, когда конфликты не решаются, а наслаиваются друг на друга, и каждый последующий конфликт становится следствием предыдущего. Чтобы до этого не доводить, важно, по меньшей мере, своевременно разрешать конкретные ситуации. В любом конфликте всегда 2 стороны, конфликт между родителем и ребенком не является исключением.</w:t>
      </w:r>
    </w:p>
    <w:p w:rsidR="00A462EB" w:rsidRPr="009779E8" w:rsidRDefault="00A462EB" w:rsidP="009779E8">
      <w:pPr>
        <w:pStyle w:val="a3"/>
        <w:shd w:val="clear" w:color="auto" w:fill="FFFFFF"/>
        <w:spacing w:before="0" w:beforeAutospacing="0" w:after="0" w:afterAutospacing="0"/>
        <w:ind w:firstLine="709"/>
        <w:jc w:val="both"/>
        <w:rPr>
          <w:color w:val="333333"/>
          <w:sz w:val="28"/>
          <w:szCs w:val="28"/>
        </w:rPr>
      </w:pPr>
      <w:r w:rsidRPr="009779E8">
        <w:rPr>
          <w:color w:val="333333"/>
          <w:sz w:val="28"/>
          <w:szCs w:val="28"/>
        </w:rPr>
        <w:t>На атмосферу отношений между родителем и ребенком влияет множество факторов:</w:t>
      </w:r>
    </w:p>
    <w:p w:rsidR="00A462EB" w:rsidRPr="009779E8" w:rsidRDefault="00A462EB" w:rsidP="009779E8">
      <w:pPr>
        <w:pStyle w:val="a3"/>
        <w:shd w:val="clear" w:color="auto" w:fill="FFFFFF"/>
        <w:spacing w:before="0" w:beforeAutospacing="0" w:after="0" w:afterAutospacing="0"/>
        <w:ind w:firstLine="709"/>
        <w:jc w:val="both"/>
        <w:rPr>
          <w:color w:val="333333"/>
          <w:sz w:val="28"/>
          <w:szCs w:val="28"/>
        </w:rPr>
      </w:pPr>
      <w:r w:rsidRPr="009779E8">
        <w:rPr>
          <w:color w:val="333333"/>
          <w:sz w:val="28"/>
          <w:szCs w:val="28"/>
        </w:rPr>
        <w:t>- возрастные кризисы родителей и детей;</w:t>
      </w:r>
    </w:p>
    <w:p w:rsidR="00A462EB" w:rsidRPr="009779E8" w:rsidRDefault="00A462EB" w:rsidP="009779E8">
      <w:pPr>
        <w:pStyle w:val="a3"/>
        <w:shd w:val="clear" w:color="auto" w:fill="FFFFFF"/>
        <w:spacing w:before="0" w:beforeAutospacing="0" w:after="0" w:afterAutospacing="0"/>
        <w:ind w:firstLine="709"/>
        <w:jc w:val="both"/>
        <w:rPr>
          <w:color w:val="333333"/>
          <w:sz w:val="28"/>
          <w:szCs w:val="28"/>
        </w:rPr>
      </w:pPr>
      <w:r w:rsidRPr="009779E8">
        <w:rPr>
          <w:color w:val="333333"/>
          <w:sz w:val="28"/>
          <w:szCs w:val="28"/>
        </w:rPr>
        <w:t>- супружеские конфликты;</w:t>
      </w:r>
    </w:p>
    <w:p w:rsidR="00A462EB" w:rsidRPr="009779E8" w:rsidRDefault="00A462EB" w:rsidP="009779E8">
      <w:pPr>
        <w:pStyle w:val="a3"/>
        <w:shd w:val="clear" w:color="auto" w:fill="FFFFFF"/>
        <w:spacing w:before="0" w:beforeAutospacing="0" w:after="0" w:afterAutospacing="0"/>
        <w:ind w:firstLine="709"/>
        <w:jc w:val="both"/>
        <w:rPr>
          <w:color w:val="333333"/>
          <w:sz w:val="28"/>
          <w:szCs w:val="28"/>
        </w:rPr>
      </w:pPr>
      <w:r w:rsidRPr="009779E8">
        <w:rPr>
          <w:color w:val="333333"/>
          <w:sz w:val="28"/>
          <w:szCs w:val="28"/>
        </w:rPr>
        <w:t>- психологические и физические травмы, полученные ребенком в раннем детстве или родителем в процессе его воспитания;</w:t>
      </w:r>
    </w:p>
    <w:p w:rsidR="00A462EB" w:rsidRPr="009779E8" w:rsidRDefault="00A462EB" w:rsidP="009779E8">
      <w:pPr>
        <w:pStyle w:val="a3"/>
        <w:shd w:val="clear" w:color="auto" w:fill="FFFFFF"/>
        <w:spacing w:before="0" w:beforeAutospacing="0" w:after="0" w:afterAutospacing="0"/>
        <w:ind w:firstLine="709"/>
        <w:jc w:val="both"/>
        <w:rPr>
          <w:color w:val="333333"/>
          <w:sz w:val="28"/>
          <w:szCs w:val="28"/>
        </w:rPr>
      </w:pPr>
      <w:r w:rsidRPr="009779E8">
        <w:rPr>
          <w:color w:val="333333"/>
          <w:sz w:val="28"/>
          <w:szCs w:val="28"/>
        </w:rPr>
        <w:t>- особенности воспитания и многое другое.</w:t>
      </w:r>
    </w:p>
    <w:p w:rsidR="00A462EB" w:rsidRPr="009779E8" w:rsidRDefault="00A462EB" w:rsidP="009779E8">
      <w:pPr>
        <w:pStyle w:val="a3"/>
        <w:shd w:val="clear" w:color="auto" w:fill="FFFFFF"/>
        <w:spacing w:before="0" w:beforeAutospacing="0" w:after="0" w:afterAutospacing="0"/>
        <w:ind w:firstLine="709"/>
        <w:jc w:val="both"/>
        <w:rPr>
          <w:color w:val="333333"/>
          <w:sz w:val="28"/>
          <w:szCs w:val="28"/>
        </w:rPr>
      </w:pPr>
      <w:r w:rsidRPr="009779E8">
        <w:rPr>
          <w:color w:val="333333"/>
          <w:sz w:val="28"/>
          <w:szCs w:val="28"/>
        </w:rPr>
        <w:t>Даже исходя из количества факторов, влияющих на итоговый результат, очевидно, что нет одного универсального способа наладить отношения с ребёнком, не получится в одночасье сделать их гармоничными. Но есть определенные базовые моменты, наличие которых может существенно облегчить достижение этой цели. К ним можно отнести доступность родителя и диалог с ребёнком.</w:t>
      </w:r>
    </w:p>
    <w:p w:rsidR="00A462EB" w:rsidRPr="009779E8" w:rsidRDefault="00A462EB" w:rsidP="009779E8">
      <w:pPr>
        <w:pStyle w:val="a3"/>
        <w:shd w:val="clear" w:color="auto" w:fill="FFFFFF"/>
        <w:spacing w:before="0" w:beforeAutospacing="0" w:after="0" w:afterAutospacing="0"/>
        <w:ind w:firstLine="709"/>
        <w:jc w:val="both"/>
        <w:rPr>
          <w:color w:val="333333"/>
          <w:sz w:val="28"/>
          <w:szCs w:val="28"/>
        </w:rPr>
      </w:pPr>
      <w:r w:rsidRPr="009779E8">
        <w:rPr>
          <w:color w:val="333333"/>
          <w:sz w:val="28"/>
          <w:szCs w:val="28"/>
        </w:rPr>
        <w:t>Остановимся на таком понятии, как доступность родителя.  Хорошо, если ребёнок всегда знает, что может связаться с родителями: поговорить за чашкой чая утром, позвонить после школы, разбудить в 2 часа ночи. Воспользуется он этой возможностью или нет, уже другой вопрос. Но сама готовность взаимодействовать, готовность выслушать ребёнка или просто побыть с ним молча какое-то необходимое ему время уже дает очень многое. Оказаться рядом, отозваться на призыв гораздо важнее, чем новый смартфон или дорогой велосипед для ребёнка, ради покупки которого вы торопитесь по утрам на работу, так заняты днем, что не можете взять трубку, и запираетесь в комнате ночью, чтобы никто не мог нарушить ваш драгоценный сон.</w:t>
      </w:r>
    </w:p>
    <w:p w:rsidR="00A462EB" w:rsidRPr="009779E8" w:rsidRDefault="00A462EB" w:rsidP="009779E8">
      <w:pPr>
        <w:pStyle w:val="a3"/>
        <w:shd w:val="clear" w:color="auto" w:fill="FFFFFF"/>
        <w:spacing w:before="0" w:beforeAutospacing="0" w:after="0" w:afterAutospacing="0"/>
        <w:ind w:firstLine="709"/>
        <w:jc w:val="both"/>
        <w:rPr>
          <w:color w:val="333333"/>
          <w:sz w:val="28"/>
          <w:szCs w:val="28"/>
        </w:rPr>
      </w:pPr>
      <w:r w:rsidRPr="009779E8">
        <w:rPr>
          <w:color w:val="333333"/>
          <w:sz w:val="28"/>
          <w:szCs w:val="28"/>
        </w:rPr>
        <w:t xml:space="preserve">Тем временем, потребность в контакте с родителями никуда не исчезнет. Тоска по близкому человеку найдет отражение во внешнем мире, и ваше счастье, если это будет ведение дневника/блога или развитие близких межличностных отношений, а не связи с плохой компанией, знакомство с набором вредных привычек и ухудшение успеваемости в учебном заведении. Дайте ребёнку возможность поговорить с вами о том, что важно. Пусть он знает, что вы у него есть 24 часа в сутки (не путать с навязчивой опекой!). Однако, это знание мало чем поможет и ему, и вам, если у вас не будет диалога.  Диалог мы </w:t>
      </w:r>
      <w:r w:rsidR="009779E8" w:rsidRPr="009779E8">
        <w:rPr>
          <w:color w:val="333333"/>
          <w:sz w:val="28"/>
          <w:szCs w:val="28"/>
        </w:rPr>
        <w:t>определяем,</w:t>
      </w:r>
      <w:r w:rsidRPr="009779E8">
        <w:rPr>
          <w:color w:val="333333"/>
          <w:sz w:val="28"/>
          <w:szCs w:val="28"/>
        </w:rPr>
        <w:t xml:space="preserve"> как обмен информацией, приводящий к развитию обоих собеседников. Обмен оскорблениями и претензиями в данном контексте не является диалогом. Многие дети и родители недооценивают значение диалога, считая, что нет смысла или не о чем разговаривать. В то же время, диалог является одним из источников </w:t>
      </w:r>
      <w:r w:rsidRPr="009779E8">
        <w:rPr>
          <w:color w:val="333333"/>
          <w:sz w:val="28"/>
          <w:szCs w:val="28"/>
        </w:rPr>
        <w:lastRenderedPageBreak/>
        <w:t>гармоничных отношений. Через него можно узнать много нового и интересного о ребенке, лучше разобраться в его потребностях и рассказать о своих. В нем можно обговорить принципы вашего с ребенком взаимодействия, на чём оно основывается (например, честность, материальные блага; доверие и др.). Наряду с этим вы можете обозначить возможные правила поведения в определенных ситуациях, обговорить преимущества их соблюдения. Можно поговорить о том, что для ребенка означает любовь, о приятных для него и для вас проявлениях любви. Ребёнок, который чувствует любовь, не хочет уходить из жизни, чувствует дома безопасность. Поговорите с ребенком о том, что важно.</w:t>
      </w:r>
    </w:p>
    <w:p w:rsidR="00A462EB" w:rsidRPr="009779E8" w:rsidRDefault="009779E8" w:rsidP="009779E8">
      <w:pPr>
        <w:pStyle w:val="a3"/>
        <w:shd w:val="clear" w:color="auto" w:fill="FFFFFF"/>
        <w:spacing w:before="0" w:beforeAutospacing="0" w:after="0" w:afterAutospacing="0"/>
        <w:ind w:firstLine="709"/>
        <w:jc w:val="both"/>
        <w:rPr>
          <w:color w:val="333333"/>
          <w:sz w:val="28"/>
          <w:szCs w:val="28"/>
        </w:rPr>
      </w:pPr>
      <w:r w:rsidRPr="009779E8">
        <w:rPr>
          <w:color w:val="333333"/>
          <w:sz w:val="28"/>
          <w:szCs w:val="28"/>
        </w:rPr>
        <w:t xml:space="preserve">Не </w:t>
      </w:r>
      <w:r w:rsidR="00A462EB" w:rsidRPr="009779E8">
        <w:rPr>
          <w:color w:val="333333"/>
          <w:sz w:val="28"/>
          <w:szCs w:val="28"/>
        </w:rPr>
        <w:t xml:space="preserve">стоит стремиться к тому, чтобы полностью убрать конфликты из отношений с ребёнком, тем более с подростком. Они все равно будут, и они могут быть полезны для развития вас, ребёнка и ваших отношений. Доступность родителя и наличие диалога не являются панацеей от конфликта и не гарантируют отсутствие трудностей в общении с ребёнком. Но они облегчают понимание. </w:t>
      </w:r>
      <w:bookmarkStart w:id="0" w:name="_GoBack"/>
      <w:bookmarkEnd w:id="0"/>
      <w:r w:rsidR="00A462EB" w:rsidRPr="009779E8">
        <w:rPr>
          <w:color w:val="333333"/>
          <w:sz w:val="28"/>
          <w:szCs w:val="28"/>
        </w:rPr>
        <w:t>Понимание того, что происходит с ребёнком в настоящий момент, что происходит в жизни ребёнка в целом и, наконец, что происходит в ваших отношениях с ним. Это понимание, в свою очередь, способно предотвратить лишние конфликты, а также позволяет вовремя распознать возможные «зоны риска» в жизни ребёнка и оценить необходимость и характер взаимодействия с ним в конкретный момент времени.</w:t>
      </w:r>
    </w:p>
    <w:p w:rsidR="002274C9" w:rsidRPr="00A462EB" w:rsidRDefault="002274C9">
      <w:pPr>
        <w:rPr>
          <w:rFonts w:ascii="Times New Roman" w:hAnsi="Times New Roman" w:cs="Times New Roman"/>
        </w:rPr>
      </w:pPr>
    </w:p>
    <w:sectPr w:rsidR="002274C9" w:rsidRPr="00A462EB" w:rsidSect="00A462EB">
      <w:pgSz w:w="11906" w:h="16838"/>
      <w:pgMar w:top="1134" w:right="851" w:bottom="1134" w:left="1134"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CC"/>
    <w:family w:val="swiss"/>
    <w:pitch w:val="variable"/>
    <w:sig w:usb0="E00002FF" w:usb1="4000ACFF" w:usb2="00000001" w:usb3="00000000" w:csb0="0000019F" w:csb1="00000000"/>
  </w:font>
  <w:font w:name="Times New Roman">
    <w:panose1 w:val="02020603050405020304"/>
    <w:charset w:val="CC"/>
    <w:family w:val="roman"/>
    <w:pitch w:val="variable"/>
    <w:sig w:usb0="E0002AFF" w:usb1="C0007841" w:usb2="00000009" w:usb3="00000000" w:csb0="000001FF" w:csb1="00000000"/>
  </w:font>
  <w:font w:name="Segoe UI">
    <w:panose1 w:val="020B0502040204020203"/>
    <w:charset w:val="CC"/>
    <w:family w:val="swiss"/>
    <w:pitch w:val="variable"/>
    <w:sig w:usb0="E10022FF" w:usb1="C000E47F" w:usb2="00000029" w:usb3="00000000" w:csb0="000001D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characterSpacingControl w:val="doNotCompress"/>
  <w:compat>
    <w:useFELayout/>
    <w:compatSetting w:name="compatibilityMode" w:uri="http://schemas.microsoft.com/office/word" w:val="12"/>
  </w:compat>
  <w:rsids>
    <w:rsidRoot w:val="00A462EB"/>
    <w:rsid w:val="002274C9"/>
    <w:rsid w:val="00784578"/>
    <w:rsid w:val="009779E8"/>
    <w:rsid w:val="00A462EB"/>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13963E7E-5BA4-43E8-B52A-308BF25885E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style>
  <w:style w:type="paragraph" w:styleId="2">
    <w:name w:val="heading 2"/>
    <w:basedOn w:val="a"/>
    <w:link w:val="20"/>
    <w:uiPriority w:val="9"/>
    <w:qFormat/>
    <w:rsid w:val="00A462EB"/>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rmal (Web)"/>
    <w:basedOn w:val="a"/>
    <w:uiPriority w:val="99"/>
    <w:semiHidden/>
    <w:unhideWhenUsed/>
    <w:rsid w:val="00A462EB"/>
    <w:pPr>
      <w:spacing w:before="100" w:beforeAutospacing="1" w:after="100" w:afterAutospacing="1" w:line="240" w:lineRule="auto"/>
    </w:pPr>
    <w:rPr>
      <w:rFonts w:ascii="Times New Roman" w:eastAsia="Times New Roman" w:hAnsi="Times New Roman" w:cs="Times New Roman"/>
      <w:sz w:val="24"/>
      <w:szCs w:val="24"/>
    </w:rPr>
  </w:style>
  <w:style w:type="character" w:styleId="a4">
    <w:name w:val="Strong"/>
    <w:basedOn w:val="a0"/>
    <w:uiPriority w:val="22"/>
    <w:qFormat/>
    <w:rsid w:val="00A462EB"/>
    <w:rPr>
      <w:b/>
      <w:bCs/>
    </w:rPr>
  </w:style>
  <w:style w:type="character" w:customStyle="1" w:styleId="20">
    <w:name w:val="Заголовок 2 Знак"/>
    <w:basedOn w:val="a0"/>
    <w:link w:val="2"/>
    <w:uiPriority w:val="9"/>
    <w:rsid w:val="00A462EB"/>
    <w:rPr>
      <w:rFonts w:ascii="Times New Roman" w:eastAsia="Times New Roman" w:hAnsi="Times New Roman" w:cs="Times New Roman"/>
      <w:b/>
      <w:bCs/>
      <w:sz w:val="36"/>
      <w:szCs w:val="36"/>
    </w:rPr>
  </w:style>
  <w:style w:type="paragraph" w:styleId="a5">
    <w:name w:val="Balloon Text"/>
    <w:basedOn w:val="a"/>
    <w:link w:val="a6"/>
    <w:uiPriority w:val="99"/>
    <w:semiHidden/>
    <w:unhideWhenUsed/>
    <w:rsid w:val="009779E8"/>
    <w:pPr>
      <w:spacing w:after="0" w:line="240" w:lineRule="auto"/>
    </w:pPr>
    <w:rPr>
      <w:rFonts w:ascii="Segoe UI" w:hAnsi="Segoe UI" w:cs="Segoe UI"/>
      <w:sz w:val="18"/>
      <w:szCs w:val="18"/>
    </w:rPr>
  </w:style>
  <w:style w:type="character" w:customStyle="1" w:styleId="a6">
    <w:name w:val="Текст выноски Знак"/>
    <w:basedOn w:val="a0"/>
    <w:link w:val="a5"/>
    <w:uiPriority w:val="99"/>
    <w:semiHidden/>
    <w:rsid w:val="009779E8"/>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308286770">
      <w:bodyDiv w:val="1"/>
      <w:marLeft w:val="0"/>
      <w:marRight w:val="0"/>
      <w:marTop w:val="0"/>
      <w:marBottom w:val="0"/>
      <w:divBdr>
        <w:top w:val="none" w:sz="0" w:space="0" w:color="auto"/>
        <w:left w:val="none" w:sz="0" w:space="0" w:color="auto"/>
        <w:bottom w:val="none" w:sz="0" w:space="0" w:color="auto"/>
        <w:right w:val="none" w:sz="0" w:space="0" w:color="auto"/>
      </w:divBdr>
    </w:div>
    <w:div w:id="42056429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12</TotalTime>
  <Pages>2</Pages>
  <Words>642</Words>
  <Characters>3660</Characters>
  <Application>Microsoft Office Word</Application>
  <DocSecurity>0</DocSecurity>
  <Lines>30</Lines>
  <Paragraphs>8</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4294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Gigabyte</dc:creator>
  <cp:keywords/>
  <dc:description/>
  <cp:lastModifiedBy>Еселевич</cp:lastModifiedBy>
  <cp:revision>4</cp:revision>
  <cp:lastPrinted>2024-10-30T10:25:00Z</cp:lastPrinted>
  <dcterms:created xsi:type="dcterms:W3CDTF">2022-03-25T15:20:00Z</dcterms:created>
  <dcterms:modified xsi:type="dcterms:W3CDTF">2024-10-30T10:31:00Z</dcterms:modified>
</cp:coreProperties>
</file>