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CA" w:rsidRPr="005F3232" w:rsidRDefault="007F3FCA" w:rsidP="005F32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3FCA" w:rsidRPr="009E0538" w:rsidRDefault="007F3FCA" w:rsidP="009E05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0538">
        <w:rPr>
          <w:rFonts w:ascii="Times New Roman" w:hAnsi="Times New Roman"/>
          <w:b/>
          <w:sz w:val="32"/>
          <w:szCs w:val="32"/>
        </w:rPr>
        <w:t>Влияние проектной деятельности на рост и развитие читательской компетенции на уроках литературного чтения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32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  Ян Амос Коменский</w:t>
      </w:r>
      <w:r w:rsidRPr="005F3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В современных условиях именно предмет «Литературное чтение» вызывает у учителей начальных классов много вопросов, связанных с потерей у детей интереса к книге и чтению. Поэтому для формирования читательской компетентности необходимо использовать новые формы и методы работы. К ним относится проектная деятельность. Практика показывает, что такой вид работы нужно внедрять и развивать на уроках литературного чтения.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Проект ценен тем, что в ходе её выполнения школьники учатся самостоятельно приобретать знания, получают опыт познавательной и учебной деятельности. Интересная работа, какой является проектная деятельность, не вызывает напряжения и спада мыслительных процессов детей.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5F323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Проект</w:t>
      </w: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 – это специально организованный учителем и самостоятельно выполняемый учащимися комплекс действий, завершающихся созданием творческого продукта.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С помощью проектной деятельности на уроке можно достичь сразу нескольких целей - побудить ребенка к творчеству, закрепить изученный материал, создать на уроке атмосферу праздника и украсить кабинет красочными работами детей.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Проекты в младших классах - это трудно? Скорее не трудно, а проблематично, так как дети еще слишком малы для проектирования. Но все- таки - это возможно. Одна оговорка: речь, скорее всего, не будет идти о полноценных проектах, выполненных учащимися самостоятельно. Возможно, это будет лишь элементы проектной деятельности в ее классическом понимании. Но для ребёнка - это будет его проект. 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 Целеполагание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Помочь ребенку выбрать наиболее актуальную и посильную для него задачу на определенный отрезок времени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r w:rsidRPr="005F3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Разработка проекта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Составление плана деятельности по достижению цели: (к кому обратиться за помощью; в каких источниках можно найти информацию; какие предметы использовать; с какими предметами научиться работать для достижения цели).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3. </w:t>
      </w:r>
      <w:r w:rsidRPr="005F3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Выполнение проекта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часть.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F3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Подведение итогов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задач для новых проектов.</w:t>
      </w:r>
    </w:p>
    <w:p w:rsidR="007F3FCA" w:rsidRPr="005F3232" w:rsidRDefault="007F3FCA" w:rsidP="005F32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 Презентация проекта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В учебнике «Литературное чтение» 1 класса  предлагается выполнить творческие проекты по темам: «Загадки, считалки, скороговорки и сказки». По данной теме дети выполняют следующие творческие проекты: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книжки-малышки или книжки-раскладушки: «Загадки о животных», «Загадки о растениях», «Загадки о природных явлениях», «Считалки», «Скороговорки», «Дразнилки». 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учебнике «Литературное чтение» 2 класса  предлагается выполнить творческие проекты по темам: </w:t>
      </w:r>
      <w:r w:rsidRPr="005F3232">
        <w:rPr>
          <w:rFonts w:ascii="Times New Roman" w:hAnsi="Times New Roman"/>
          <w:sz w:val="28"/>
          <w:szCs w:val="28"/>
        </w:rPr>
        <w:t xml:space="preserve">«О чем может рассказать школьная библиотека», </w:t>
      </w: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«Любимый детский журнал», газета «День Победы – 9 Мая».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проектная деятельность в рамках школы учит детей: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-распознавать проблему и преобразовывать её в цель собственной деятельности;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-ставить цель и разбивать её на тактические шаги;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-оценивать собственные силы и время, правильно распределять их;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-добывать информацию из различных источников;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-планировать свою работу;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-оценивать результат работы;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-выявлять и анализировать допущенные ошибки.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 xml:space="preserve">  Организация проектной деятельности даёт возможность формировать читающего ученика, который владеет необходимым уровнем читательских компетенций.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b/>
          <w:bCs/>
          <w:i/>
          <w:iCs/>
          <w:sz w:val="28"/>
          <w:szCs w:val="28"/>
        </w:rPr>
        <w:t>Актуальность данного проекта</w:t>
      </w:r>
      <w:r w:rsidRPr="005F3232">
        <w:rPr>
          <w:b/>
          <w:bCs/>
          <w:color w:val="800000"/>
          <w:sz w:val="28"/>
          <w:szCs w:val="28"/>
        </w:rPr>
        <w:t> </w:t>
      </w:r>
      <w:r w:rsidRPr="005F3232">
        <w:rPr>
          <w:color w:val="000000"/>
          <w:sz w:val="28"/>
          <w:szCs w:val="28"/>
        </w:rPr>
        <w:t>объясняется направленностью его на решение проблемы формирования у обучающихся начальной школы знаний, умений,  навыков и способов деятельности, определяющих читательскую компетентность как одну из ключевых, которая составляет основу умения учиться.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b/>
          <w:bCs/>
          <w:i/>
          <w:iCs/>
          <w:sz w:val="28"/>
          <w:szCs w:val="28"/>
        </w:rPr>
        <w:t>Актуальность педагогического проекта</w:t>
      </w:r>
      <w:r w:rsidRPr="005F3232">
        <w:rPr>
          <w:color w:val="000000"/>
          <w:sz w:val="28"/>
          <w:szCs w:val="28"/>
        </w:rPr>
        <w:t> определяется возможностью его интегрирования в целостный образовательный процесс, в ходе которого наряду овладением обучающимися системными базовыми знаниями и читательскими компетенциями происходит многостороннее развитие растущей личности.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b/>
          <w:bCs/>
          <w:i/>
          <w:iCs/>
          <w:sz w:val="28"/>
          <w:szCs w:val="28"/>
        </w:rPr>
        <w:t>Актуальность педагогического проекта</w:t>
      </w:r>
      <w:r w:rsidRPr="005F3232">
        <w:rPr>
          <w:b/>
          <w:bCs/>
          <w:i/>
          <w:iCs/>
          <w:color w:val="632423"/>
          <w:sz w:val="28"/>
          <w:szCs w:val="28"/>
        </w:rPr>
        <w:t> </w:t>
      </w:r>
      <w:r w:rsidRPr="005F3232">
        <w:rPr>
          <w:color w:val="000000"/>
          <w:sz w:val="28"/>
          <w:szCs w:val="28"/>
        </w:rPr>
        <w:t xml:space="preserve"> состоит в том, что он является составной частью «Программы развития школы», реализуемый в образовательном учреждении.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>Данный опыт по формированию читательской компетенции реализуется по следующим направлениям: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>1. </w:t>
      </w:r>
      <w:r w:rsidRPr="005F3232">
        <w:rPr>
          <w:b/>
          <w:sz w:val="28"/>
          <w:szCs w:val="28"/>
        </w:rPr>
        <w:t>Формирование навыка чтения:</w:t>
      </w:r>
      <w:r w:rsidRPr="005F3232">
        <w:rPr>
          <w:color w:val="000000"/>
          <w:sz w:val="28"/>
          <w:szCs w:val="28"/>
        </w:rPr>
        <w:t> умение читать вслух и про себя, владение основными видами чтения (ознакомительное, углубленное, поисковое, просмотровое).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>2.</w:t>
      </w:r>
      <w:r w:rsidRPr="005F3232">
        <w:rPr>
          <w:b/>
          <w:sz w:val="28"/>
          <w:szCs w:val="28"/>
        </w:rPr>
        <w:t>Начитанность.</w:t>
      </w:r>
      <w:r w:rsidRPr="005F3232">
        <w:rPr>
          <w:color w:val="000000"/>
          <w:sz w:val="28"/>
          <w:szCs w:val="28"/>
        </w:rPr>
        <w:t> Эта компетенция включает в себя следующие составляющие: знание изученных произведений, представление о литературоведческих понятиях их использование и понимание; знание книг и произведений из круга детского чтения, предлагаемых в учебных хрестоматиях для каждого класса. Используемые приёмы: ведение читательских дневников, тетрадей по чтению, изготовление собственных обложек к произведениям авторов, книжек - малышек, проведение конференций, литературных викторин и праздников, инсценировка произведений.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>3.</w:t>
      </w:r>
      <w:r w:rsidRPr="005F3232">
        <w:rPr>
          <w:b/>
          <w:bCs/>
          <w:color w:val="000000"/>
          <w:sz w:val="28"/>
          <w:szCs w:val="28"/>
        </w:rPr>
        <w:t> </w:t>
      </w:r>
      <w:r w:rsidRPr="005F3232">
        <w:rPr>
          <w:b/>
          <w:sz w:val="28"/>
          <w:szCs w:val="28"/>
        </w:rPr>
        <w:t>Умения работать с книгой</w:t>
      </w:r>
      <w:r w:rsidRPr="005F3232">
        <w:rPr>
          <w:color w:val="000000"/>
          <w:sz w:val="28"/>
          <w:szCs w:val="28"/>
        </w:rPr>
        <w:t> (определение и выбор книг по жанрам, авторам, темам и т.д.); знание элементов книги. В работе по данному направлению использую опорные таблицы "Жанры", "Темы", обучающиеся моего класса постоянно работают со справочной литературой, словарями, являются частыми посетителями школьной и городской детской библиотеки.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b/>
          <w:sz w:val="28"/>
          <w:szCs w:val="28"/>
        </w:rPr>
        <w:t>4.</w:t>
      </w:r>
      <w:r w:rsidRPr="005F3232">
        <w:rPr>
          <w:b/>
          <w:bCs/>
          <w:sz w:val="28"/>
          <w:szCs w:val="28"/>
        </w:rPr>
        <w:t> </w:t>
      </w:r>
      <w:r w:rsidRPr="005F3232">
        <w:rPr>
          <w:b/>
          <w:sz w:val="28"/>
          <w:szCs w:val="28"/>
        </w:rPr>
        <w:t>Навыки и умения собственно читательской деятельности,</w:t>
      </w:r>
      <w:r w:rsidRPr="005F3232">
        <w:rPr>
          <w:color w:val="000000"/>
          <w:sz w:val="28"/>
          <w:szCs w:val="28"/>
        </w:rPr>
        <w:t xml:space="preserve">  обеспечивающие восприятие, интерпретацию (истолкование) и оценку художественного произведения как искусства слова, то есть по законам этого искусства (на доступном школьникам каждого года обучения уровне). В основе этой компетенции лежит разносторонняя </w:t>
      </w:r>
      <w:r w:rsidRPr="005F3232">
        <w:rPr>
          <w:i/>
          <w:iCs/>
          <w:color w:val="000000"/>
          <w:sz w:val="28"/>
          <w:szCs w:val="28"/>
        </w:rPr>
        <w:t>работа с текстом</w:t>
      </w:r>
      <w:r w:rsidRPr="005F3232">
        <w:rPr>
          <w:color w:val="000000"/>
          <w:sz w:val="28"/>
          <w:szCs w:val="28"/>
        </w:rPr>
        <w:t>. Главным считаю применение проектной технологии для формирования типа правильной читательской деятельности.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b/>
          <w:bCs/>
          <w:color w:val="000000"/>
          <w:sz w:val="28"/>
          <w:szCs w:val="28"/>
        </w:rPr>
        <w:t>Читательская компетентность</w:t>
      </w:r>
      <w:r w:rsidRPr="005F3232">
        <w:rPr>
          <w:color w:val="000000"/>
          <w:sz w:val="28"/>
          <w:szCs w:val="28"/>
        </w:rPr>
        <w:t> определяется</w:t>
      </w:r>
    </w:p>
    <w:p w:rsidR="007F3FCA" w:rsidRPr="005F3232" w:rsidRDefault="007F3FCA" w:rsidP="005F32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>владением техникой чтения,</w:t>
      </w:r>
    </w:p>
    <w:p w:rsidR="007F3FCA" w:rsidRPr="005F3232" w:rsidRDefault="007F3FCA" w:rsidP="005F32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>приемами понимания прочитанного и прослушанного произведения,</w:t>
      </w:r>
    </w:p>
    <w:p w:rsidR="007F3FCA" w:rsidRPr="005F3232" w:rsidRDefault="007F3FCA" w:rsidP="005F32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>знанием книг и умением их самостоятельно выбирать,</w:t>
      </w:r>
    </w:p>
    <w:p w:rsidR="007F3FCA" w:rsidRPr="005F3232" w:rsidRDefault="007F3FCA" w:rsidP="005F32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>сформированностью духовной потребности в книге, как средстве познания мира и самопознания.</w:t>
      </w:r>
    </w:p>
    <w:p w:rsidR="007F3FCA" w:rsidRPr="005F3232" w:rsidRDefault="007F3FCA" w:rsidP="005F3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232">
        <w:rPr>
          <w:color w:val="000000"/>
          <w:sz w:val="28"/>
          <w:szCs w:val="28"/>
        </w:rPr>
        <w:t>От достижения этой цели зависит успешность обучения школьника, как в начальной, так и в основной школе. Отсюда вытекает существенный вклад уроков литературного чтения в </w:t>
      </w:r>
      <w:r w:rsidRPr="005F3232">
        <w:rPr>
          <w:b/>
          <w:bCs/>
          <w:color w:val="000000"/>
          <w:sz w:val="28"/>
          <w:szCs w:val="28"/>
        </w:rPr>
        <w:t>формирование общих (универсальных) умений, навыков, способов деятельности.</w:t>
      </w:r>
      <w:r w:rsidRPr="005F3232">
        <w:rPr>
          <w:color w:val="000000"/>
          <w:sz w:val="28"/>
          <w:szCs w:val="28"/>
        </w:rPr>
        <w:t> </w:t>
      </w:r>
      <w:r w:rsidRPr="005F3232">
        <w:rPr>
          <w:b/>
          <w:bCs/>
          <w:color w:val="000000"/>
          <w:sz w:val="28"/>
          <w:szCs w:val="28"/>
        </w:rPr>
        <w:t>Универсальные учебные действия (УУД) </w:t>
      </w:r>
      <w:r w:rsidRPr="005F3232">
        <w:rPr>
          <w:color w:val="000000"/>
          <w:sz w:val="28"/>
          <w:szCs w:val="28"/>
        </w:rPr>
        <w:t>обеспечивают способность учащегося к саморазвитию и самосовершенствованию посредством сознательного и активного присвоения нового социального опыта. Это умение учиться развиваться.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В наши дни метод проектов стал неотъемлемой частью учебного процесса в начальной школе.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7F3FCA" w:rsidRPr="005F3232" w:rsidRDefault="007F3FCA" w:rsidP="005F32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Бычков А.В. Метод проектов в современной школе. - М., 2000.</w:t>
      </w:r>
    </w:p>
    <w:p w:rsidR="007F3FCA" w:rsidRPr="005F3232" w:rsidRDefault="007F3FCA" w:rsidP="005F32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Васильев В. Проектно-исследовательская технология: развитие мотивации. - Народное образование. - М., 2000, № 9, с.177-180.</w:t>
      </w:r>
    </w:p>
    <w:p w:rsidR="007F3FCA" w:rsidRPr="005F3232" w:rsidRDefault="007F3FCA" w:rsidP="005F32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Землянская Е.Н. Учебные проекты младших школьников // Начальная школа. 2005. № 9.</w:t>
      </w:r>
    </w:p>
    <w:p w:rsidR="007F3FCA" w:rsidRPr="005F3232" w:rsidRDefault="007F3FCA" w:rsidP="005F32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232">
        <w:rPr>
          <w:rFonts w:ascii="Times New Roman" w:hAnsi="Times New Roman"/>
          <w:color w:val="000000"/>
          <w:sz w:val="28"/>
          <w:szCs w:val="28"/>
          <w:lang w:eastAsia="ru-RU"/>
        </w:rPr>
        <w:t>Иванова Н.В. Возможности и специфика применения проектного метода в начальной школе. // Нач.школа. - 2004. - №2.</w:t>
      </w:r>
    </w:p>
    <w:p w:rsidR="007F3FCA" w:rsidRPr="005F3232" w:rsidRDefault="007F3FCA" w:rsidP="005F32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7F3FCA" w:rsidRPr="005F3232" w:rsidSect="005F32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39B"/>
    <w:multiLevelType w:val="multilevel"/>
    <w:tmpl w:val="FF5A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7E76A17"/>
    <w:multiLevelType w:val="multilevel"/>
    <w:tmpl w:val="9D1A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127"/>
    <w:rsid w:val="00087127"/>
    <w:rsid w:val="003250B7"/>
    <w:rsid w:val="005F3232"/>
    <w:rsid w:val="00607CFB"/>
    <w:rsid w:val="007F3FCA"/>
    <w:rsid w:val="0084273C"/>
    <w:rsid w:val="008A3D4E"/>
    <w:rsid w:val="009E0538"/>
    <w:rsid w:val="00CA5B23"/>
    <w:rsid w:val="00DC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1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07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3</Pages>
  <Words>1021</Words>
  <Characters>5826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user</cp:lastModifiedBy>
  <cp:revision>3</cp:revision>
  <dcterms:created xsi:type="dcterms:W3CDTF">2019-11-17T14:27:00Z</dcterms:created>
  <dcterms:modified xsi:type="dcterms:W3CDTF">2024-12-25T16:59:00Z</dcterms:modified>
</cp:coreProperties>
</file>